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3" w:rsidRDefault="00AE5F03" w:rsidP="00AE5F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E5F03" w:rsidRDefault="00AE5F03" w:rsidP="00AE5F03">
      <w:pPr>
        <w:spacing w:after="0" w:line="240" w:lineRule="auto"/>
        <w:ind w:left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Родионово-Несветайского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</w:p>
    <w:p w:rsidR="00AE5F03" w:rsidRDefault="00AE5F03" w:rsidP="00AE5F03">
      <w:pPr>
        <w:spacing w:after="0" w:line="240" w:lineRule="auto"/>
        <w:ind w:left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Болдыревская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общеобразовательная школа»</w:t>
      </w:r>
    </w:p>
    <w:p w:rsidR="00AE5F03" w:rsidRDefault="00AE5F03" w:rsidP="00AE5F03">
      <w:pPr>
        <w:spacing w:after="0" w:line="240" w:lineRule="auto"/>
        <w:ind w:left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(МБОУ «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Болдыревская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ООШ»)</w:t>
      </w:r>
    </w:p>
    <w:p w:rsidR="00AE5F03" w:rsidRDefault="00AE5F03" w:rsidP="00AE5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E5F03" w:rsidRDefault="00AE5F03" w:rsidP="00AE5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E5F03" w:rsidRDefault="00AE5F03" w:rsidP="00AE5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E5F03" w:rsidRDefault="00AE5F03" w:rsidP="00AE5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E5F03" w:rsidRDefault="00AE5F03" w:rsidP="00AE5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E5F03" w:rsidRDefault="00AE5F03" w:rsidP="00AE5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E5F03" w:rsidRDefault="00AE5F03" w:rsidP="00AE5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E5F03" w:rsidRDefault="00AE5F03" w:rsidP="00AE5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73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985"/>
        <w:gridCol w:w="5471"/>
        <w:gridCol w:w="4280"/>
      </w:tblGrid>
      <w:tr w:rsidR="00AE5F03" w:rsidTr="00FE5992">
        <w:trPr>
          <w:trHeight w:val="3165"/>
        </w:trPr>
        <w:tc>
          <w:tcPr>
            <w:tcW w:w="4985" w:type="dxa"/>
          </w:tcPr>
          <w:p w:rsidR="00AE5F03" w:rsidRDefault="00AE5F03" w:rsidP="00FE59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E5F03" w:rsidRDefault="00AE5F03" w:rsidP="00FE59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E5F03" w:rsidRDefault="00AE5F03" w:rsidP="00FE59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5F03" w:rsidRDefault="00AE5F03" w:rsidP="00FE59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71" w:type="dxa"/>
          </w:tcPr>
          <w:p w:rsidR="00AE5F03" w:rsidRDefault="00AE5F03" w:rsidP="00FE599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Аннотация</w:t>
            </w:r>
          </w:p>
          <w:p w:rsidR="00AE5F03" w:rsidRDefault="00AE5F03" w:rsidP="00FE599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рабочей  программе</w:t>
            </w:r>
          </w:p>
          <w:p w:rsidR="00AE5F03" w:rsidRDefault="00AE5F03" w:rsidP="00FE599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внеурочной деятельности</w:t>
            </w:r>
          </w:p>
          <w:p w:rsidR="00AE5F03" w:rsidRDefault="00AE5F03" w:rsidP="00FE599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«Формула здорового питания»</w:t>
            </w:r>
          </w:p>
          <w:p w:rsidR="00AE5F03" w:rsidRDefault="00AE5F03" w:rsidP="00FE599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  <w:p w:rsidR="00AE5F03" w:rsidRDefault="00AE5F03" w:rsidP="00FE599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 начальных классов</w:t>
            </w:r>
          </w:p>
          <w:p w:rsidR="00AE5F03" w:rsidRDefault="00AE5F03" w:rsidP="00FE599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Апанасенко Елена Александровна</w:t>
            </w:r>
          </w:p>
          <w:p w:rsidR="00AE5F03" w:rsidRDefault="00AE5F03" w:rsidP="00FE599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5F03" w:rsidRDefault="00AE5F03" w:rsidP="00FE59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</w:tcPr>
          <w:p w:rsidR="00AE5F03" w:rsidRDefault="00AE5F03" w:rsidP="00FE59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E5F03" w:rsidRDefault="00AE5F03" w:rsidP="00AE5F03"/>
    <w:p w:rsidR="00AE5F03" w:rsidRDefault="00AE5F03" w:rsidP="00AE5F03"/>
    <w:p w:rsidR="00AE5F03" w:rsidRDefault="00AE5F03" w:rsidP="00AE5F03"/>
    <w:p w:rsidR="00AE5F03" w:rsidRDefault="00AE5F03" w:rsidP="00AE5F03"/>
    <w:p w:rsidR="00AE5F03" w:rsidRDefault="00AE5F03" w:rsidP="00AE5F03"/>
    <w:p w:rsidR="00AE5F03" w:rsidRPr="00AE5F03" w:rsidRDefault="00AE5F03" w:rsidP="00AE5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Раздел 1. Пояснительная записка.</w:t>
      </w:r>
    </w:p>
    <w:p w:rsidR="00AE5F03" w:rsidRPr="00AE5F03" w:rsidRDefault="00AE5F03" w:rsidP="00AE5F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по внеурочной деятельности «Формула здорового питания» для 1 класса  разработана на основе следующих федеральных документов:</w:t>
      </w:r>
    </w:p>
    <w:p w:rsidR="00AE5F03" w:rsidRPr="00AE5F03" w:rsidRDefault="00AE5F03" w:rsidP="00AE5F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5F03" w:rsidRPr="00AE5F03" w:rsidRDefault="00AE5F03" w:rsidP="00AE5F03">
      <w:pPr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lang w:eastAsia="ru-RU"/>
        </w:rPr>
      </w:pPr>
      <w:r w:rsidRPr="00AE5F03">
        <w:rPr>
          <w:rFonts w:ascii="Times New Roman" w:eastAsia="Times New Roman" w:hAnsi="Times New Roman"/>
          <w:sz w:val="24"/>
          <w:lang w:eastAsia="ru-RU"/>
        </w:rPr>
        <w:t>Закон « Об образовании в Российской Федерации от 29.12.2012 года № 273-ФЗ.</w:t>
      </w:r>
    </w:p>
    <w:p w:rsidR="00AE5F03" w:rsidRPr="00AE5F03" w:rsidRDefault="00AE5F03" w:rsidP="00AE5F0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AE5F03">
        <w:rPr>
          <w:rFonts w:ascii="Times New Roman" w:eastAsia="Times New Roman" w:hAnsi="Times New Roman"/>
          <w:sz w:val="24"/>
          <w:lang w:eastAsia="ru-RU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29.12.2010г № 189 « Об утверждении СанПиН организации обучения в общеобразовательных учреждениях», с изменениями.</w:t>
      </w:r>
    </w:p>
    <w:p w:rsidR="00AE5F03" w:rsidRPr="00AE5F03" w:rsidRDefault="00AE5F03" w:rsidP="00AE5F0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AE5F03">
        <w:rPr>
          <w:rFonts w:ascii="Times New Roman" w:eastAsia="Times New Roman" w:hAnsi="Times New Roman"/>
          <w:sz w:val="24"/>
          <w:lang w:eastAsia="ru-RU"/>
        </w:rPr>
        <w:t>Письмо Министерства образования и науки РФ от 01.04.2005г № 03-417 « О перечне учебного и компьютерного оборудования для оснащения общеобразовательных учреждений».</w:t>
      </w:r>
    </w:p>
    <w:p w:rsidR="00AE5F03" w:rsidRPr="00AE5F03" w:rsidRDefault="00AE5F03" w:rsidP="00AE5F0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AE5F03">
        <w:rPr>
          <w:rFonts w:ascii="Times New Roman" w:eastAsia="Times New Roman" w:hAnsi="Times New Roman"/>
          <w:sz w:val="24"/>
          <w:lang w:eastAsia="ru-RU"/>
        </w:rPr>
        <w:t>Приказ Министерства образования и науки РФ от 04.10.2010г.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AE5F03" w:rsidRPr="00AE5F03" w:rsidRDefault="00AE5F03" w:rsidP="00AE5F0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 Главного государственного санитарного врача РФ от 28.09.2020г  №28 «Об утверждении санитарных  правил СП 2.4 3648-20  «Санитарно-эпидемиологические требования к организациям воспитания и обучения, отдыха и оздоровления детей и молодежи» (Зарегистрировано в Минюсте России 18.12.2020г №61573). </w:t>
      </w:r>
    </w:p>
    <w:p w:rsidR="00AE5F03" w:rsidRPr="00AE5F03" w:rsidRDefault="00AE5F03" w:rsidP="00AE5F0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AE5F03">
        <w:rPr>
          <w:rFonts w:ascii="Times New Roman" w:eastAsia="Times New Roman" w:hAnsi="Times New Roman"/>
          <w:sz w:val="24"/>
          <w:lang w:eastAsia="ru-RU"/>
        </w:rPr>
        <w:t>Рекомендации министерства образования и науки РФ от 24.11.2011г. № МД-1552/03 «Об оснащении общеобразовательных учреждений учебным и учебно-лабораторным оборудованием».</w:t>
      </w:r>
    </w:p>
    <w:p w:rsidR="00AE5F03" w:rsidRPr="00AE5F03" w:rsidRDefault="00AE5F03" w:rsidP="00AE5F0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AE5F03">
        <w:rPr>
          <w:rFonts w:ascii="Times New Roman" w:eastAsia="Times New Roman" w:hAnsi="Times New Roman"/>
          <w:sz w:val="24"/>
          <w:lang w:eastAsia="ru-RU"/>
        </w:rPr>
        <w:t>Приказ Министерства общего и профессионального образования Ростовской области от 08.08.2014г 24/4.11-4851/М «О примерном порядке утверждения и примерной структуре рабочих программ».</w:t>
      </w:r>
    </w:p>
    <w:p w:rsidR="00AE5F03" w:rsidRPr="00AE5F03" w:rsidRDefault="00AE5F03" w:rsidP="00AE5F0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8.Письмо Минобразования Ростовской области от 17.05.2021  года № 24/3.1 – 7095 «О направлении рекомендаций по составлению  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Ростовской области, на 2021 – 2022 учебный год».</w:t>
      </w:r>
    </w:p>
    <w:p w:rsidR="00AE5F03" w:rsidRPr="00AE5F03" w:rsidRDefault="00AE5F03" w:rsidP="00AE5F03">
      <w:pPr>
        <w:numPr>
          <w:ilvl w:val="0"/>
          <w:numId w:val="6"/>
        </w:numPr>
        <w:spacing w:after="0"/>
        <w:contextualSpacing/>
        <w:rPr>
          <w:rFonts w:ascii="Times New Roman" w:eastAsia="Times New Roman" w:hAnsi="Times New Roman"/>
          <w:sz w:val="24"/>
          <w:lang w:eastAsia="ru-RU"/>
        </w:rPr>
      </w:pPr>
      <w:r w:rsidRPr="00AE5F03">
        <w:rPr>
          <w:rFonts w:ascii="Times New Roman" w:eastAsia="Times New Roman" w:hAnsi="Times New Roman"/>
          <w:sz w:val="24"/>
          <w:lang w:eastAsia="ru-RU"/>
        </w:rPr>
        <w:t>9.Основная образовательная программа начального общего образования на 2021- 2022 учебный год МБОУ «</w:t>
      </w:r>
      <w:proofErr w:type="spellStart"/>
      <w:r w:rsidRPr="00AE5F03">
        <w:rPr>
          <w:rFonts w:ascii="Times New Roman" w:eastAsia="Times New Roman" w:hAnsi="Times New Roman"/>
          <w:sz w:val="24"/>
          <w:lang w:eastAsia="ru-RU"/>
        </w:rPr>
        <w:t>Болдыревская</w:t>
      </w:r>
      <w:proofErr w:type="spellEnd"/>
      <w:r w:rsidRPr="00AE5F03">
        <w:rPr>
          <w:rFonts w:ascii="Times New Roman" w:eastAsia="Times New Roman" w:hAnsi="Times New Roman"/>
          <w:sz w:val="24"/>
          <w:lang w:eastAsia="ru-RU"/>
        </w:rPr>
        <w:t xml:space="preserve"> ООШ».</w:t>
      </w:r>
    </w:p>
    <w:p w:rsidR="00AE5F03" w:rsidRPr="00AE5F03" w:rsidRDefault="00AE5F03" w:rsidP="00AE5F03">
      <w:pPr>
        <w:numPr>
          <w:ilvl w:val="0"/>
          <w:numId w:val="6"/>
        </w:num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Положение о рабочей программе учебных курсов, предметов, дисциплин (модулей).</w:t>
      </w:r>
    </w:p>
    <w:p w:rsidR="00AE5F03" w:rsidRPr="00AE5F03" w:rsidRDefault="00AE5F03" w:rsidP="00AE5F03">
      <w:pPr>
        <w:numPr>
          <w:ilvl w:val="0"/>
          <w:numId w:val="6"/>
        </w:num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11.Устав МБОУ «</w:t>
      </w:r>
      <w:proofErr w:type="spellStart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Болдыревская</w:t>
      </w:r>
      <w:proofErr w:type="spellEnd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ООШ».</w:t>
      </w:r>
    </w:p>
    <w:p w:rsidR="00AE5F03" w:rsidRPr="00AE5F03" w:rsidRDefault="00AE5F03" w:rsidP="00AE5F0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F03" w:rsidRPr="00AE5F03" w:rsidRDefault="00AE5F03" w:rsidP="00AE5F0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AE5F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Программа отражает идеи и положения формирования культуры здорового питания,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развития обучающихся.</w:t>
      </w:r>
    </w:p>
    <w:p w:rsidR="00AE5F03" w:rsidRPr="00AE5F03" w:rsidRDefault="00AE5F03" w:rsidP="00AE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5F03" w:rsidRPr="00AE5F03" w:rsidRDefault="00AE5F03" w:rsidP="00AE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5F03" w:rsidRPr="00AE5F03" w:rsidRDefault="00AE5F03" w:rsidP="00AE5F0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F03" w:rsidRPr="00AE5F03" w:rsidRDefault="00AE5F03" w:rsidP="00AE5F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Цель и задачи программы</w:t>
      </w:r>
    </w:p>
    <w:p w:rsidR="00AE5F03" w:rsidRPr="00AE5F03" w:rsidRDefault="00AE5F03" w:rsidP="00AE5F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Цель программы: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у детей основ культуры питания как одной из составляющих здорового образа жизни. </w:t>
      </w:r>
    </w:p>
    <w:p w:rsidR="00AE5F03" w:rsidRPr="00AE5F03" w:rsidRDefault="00AE5F03" w:rsidP="00AE5F0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Образовательные задачи: </w:t>
      </w:r>
    </w:p>
    <w:p w:rsidR="00AE5F03" w:rsidRPr="00AE5F03" w:rsidRDefault="00AE5F03" w:rsidP="00AE5F0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представления детей о здоровье как одной из важнейших человеческих ценностей, </w:t>
      </w:r>
    </w:p>
    <w:p w:rsidR="00AE5F03" w:rsidRPr="00AE5F03" w:rsidRDefault="00AE5F03" w:rsidP="00AE5F0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готовности заботиться и укреплять здоровье; </w:t>
      </w:r>
    </w:p>
    <w:p w:rsidR="00AE5F03" w:rsidRPr="00AE5F03" w:rsidRDefault="00AE5F03" w:rsidP="00AE5F0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расширение знаний детей о правилах питания, направленных на сохранение и укрепление здоровья, формирование готовности выполнять эти правила; </w:t>
      </w:r>
    </w:p>
    <w:p w:rsidR="00AE5F03" w:rsidRPr="00AE5F03" w:rsidRDefault="00AE5F03" w:rsidP="00AE5F0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навыков правильного питания как составной части здорового образа жизни; </w:t>
      </w:r>
    </w:p>
    <w:p w:rsidR="00AE5F03" w:rsidRPr="00AE5F03" w:rsidRDefault="00AE5F03" w:rsidP="00AE5F0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пробуждение у детей интереса к народным традициям, связанным с питанием и здоровьем, расширение знаний об истории и традициях своего народа. </w:t>
      </w:r>
    </w:p>
    <w:p w:rsidR="00AE5F03" w:rsidRPr="00AE5F03" w:rsidRDefault="00AE5F03" w:rsidP="00AE5F0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Воспитательные задачи: </w:t>
      </w:r>
    </w:p>
    <w:p w:rsidR="00AE5F03" w:rsidRPr="00AE5F03" w:rsidRDefault="00AE5F03" w:rsidP="00AE5F0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представления о социокультурных аспектах питания, его связи с культурой и историей народа; </w:t>
      </w:r>
    </w:p>
    <w:p w:rsidR="00AE5F03" w:rsidRPr="00AE5F03" w:rsidRDefault="00AE5F03" w:rsidP="00AE5F0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представления о правилах этикета, связанных с питанием, осознание того, что навыки этикета являются неотъемлемой частью общей культуры личности. </w:t>
      </w:r>
    </w:p>
    <w:p w:rsidR="00AE5F03" w:rsidRPr="00AE5F03" w:rsidRDefault="00AE5F03" w:rsidP="00AE5F0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Развивающие задачи: </w:t>
      </w:r>
    </w:p>
    <w:p w:rsidR="00AE5F03" w:rsidRPr="00AE5F03" w:rsidRDefault="00AE5F03" w:rsidP="00AE5F0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кругозора, интереса к познавательной деятельности; </w:t>
      </w:r>
    </w:p>
    <w:p w:rsidR="00AE5F03" w:rsidRPr="00AE5F03" w:rsidRDefault="00AE5F03" w:rsidP="00AE5F0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самостоятельности, самоконтроля; </w:t>
      </w:r>
    </w:p>
    <w:p w:rsidR="00AE5F03" w:rsidRPr="00AE5F03" w:rsidRDefault="00AE5F03" w:rsidP="00AE5F0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</w:t>
      </w:r>
      <w:proofErr w:type="spellStart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коммуникативности</w:t>
      </w:r>
      <w:proofErr w:type="spellEnd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AE5F03" w:rsidRPr="00AE5F03" w:rsidRDefault="00AE5F03" w:rsidP="00AE5F0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творческих способностей. </w:t>
      </w:r>
    </w:p>
    <w:p w:rsidR="00AE5F03" w:rsidRPr="00AE5F03" w:rsidRDefault="00AE5F03" w:rsidP="00AE5F0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</w:p>
    <w:p w:rsidR="00AE5F03" w:rsidRPr="00AE5F03" w:rsidRDefault="00AE5F03" w:rsidP="00AE5F03">
      <w:pPr>
        <w:spacing w:after="0" w:line="360" w:lineRule="auto"/>
        <w:jc w:val="center"/>
        <w:rPr>
          <w:rFonts w:eastAsia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курса</w:t>
      </w:r>
    </w:p>
    <w:p w:rsidR="00AE5F03" w:rsidRPr="00AE5F03" w:rsidRDefault="00AE5F03" w:rsidP="00AE5F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последние годы школа очень изменилась. И новое современное оборудование, и новые технологии и многое другое. Это облегчает труд педагога и делает обучение детей интересным и доступным. Но ничто не заменит общение педагога с детьми. Учитель постоянно ведёт с ребятами разговор о школе, в которую бы они ходили с радостью. Дети мечтают о радостной школе, а мы мечтаем, чтобы дети были, прежде всего, здоровы. </w:t>
      </w:r>
    </w:p>
    <w:p w:rsidR="00AE5F03" w:rsidRPr="00AE5F03" w:rsidRDefault="00AE5F03" w:rsidP="00AE5F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Главной задачей воспитания мы считаем сохранение физического, психического здоровья подрастающего поколения. Благополучие человека зависит от душевного и телесного здоровья, что напрямую связано с образом жизни, который ведёт человек. Здоровый образ жизни – это такое поведение, стиль жизни, который способствует сохранению и укреплению здоровья. И учить вести здоровый образ жизни надо начинать в детстве. Реализация программы «Разговор о правильном питании» в начальной школе является удачным тому примером. </w:t>
      </w:r>
    </w:p>
    <w:p w:rsidR="00AE5F03" w:rsidRPr="00AE5F03" w:rsidRDefault="00AE5F03" w:rsidP="00AE5F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показывают исследования специалистов, только 20% пап и мам знакомы с принципами организации здорового питания детей. Практически все родители сталкиваются с проблемами в организации питания детей: нежелание ребёнка завтракать перед школой, есть горячий завтрак – кашу, привычка есть </w:t>
      </w:r>
      <w:proofErr w:type="gramStart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в сухомятку</w:t>
      </w:r>
      <w:proofErr w:type="gramEnd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, нежелание есть супы, овощи, молочные продукты, рыбу. Несмотря на это, далеко не все 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родители считают необходимым рассказывать детям о важности питания. Исходя из этого, работа с родителями (беседы, анкетирование) должна предшествовать непосредственной работе по программе. </w:t>
      </w:r>
    </w:p>
    <w:p w:rsidR="00AE5F03" w:rsidRPr="00AE5F03" w:rsidRDefault="00AE5F03" w:rsidP="00AE5F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Неконтролируемый поток рекламы (чипсов, газированных напитков, шоколадных батончиков, всевозможных конфет) формирует неправильный стереотип питания у детей. Семейные традиции зачастую тоже дают неправильное представление о питании: в некоторых семьях, например, в </w:t>
      </w:r>
      <w:proofErr w:type="gramStart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меню</w:t>
      </w:r>
      <w:proofErr w:type="gramEnd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преобладают углеводы, мясо, крахмалистые продукты, в малых количествах употребляются овощи, фрукты, море продукты. Это приводит к дисбалансу в организме. </w:t>
      </w:r>
    </w:p>
    <w:p w:rsidR="00AE5F03" w:rsidRPr="00AE5F03" w:rsidRDefault="00AE5F03" w:rsidP="00AE5F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Следовательно, формировать правильное представление о питании необходимо начинать не только у детей младшего школьного возраста, но и у их родителей. </w:t>
      </w:r>
    </w:p>
    <w:p w:rsidR="00AE5F03" w:rsidRPr="00AE5F03" w:rsidRDefault="00AE5F03" w:rsidP="00AE5F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В увлекательной игровой форме дети должны знакомиться с гигиеной питания, узнавать о полезных и вредных продуктах, о совместимости и несовместимости продуктов между собой, получать представления о правилах этикета. Культура питания – это основа здорового образа жизни. Данная программа предусматривает пробуждение у детей 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народов. </w:t>
      </w:r>
    </w:p>
    <w:p w:rsidR="00AE5F03" w:rsidRPr="00AE5F03" w:rsidRDefault="00AE5F03" w:rsidP="00AE5F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5F03">
        <w:rPr>
          <w:rFonts w:ascii="Times New Roman" w:eastAsia="Times New Roman" w:hAnsi="Times New Roman"/>
          <w:i/>
          <w:sz w:val="24"/>
          <w:szCs w:val="24"/>
          <w:lang w:eastAsia="ru-RU"/>
        </w:rPr>
        <w:t>Преимущество программы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 в том, что её материал носит практико-ориентированный характер, актуален для детей. Всё, что они узнают и чему учатся на занятиях, они могут применить дома и в гостях уже сегодня. </w:t>
      </w:r>
    </w:p>
    <w:p w:rsidR="00AE5F03" w:rsidRPr="00AE5F03" w:rsidRDefault="00AE5F03" w:rsidP="00AE5F03">
      <w:pPr>
        <w:spacing w:after="0" w:line="240" w:lineRule="auto"/>
        <w:ind w:left="36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5F03" w:rsidRPr="00AE5F03" w:rsidRDefault="00AE5F03" w:rsidP="00AE5F03">
      <w:pPr>
        <w:spacing w:after="0" w:line="240" w:lineRule="auto"/>
        <w:ind w:left="36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Ценностные ориентиры содержания курса</w:t>
      </w:r>
    </w:p>
    <w:p w:rsidR="00AE5F03" w:rsidRPr="00AE5F03" w:rsidRDefault="00AE5F03" w:rsidP="00AE5F0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E5F03">
        <w:rPr>
          <w:rFonts w:ascii="Times New Roman" w:hAnsi="Times New Roman"/>
          <w:sz w:val="24"/>
          <w:szCs w:val="24"/>
        </w:rPr>
        <w:t xml:space="preserve">Одним из результатов обучения программе «Разговор о правильном питании» является решение задач воспитания – осмысление и </w:t>
      </w:r>
      <w:proofErr w:type="spellStart"/>
      <w:r w:rsidRPr="00AE5F03">
        <w:rPr>
          <w:rFonts w:ascii="Times New Roman" w:hAnsi="Times New Roman"/>
          <w:sz w:val="24"/>
          <w:szCs w:val="24"/>
        </w:rPr>
        <w:t>интериоризация</w:t>
      </w:r>
      <w:proofErr w:type="spellEnd"/>
      <w:r w:rsidRPr="00AE5F03">
        <w:rPr>
          <w:rFonts w:ascii="Times New Roman" w:hAnsi="Times New Roman"/>
          <w:sz w:val="24"/>
          <w:szCs w:val="24"/>
        </w:rPr>
        <w:t xml:space="preserve"> (присвоение) младшими школьниками системы ценностей.</w:t>
      </w:r>
    </w:p>
    <w:p w:rsidR="00AE5F03" w:rsidRPr="00AE5F03" w:rsidRDefault="00AE5F03" w:rsidP="00AE5F0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E5F03">
        <w:rPr>
          <w:rFonts w:ascii="Times New Roman" w:hAnsi="Times New Roman"/>
          <w:sz w:val="24"/>
          <w:szCs w:val="24"/>
          <w:u w:val="single"/>
        </w:rPr>
        <w:t>Ценность жизни и человека</w:t>
      </w:r>
      <w:r w:rsidRPr="00AE5F03">
        <w:rPr>
          <w:rFonts w:ascii="Times New Roman" w:hAnsi="Times New Roman"/>
          <w:sz w:val="24"/>
          <w:szCs w:val="24"/>
        </w:rPr>
        <w:t xml:space="preserve"> – осознание ответственности за себя и других людей, своего и их душевного и физического здоровья; ответственность за сохранение природы как среды обитания. </w:t>
      </w:r>
    </w:p>
    <w:p w:rsidR="00AE5F03" w:rsidRPr="00AE5F03" w:rsidRDefault="00AE5F03" w:rsidP="00AE5F0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E5F03">
        <w:rPr>
          <w:rFonts w:ascii="Times New Roman" w:hAnsi="Times New Roman"/>
          <w:sz w:val="24"/>
          <w:szCs w:val="24"/>
          <w:u w:val="single"/>
        </w:rPr>
        <w:t>Ценность общения</w:t>
      </w:r>
      <w:r w:rsidRPr="00AE5F03">
        <w:rPr>
          <w:rFonts w:ascii="Times New Roman" w:hAnsi="Times New Roman"/>
          <w:b/>
          <w:sz w:val="24"/>
          <w:szCs w:val="24"/>
        </w:rPr>
        <w:t xml:space="preserve"> </w:t>
      </w:r>
      <w:r w:rsidRPr="00AE5F03">
        <w:rPr>
          <w:rFonts w:ascii="Times New Roman" w:hAnsi="Times New Roman"/>
          <w:sz w:val="24"/>
          <w:szCs w:val="24"/>
        </w:rPr>
        <w:t xml:space="preserve">– понимание важности общения как значимой составляющей жизни общества, как одного из основополагающих элементов культуры. </w:t>
      </w:r>
    </w:p>
    <w:p w:rsidR="00AE5F03" w:rsidRPr="00AE5F03" w:rsidRDefault="00AE5F03" w:rsidP="00AE5F0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E5F03">
        <w:rPr>
          <w:rFonts w:ascii="Times New Roman" w:hAnsi="Times New Roman"/>
          <w:sz w:val="24"/>
          <w:szCs w:val="24"/>
          <w:u w:val="single"/>
        </w:rPr>
        <w:t>Ценность добра и истины</w:t>
      </w:r>
      <w:r w:rsidRPr="00AE5F03">
        <w:rPr>
          <w:rFonts w:ascii="Times New Roman" w:hAnsi="Times New Roman"/>
          <w:sz w:val="24"/>
          <w:szCs w:val="24"/>
        </w:rPr>
        <w:t xml:space="preserve"> – осознание себя как части мира, в котором люди соединены бесчисленными связями, основывается на признании постулатов нравственной жизни, выраженных в заповедях мировых религий и некоторыми атеистами (например, </w:t>
      </w:r>
      <w:r w:rsidRPr="00AE5F03">
        <w:rPr>
          <w:rFonts w:ascii="Times New Roman" w:hAnsi="Times New Roman"/>
          <w:i/>
          <w:sz w:val="24"/>
          <w:szCs w:val="24"/>
        </w:rPr>
        <w:t>поступай так, как ты бы хотел, чтобы поступали с тобой; не говори неправды; будь милосерден и т.д.</w:t>
      </w:r>
      <w:r w:rsidRPr="00AE5F03">
        <w:rPr>
          <w:rFonts w:ascii="Times New Roman" w:hAnsi="Times New Roman"/>
          <w:sz w:val="24"/>
          <w:szCs w:val="24"/>
        </w:rPr>
        <w:t>).</w:t>
      </w:r>
    </w:p>
    <w:p w:rsidR="00AE5F03" w:rsidRPr="00AE5F03" w:rsidRDefault="00AE5F03" w:rsidP="00AE5F0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E5F03">
        <w:rPr>
          <w:rFonts w:ascii="Times New Roman" w:hAnsi="Times New Roman"/>
          <w:sz w:val="24"/>
          <w:szCs w:val="24"/>
          <w:u w:val="single"/>
        </w:rPr>
        <w:t>Ценность семьи</w:t>
      </w:r>
      <w:r w:rsidRPr="00AE5F03">
        <w:rPr>
          <w:rFonts w:ascii="Times New Roman" w:hAnsi="Times New Roman"/>
          <w:b/>
          <w:sz w:val="24"/>
          <w:szCs w:val="24"/>
        </w:rPr>
        <w:t xml:space="preserve"> – </w:t>
      </w:r>
      <w:r w:rsidRPr="00AE5F03">
        <w:rPr>
          <w:rFonts w:ascii="Times New Roman" w:hAnsi="Times New Roman"/>
          <w:sz w:val="24"/>
          <w:szCs w:val="24"/>
        </w:rPr>
        <w:t>понимание важности семьи в жизни человека, взаимопонимание и взаимопомощь своим родным; осознание своих корней; уважительное отношение к старшим, их опыту, нравственным идеалам.</w:t>
      </w:r>
    </w:p>
    <w:p w:rsidR="00AE5F03" w:rsidRPr="00AE5F03" w:rsidRDefault="00AE5F03" w:rsidP="00AE5F0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E5F03">
        <w:rPr>
          <w:rFonts w:ascii="Times New Roman" w:hAnsi="Times New Roman"/>
          <w:sz w:val="24"/>
          <w:szCs w:val="24"/>
          <w:u w:val="single"/>
        </w:rPr>
        <w:t>Ценность труда и творчества</w:t>
      </w:r>
      <w:r w:rsidRPr="00AE5F03">
        <w:rPr>
          <w:rFonts w:ascii="Times New Roman" w:hAnsi="Times New Roman"/>
          <w:sz w:val="24"/>
          <w:szCs w:val="24"/>
        </w:rPr>
        <w:t xml:space="preserve"> – признание труда как необходимой составляющей жизни человека, творчества как вершины, которая доступна любому человеку в своей области. </w:t>
      </w:r>
    </w:p>
    <w:p w:rsidR="00AE5F03" w:rsidRPr="00AE5F03" w:rsidRDefault="00AE5F03" w:rsidP="00AE5F0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AE5F03">
        <w:rPr>
          <w:rFonts w:ascii="Times New Roman" w:hAnsi="Times New Roman"/>
          <w:sz w:val="24"/>
          <w:szCs w:val="24"/>
          <w:u w:val="single"/>
        </w:rPr>
        <w:t>Ценность социальной солидарности</w:t>
      </w:r>
      <w:r w:rsidRPr="00AE5F03">
        <w:rPr>
          <w:rFonts w:ascii="Times New Roman" w:hAnsi="Times New Roman"/>
          <w:b/>
          <w:sz w:val="24"/>
          <w:szCs w:val="24"/>
        </w:rPr>
        <w:t xml:space="preserve"> – </w:t>
      </w:r>
      <w:r w:rsidRPr="00AE5F03">
        <w:rPr>
          <w:rFonts w:ascii="Times New Roman" w:hAnsi="Times New Roman"/>
          <w:sz w:val="24"/>
          <w:szCs w:val="24"/>
        </w:rPr>
        <w:t xml:space="preserve">обладание чувствами справедливости, милосердия, чести, достоинства по отношению к себе и к другим людям. </w:t>
      </w:r>
    </w:p>
    <w:p w:rsidR="00AE5F03" w:rsidRPr="00AE5F03" w:rsidRDefault="00AE5F03" w:rsidP="00AE5F0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E5F03">
        <w:rPr>
          <w:rFonts w:ascii="Times New Roman" w:hAnsi="Times New Roman"/>
          <w:sz w:val="24"/>
          <w:szCs w:val="24"/>
          <w:u w:val="single"/>
        </w:rPr>
        <w:lastRenderedPageBreak/>
        <w:t>Ценность гражданственности и патриотизма</w:t>
      </w:r>
      <w:r w:rsidRPr="00AE5F03">
        <w:rPr>
          <w:rFonts w:ascii="Times New Roman" w:hAnsi="Times New Roman"/>
          <w:b/>
          <w:sz w:val="24"/>
          <w:szCs w:val="24"/>
        </w:rPr>
        <w:t xml:space="preserve"> </w:t>
      </w:r>
      <w:r w:rsidRPr="00AE5F03">
        <w:rPr>
          <w:rFonts w:ascii="Times New Roman" w:hAnsi="Times New Roman"/>
          <w:sz w:val="24"/>
          <w:szCs w:val="24"/>
        </w:rPr>
        <w:t xml:space="preserve">– осознание себя как члена общества; желание служить Родине, своему народу; любовь к природе своего края и страны, восхищение культурным наследием предшествующих поколений. </w:t>
      </w:r>
    </w:p>
    <w:p w:rsidR="00AE5F03" w:rsidRPr="00AE5F03" w:rsidRDefault="00AE5F03" w:rsidP="00AE5F0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5F03" w:rsidRPr="00AE5F03" w:rsidRDefault="00AE5F03" w:rsidP="00AE5F0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и методы обучения.</w:t>
      </w:r>
    </w:p>
    <w:p w:rsidR="00AE5F03" w:rsidRPr="00AE5F03" w:rsidRDefault="00AE5F03" w:rsidP="00AE5F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В качестве организации занятий в программу внесены </w:t>
      </w:r>
      <w:r w:rsidRPr="00AE5F03">
        <w:rPr>
          <w:rFonts w:ascii="Times New Roman" w:eastAsia="Times New Roman" w:hAnsi="Times New Roman"/>
          <w:i/>
          <w:sz w:val="24"/>
          <w:szCs w:val="24"/>
          <w:lang w:eastAsia="ru-RU"/>
        </w:rPr>
        <w:t>различные формы: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экскурсии, наблюдение, сюжетно-ролевые игры, игры по правилам, мини проекты, совместная работа с родителями, групповые дискуссии, мозговой штурм.</w:t>
      </w:r>
    </w:p>
    <w:p w:rsidR="00AE5F03" w:rsidRPr="00AE5F03" w:rsidRDefault="00AE5F03" w:rsidP="00AE5F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i/>
          <w:sz w:val="24"/>
          <w:szCs w:val="24"/>
          <w:lang w:eastAsia="ru-RU"/>
        </w:rPr>
        <w:t>Основные методы обучения: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репродуктивный, проблемный </w:t>
      </w:r>
      <w:proofErr w:type="spellStart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обьяснительно</w:t>
      </w:r>
      <w:proofErr w:type="spellEnd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-иллюстративный,  частично-поисковый.</w:t>
      </w:r>
    </w:p>
    <w:p w:rsidR="00AE5F03" w:rsidRPr="00AE5F03" w:rsidRDefault="00AE5F03" w:rsidP="00AE5F03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:rsidR="00AE5F03" w:rsidRPr="00AE5F03" w:rsidRDefault="00AE5F03" w:rsidP="00AE5F03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E5F03">
        <w:rPr>
          <w:rFonts w:ascii="Times New Roman" w:eastAsiaTheme="minorHAnsi" w:hAnsi="Times New Roman"/>
          <w:b/>
          <w:sz w:val="24"/>
          <w:szCs w:val="24"/>
        </w:rPr>
        <w:t>Место в учебном плане.</w:t>
      </w:r>
    </w:p>
    <w:p w:rsidR="00AE5F03" w:rsidRPr="00AE5F03" w:rsidRDefault="00AE5F03" w:rsidP="00AE5F0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Theme="minorHAnsi" w:hAnsi="Times New Roman"/>
          <w:sz w:val="24"/>
          <w:szCs w:val="24"/>
        </w:rPr>
        <w:t xml:space="preserve">       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Согласно базисному плану МБОУ «</w:t>
      </w:r>
      <w:proofErr w:type="spellStart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Болдыревская</w:t>
      </w:r>
      <w:proofErr w:type="spellEnd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 в  1 классе на изучение предмета отводится 1 час в неделю. Согласно календарному графику МБОУ «</w:t>
      </w:r>
      <w:proofErr w:type="spellStart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Болдыревская</w:t>
      </w:r>
      <w:proofErr w:type="spellEnd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 на 2021-2022 г выделено в 1 классе -33 часа.</w:t>
      </w:r>
    </w:p>
    <w:p w:rsidR="00AE5F03" w:rsidRPr="00AE5F03" w:rsidRDefault="00AE5F03" w:rsidP="00AE5F03">
      <w:pPr>
        <w:jc w:val="center"/>
        <w:rPr>
          <w:rFonts w:asciiTheme="minorHAnsi" w:eastAsiaTheme="minorHAnsi" w:hAnsiTheme="minorHAnsi" w:cstheme="minorBidi"/>
          <w:b/>
        </w:rPr>
      </w:pPr>
      <w:r w:rsidRPr="00AE5F03">
        <w:rPr>
          <w:rFonts w:ascii="Times New Roman" w:eastAsiaTheme="minorHAnsi" w:hAnsi="Times New Roman"/>
          <w:b/>
          <w:sz w:val="24"/>
          <w:szCs w:val="24"/>
        </w:rPr>
        <w:t>Раздел 2. Содержание программы</w:t>
      </w:r>
      <w:r w:rsidRPr="00AE5F03">
        <w:rPr>
          <w:rFonts w:asciiTheme="minorHAnsi" w:eastAsiaTheme="minorHAnsi" w:hAnsiTheme="minorHAnsi" w:cstheme="minorBidi"/>
          <w:b/>
        </w:rPr>
        <w:t>.</w:t>
      </w:r>
    </w:p>
    <w:p w:rsidR="00AE5F03" w:rsidRPr="00AE5F03" w:rsidRDefault="00AE5F03" w:rsidP="00AE5F03">
      <w:pPr>
        <w:tabs>
          <w:tab w:val="left" w:pos="885"/>
          <w:tab w:val="left" w:pos="550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</w:t>
      </w:r>
      <w:r w:rsidRPr="00AE5F0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. Разнообразие питания (6 часов)</w:t>
      </w: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AE5F03" w:rsidRPr="00AE5F03" w:rsidRDefault="00AE5F03" w:rsidP="00AE5F0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Если хочешь быть </w:t>
      </w:r>
      <w:proofErr w:type="gramStart"/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здоров</w:t>
      </w:r>
      <w:proofErr w:type="gramEnd"/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героями «Улицы Сезам». Куклы – </w:t>
      </w:r>
      <w:proofErr w:type="spellStart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Зелибоба</w:t>
      </w:r>
      <w:proofErr w:type="spellEnd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, Кубик, Бусинка. Реальные персонажи – девочка Катя, папа Кати (дядя Саша), мама (тетя Нина), дворничиха тетя Даша. </w:t>
      </w:r>
    </w:p>
    <w:p w:rsidR="00AE5F03" w:rsidRPr="00AE5F03" w:rsidRDefault="00AE5F03" w:rsidP="00AE5F0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Самые полезные продукты.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Какие продукты полезны и необходимы  человеку? Полезные продукты среди любимых   блюд (практическая работа). Анкетирование «Полезные привычки». Экскурсия в магазин. Сюжетно-ролевая игра «Мы идем в магазин». Игра-соревнование «Разложи продукты на разноцветные столы». Динамическая игра «Поезд». Тест «Самые полезные продукты». </w:t>
      </w:r>
    </w:p>
    <w:p w:rsidR="00AE5F03" w:rsidRPr="00AE5F03" w:rsidRDefault="00AE5F03" w:rsidP="00AE5F0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вкус и цвет товарищей нет. 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Разнообразие вкусовых свойств различных продуктов. Кухни разных народов. Практическая работа «Определи вкус продукта». Конкурс-викторина «Что за чудо пирожки?» Игра «Приготовь блюдо».</w:t>
      </w:r>
    </w:p>
    <w:p w:rsidR="00AE5F03" w:rsidRPr="00AE5F03" w:rsidRDefault="00AE5F03" w:rsidP="00AE5F03">
      <w:pPr>
        <w:tabs>
          <w:tab w:val="left" w:pos="885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</w:t>
      </w:r>
      <w:r w:rsidRPr="00AE5F0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. Организация и гигиена питания (17 часов)</w:t>
      </w:r>
    </w:p>
    <w:p w:rsidR="00AE5F03" w:rsidRPr="00AE5F03" w:rsidRDefault="00AE5F03" w:rsidP="00AE5F0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Как правильно есть.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принципы гигиены питания. Игра-обсуждение «Законы питания». Игра «Чем не стоит делиться». Работа в тетрадях, оформление плаката с правилами питания.</w:t>
      </w:r>
    </w:p>
    <w:p w:rsidR="00AE5F03" w:rsidRPr="00AE5F03" w:rsidRDefault="00AE5F03" w:rsidP="00AE5F0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Удивительные превращения пирожка.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Важность регулярного питания. Соблюдение режима питания. Соревнование «Кто правильно покажет время?». Тест. Игра «Доскажи пословицу». Игра «Помоги Кате». Демонстрация удивительного превращения пирожка. </w:t>
      </w:r>
    </w:p>
    <w:p w:rsidR="00AE5F03" w:rsidRPr="00AE5F03" w:rsidRDefault="00AE5F03" w:rsidP="00AE5F0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Из чего варят кашу и как сделать кашу вкусной.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Завтрак – обязательный компонент ежедневного меню, различные варианты завтрака. Игра «Пословицы запутались». Игра «Отгадай-ка». Игра «Знатоки». Игра «Угадай сказку». Конкурс «Самая вкусная и полезная каша». Викторина «Печка в русских сказках». Игра «Поварята». Составление меню завтрака.</w:t>
      </w:r>
    </w:p>
    <w:p w:rsidR="00AE5F03" w:rsidRPr="00AE5F03" w:rsidRDefault="00AE5F03" w:rsidP="00AE5F0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Плох обед, если хлеба нет.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Обед – обязательный компонент ежедневного меню, структура обеда. Игра «Угадай-ка». Игра «Секреты обеда». Игра «Советы хозяюшки». Игра «Лесенка с секретом». Составление меню обеда. Экскурсия на хлебозавод.</w:t>
      </w:r>
    </w:p>
    <w:p w:rsidR="00AE5F03" w:rsidRPr="00AE5F03" w:rsidRDefault="00AE5F03" w:rsidP="00AE5F0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Полдник. Время есть булочки.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вариантами полдника. Значение молока и молочных продуктов. Конкурс-викторина «Знатоки молока». Игра-демонстрация «Это удивительное молоко». Кроссворд «Молоко». Игра «Подбери рифму». </w:t>
      </w:r>
    </w:p>
    <w:p w:rsidR="00AE5F03" w:rsidRPr="00AE5F03" w:rsidRDefault="00AE5F03" w:rsidP="00AE5F0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Пора ужинать.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Ужин – обязательный компонент ежедневного меню, состав ужина. Игра «</w:t>
      </w:r>
      <w:proofErr w:type="spellStart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Объяснялки</w:t>
      </w:r>
      <w:proofErr w:type="spellEnd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». Игра-демонстрация «Как приготовить бутерброд». Игра «Что можно есть на ужин». Составление меню ужина. Экскурсия в столовую.</w:t>
      </w:r>
    </w:p>
    <w:p w:rsidR="00AE5F03" w:rsidRPr="00AE5F03" w:rsidRDefault="00AE5F03" w:rsidP="00AE5F03">
      <w:pPr>
        <w:tabs>
          <w:tab w:val="left" w:pos="885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</w:t>
      </w:r>
      <w:r w:rsidRPr="00AE5F0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. Витамины и минеральные вещества в рационе здорового питания (10 часов)</w:t>
      </w:r>
    </w:p>
    <w:p w:rsidR="00AE5F03" w:rsidRPr="00AE5F03" w:rsidRDefault="00AE5F03" w:rsidP="00AE5F0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Где найти витамины весной?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 витаминов и минеральных веществ в жизни человека.  Игра «Отгадай название». Игра «Отгадай мелодию». Игра «Вкусные истории».</w:t>
      </w:r>
    </w:p>
    <w:p w:rsidR="00AE5F03" w:rsidRPr="00AE5F03" w:rsidRDefault="00AE5F03" w:rsidP="00AE5F0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Как утолить жажду…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 жидкости для организма человека. Игра-демонстрация «Из чего готовят соки». Игра-демонстрация «Мы не дружим с сухомяткой». Игра «Праздник чая».</w:t>
      </w:r>
    </w:p>
    <w:p w:rsidR="00AE5F03" w:rsidRPr="00AE5F03" w:rsidRDefault="00AE5F03" w:rsidP="00AE5F0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Что надо есть, если хочешь стать сильнее.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Связь рациона питания с образом жизни. Высококалорийные продукты. Игра «Мой день». Игра «Меню спортсмена».</w:t>
      </w:r>
    </w:p>
    <w:p w:rsidR="00AE5F03" w:rsidRPr="00AE5F03" w:rsidRDefault="00AE5F03" w:rsidP="00AE5F0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Овощи, ягоды, фрукты – витаминные продукты. 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Разнообразие фруктов, ягод, значение их для организма. КВН «Овощи, ягоды, фрукты – витаминные продукты». Стенгазета «Витаминная радуга».</w:t>
      </w:r>
    </w:p>
    <w:p w:rsidR="00AE5F03" w:rsidRPr="00AE5F03" w:rsidRDefault="00AE5F03" w:rsidP="00AE5F0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Каждому овощу свое время.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Разнообразие овощей, их полезные свойства. Игра-соревнование «Вершки-корешки». Игра-эстафета «</w:t>
      </w:r>
      <w:proofErr w:type="gramStart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Собираем</w:t>
      </w:r>
      <w:proofErr w:type="gramEnd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урождай».</w:t>
      </w:r>
    </w:p>
    <w:p w:rsidR="00AE5F03" w:rsidRPr="00AE5F03" w:rsidRDefault="00AE5F03" w:rsidP="00AE5F03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E5F03">
        <w:rPr>
          <w:rFonts w:ascii="Times New Roman" w:eastAsiaTheme="minorHAnsi" w:hAnsi="Times New Roman"/>
          <w:b/>
          <w:sz w:val="24"/>
          <w:szCs w:val="24"/>
        </w:rPr>
        <w:lastRenderedPageBreak/>
        <w:t>Раздел 3. Планируемые  результаты освоения конкретного учебного предмета.</w:t>
      </w:r>
    </w:p>
    <w:p w:rsidR="00AE5F03" w:rsidRPr="00AE5F03" w:rsidRDefault="00AE5F03" w:rsidP="00AE5F0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Личностные действия</w:t>
      </w:r>
    </w:p>
    <w:p w:rsidR="00AE5F03" w:rsidRPr="00AE5F03" w:rsidRDefault="00AE5F03" w:rsidP="00AE5F0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внутренней позиции школьника, адекватная мотивация </w:t>
      </w:r>
      <w:proofErr w:type="spellStart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внеучебной</w:t>
      </w:r>
      <w:proofErr w:type="spellEnd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игровой деятельности, включая учебные и познавательные мотивы, установка на здоровый образ жизни, готовность следовать нормам </w:t>
      </w:r>
      <w:proofErr w:type="spellStart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здоровьесберегающего</w:t>
      </w:r>
      <w:proofErr w:type="spellEnd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поведения, способность к моральной самооценке.</w:t>
      </w:r>
    </w:p>
    <w:p w:rsidR="00AE5F03" w:rsidRPr="00AE5F03" w:rsidRDefault="00AE5F03" w:rsidP="00AE5F0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Регулятивные действия</w:t>
      </w:r>
      <w:r w:rsidRPr="00AE5F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</w:p>
    <w:p w:rsidR="00AE5F03" w:rsidRPr="00AE5F03" w:rsidRDefault="00AE5F03" w:rsidP="00AE5F0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Овладение</w:t>
      </w:r>
      <w:proofErr w:type="gramEnd"/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всеми типами учебных действий, включая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выполнение.</w:t>
      </w:r>
    </w:p>
    <w:p w:rsidR="00AE5F03" w:rsidRPr="00AE5F03" w:rsidRDefault="00AE5F03" w:rsidP="00AE5F0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Познавательные действия</w:t>
      </w:r>
      <w:r w:rsidRPr="00AE5F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</w:p>
    <w:p w:rsidR="00AE5F03" w:rsidRPr="00AE5F03" w:rsidRDefault="00AE5F03" w:rsidP="00AE5F0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Приобретение знаний об основах рационального питания, представления о правилах этикета, связанных с питанием, умений пользоваться знаково-символическими средствами, действием моделирования, составлением проектов.</w:t>
      </w:r>
    </w:p>
    <w:p w:rsidR="00AE5F03" w:rsidRPr="00AE5F03" w:rsidRDefault="00AE5F03" w:rsidP="00AE5F0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Коммуникативные действия</w:t>
      </w:r>
      <w:r w:rsidRPr="00AE5F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</w:p>
    <w:p w:rsidR="00AE5F03" w:rsidRPr="00AE5F03" w:rsidRDefault="00AE5F03" w:rsidP="00AE5F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ab/>
        <w:t>Способность учитывать позицию собеседника, уважительное отношение к иному мнению,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деятельности.</w:t>
      </w:r>
    </w:p>
    <w:p w:rsidR="00AE5F03" w:rsidRPr="00AE5F03" w:rsidRDefault="00AE5F03" w:rsidP="00AE5F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5F03" w:rsidRPr="00AE5F03" w:rsidRDefault="00AE5F03" w:rsidP="00AE5F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1-го года обучения (1 класс)</w:t>
      </w:r>
    </w:p>
    <w:p w:rsidR="00AE5F03" w:rsidRPr="00AE5F03" w:rsidRDefault="00AE5F03" w:rsidP="00AE5F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Ученики должны знать:</w:t>
      </w:r>
    </w:p>
    <w:p w:rsidR="00AE5F03" w:rsidRPr="00AE5F03" w:rsidRDefault="00AE5F03" w:rsidP="00AE5F0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полезные продукты;</w:t>
      </w:r>
    </w:p>
    <w:p w:rsidR="00AE5F03" w:rsidRPr="00AE5F03" w:rsidRDefault="00AE5F03" w:rsidP="00AE5F0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правила этикета;</w:t>
      </w:r>
    </w:p>
    <w:p w:rsidR="00AE5F03" w:rsidRPr="00AE5F03" w:rsidRDefault="00AE5F03" w:rsidP="00AE5F0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роль правильного питания в здоровом образе жизни.</w:t>
      </w:r>
    </w:p>
    <w:p w:rsidR="00AE5F03" w:rsidRPr="00AE5F03" w:rsidRDefault="00AE5F03" w:rsidP="00AE5F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Ученики должны уметь:</w:t>
      </w:r>
    </w:p>
    <w:p w:rsidR="00AE5F03" w:rsidRPr="00AE5F03" w:rsidRDefault="00AE5F03" w:rsidP="00AE5F0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соблюдать режим дня</w:t>
      </w:r>
      <w:r w:rsidRPr="00AE5F03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AE5F03" w:rsidRPr="00AE5F03" w:rsidRDefault="00AE5F03" w:rsidP="00AE5F0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выполнять  правила правильного питания;</w:t>
      </w:r>
    </w:p>
    <w:p w:rsidR="00AE5F03" w:rsidRPr="00AE5F03" w:rsidRDefault="00AE5F03" w:rsidP="00AE5F0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>выбирать в рацион питания полезные продукты.</w:t>
      </w:r>
    </w:p>
    <w:p w:rsidR="00AE5F03" w:rsidRPr="00AE5F03" w:rsidRDefault="00AE5F03" w:rsidP="00AE5F03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F03" w:rsidRPr="00AE5F03" w:rsidRDefault="00AE5F03" w:rsidP="00AE5F0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b/>
          <w:sz w:val="24"/>
          <w:szCs w:val="24"/>
          <w:lang w:eastAsia="ru-RU"/>
        </w:rPr>
        <w:t>Способы проверки результатов освоения программы</w:t>
      </w:r>
    </w:p>
    <w:p w:rsidR="00AE5F03" w:rsidRPr="00AE5F03" w:rsidRDefault="00AE5F03" w:rsidP="00AE5F03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F03">
        <w:rPr>
          <w:rFonts w:ascii="Times New Roman" w:eastAsia="Times New Roman" w:hAnsi="Times New Roman"/>
          <w:sz w:val="24"/>
          <w:szCs w:val="24"/>
          <w:lang w:eastAsia="ru-RU"/>
        </w:rPr>
        <w:tab/>
        <w:t>Подведение итогов по результатам освоения материалов данной программы может происходить в виде защиты творческих проектов, выставки работ по различным темам, проведение конкурсов, праздников.</w:t>
      </w:r>
    </w:p>
    <w:p w:rsidR="00AE5F03" w:rsidRPr="00AE5F03" w:rsidRDefault="00AE5F03" w:rsidP="00AE5F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5F03" w:rsidRPr="00AE5F03" w:rsidRDefault="00AE5F03" w:rsidP="00AE5F03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  <w:r w:rsidRPr="00AE5F03">
        <w:rPr>
          <w:rFonts w:ascii="Times New Roman" w:eastAsiaTheme="minorHAnsi" w:hAnsi="Times New Roman"/>
          <w:b/>
          <w:sz w:val="28"/>
          <w:szCs w:val="28"/>
        </w:rPr>
        <w:lastRenderedPageBreak/>
        <w:t>Раздел  4.</w:t>
      </w:r>
      <w:r w:rsidRPr="00AE5F03"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  <w:t xml:space="preserve"> Тематическое планирование.</w:t>
      </w:r>
    </w:p>
    <w:p w:rsidR="00AE5F03" w:rsidRPr="00AE5F03" w:rsidRDefault="00AE5F03" w:rsidP="00AE5F03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938"/>
        <w:gridCol w:w="6456"/>
      </w:tblGrid>
      <w:tr w:rsidR="00AE5F03" w:rsidRPr="00AE5F03" w:rsidTr="00FE5992">
        <w:tc>
          <w:tcPr>
            <w:tcW w:w="817" w:type="dxa"/>
          </w:tcPr>
          <w:p w:rsidR="00AE5F03" w:rsidRPr="00AE5F03" w:rsidRDefault="00AE5F03" w:rsidP="00AE5F03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№</w:t>
            </w:r>
          </w:p>
          <w:p w:rsidR="00AE5F03" w:rsidRPr="00AE5F03" w:rsidRDefault="00AE5F03" w:rsidP="00AE5F03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proofErr w:type="gramStart"/>
            <w:r w:rsidRPr="00AE5F03"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п</w:t>
            </w:r>
            <w:proofErr w:type="gramEnd"/>
            <w:r w:rsidRPr="00AE5F03"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75" w:type="dxa"/>
          </w:tcPr>
          <w:p w:rsidR="00AE5F03" w:rsidRPr="00AE5F03" w:rsidRDefault="00AE5F03" w:rsidP="00AE5F03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  <w:p w:rsidR="00AE5F03" w:rsidRPr="00AE5F03" w:rsidRDefault="00AE5F03" w:rsidP="00AE5F03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938" w:type="dxa"/>
          </w:tcPr>
          <w:p w:rsidR="00AE5F03" w:rsidRPr="00AE5F03" w:rsidRDefault="00AE5F03" w:rsidP="00AE5F03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456" w:type="dxa"/>
          </w:tcPr>
          <w:p w:rsidR="00AE5F03" w:rsidRPr="00AE5F03" w:rsidRDefault="00AE5F03" w:rsidP="00AE5F03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Theme="minorHAnsi" w:hAnsi="Times New Roman"/>
                <w:b/>
                <w:sz w:val="24"/>
                <w:szCs w:val="24"/>
              </w:rPr>
              <w:t>Виды деятельности.</w:t>
            </w:r>
          </w:p>
        </w:tc>
      </w:tr>
      <w:tr w:rsidR="00AE5F03" w:rsidRPr="00AE5F03" w:rsidTr="00FE5992">
        <w:tc>
          <w:tcPr>
            <w:tcW w:w="817" w:type="dxa"/>
          </w:tcPr>
          <w:p w:rsidR="00AE5F03" w:rsidRPr="00AE5F03" w:rsidRDefault="00AE5F03" w:rsidP="00AE5F03">
            <w:pPr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5" w:type="dxa"/>
          </w:tcPr>
          <w:p w:rsidR="00AE5F03" w:rsidRPr="00AE5F03" w:rsidRDefault="00AE5F03" w:rsidP="00AE5F03">
            <w:pP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Разнообразие питания.</w:t>
            </w:r>
          </w:p>
        </w:tc>
        <w:tc>
          <w:tcPr>
            <w:tcW w:w="938" w:type="dxa"/>
          </w:tcPr>
          <w:p w:rsidR="00AE5F03" w:rsidRPr="00AE5F03" w:rsidRDefault="00AE5F03" w:rsidP="00AE5F03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6ч</w:t>
            </w:r>
          </w:p>
        </w:tc>
        <w:tc>
          <w:tcPr>
            <w:tcW w:w="6456" w:type="dxa"/>
          </w:tcPr>
          <w:p w:rsidR="00AE5F03" w:rsidRPr="00AE5F03" w:rsidRDefault="00AE5F03" w:rsidP="00AE5F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Знакомятся с героями «Улицы Сезам». Куклы – </w:t>
            </w:r>
            <w:proofErr w:type="spellStart"/>
            <w:r w:rsidRPr="00AE5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Зелибоба</w:t>
            </w:r>
            <w:proofErr w:type="spellEnd"/>
            <w:r w:rsidRPr="00AE5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Кубик, Бусинка. Реальные персонажи – девочка Катя, папа Кати (дядя Саша), мама (тетя Нина), дворничиха тетя Даша.</w:t>
            </w:r>
            <w:r w:rsidRPr="00AE5F03">
              <w:rPr>
                <w:rFonts w:ascii="Times New Roman" w:eastAsiaTheme="minorHAnsi" w:hAnsi="Times New Roman"/>
              </w:rPr>
              <w:t xml:space="preserve"> </w:t>
            </w:r>
            <w:r w:rsidRPr="00AE5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представление о важности правильного питания.</w:t>
            </w:r>
          </w:p>
          <w:p w:rsidR="00AE5F03" w:rsidRPr="00AE5F03" w:rsidRDefault="00AE5F03" w:rsidP="00AE5F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Формируется представление о полезных продуктах для человека. Имеют представление о необходимости ответственно относиться к своему здоровью и питанию.</w:t>
            </w:r>
          </w:p>
          <w:p w:rsidR="00AE5F03" w:rsidRPr="00AE5F03" w:rsidRDefault="00AE5F03" w:rsidP="00AE5F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Знакомятся с разнообразием вкусовых свойств различных продуктов, с кухней разных народов. Имеют практические навыки распознавания вкусовых качеств наиболее употребительных продуктов.</w:t>
            </w:r>
          </w:p>
        </w:tc>
      </w:tr>
      <w:tr w:rsidR="00AE5F03" w:rsidRPr="00AE5F03" w:rsidTr="00FE5992">
        <w:tc>
          <w:tcPr>
            <w:tcW w:w="817" w:type="dxa"/>
          </w:tcPr>
          <w:p w:rsidR="00AE5F03" w:rsidRPr="00AE5F03" w:rsidRDefault="00AE5F03" w:rsidP="00AE5F03">
            <w:pPr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5" w:type="dxa"/>
          </w:tcPr>
          <w:p w:rsidR="00AE5F03" w:rsidRPr="00AE5F03" w:rsidRDefault="00AE5F03" w:rsidP="00AE5F03">
            <w:pPr>
              <w:tabs>
                <w:tab w:val="left" w:pos="885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 и гигиена питания.</w:t>
            </w:r>
          </w:p>
          <w:p w:rsidR="00AE5F03" w:rsidRPr="00AE5F03" w:rsidRDefault="00AE5F03" w:rsidP="00AE5F03">
            <w:pP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AE5F03" w:rsidRPr="00AE5F03" w:rsidRDefault="00AE5F03" w:rsidP="00AE5F03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17ч</w:t>
            </w:r>
          </w:p>
        </w:tc>
        <w:tc>
          <w:tcPr>
            <w:tcW w:w="6456" w:type="dxa"/>
          </w:tcPr>
          <w:p w:rsidR="00AE5F03" w:rsidRPr="00AE5F03" w:rsidRDefault="00AE5F03" w:rsidP="00AE5F0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Имеют  представление об основных принципах гигиены питания.</w:t>
            </w:r>
          </w:p>
          <w:p w:rsidR="00AE5F03" w:rsidRPr="00AE5F03" w:rsidRDefault="00AE5F03" w:rsidP="00AE5F0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Формируется представление о роли  регулярного питания  и важности соблюдения режима дня.</w:t>
            </w:r>
          </w:p>
          <w:p w:rsidR="00AE5F03" w:rsidRPr="00AE5F03" w:rsidRDefault="00AE5F03" w:rsidP="00AE5F0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Формируется представление  о каше как полезном и вкусном блюде, о завтраке как обязательном компоненте ежедневного меню.</w:t>
            </w:r>
            <w:r w:rsidRPr="00AE5F03">
              <w:rPr>
                <w:rFonts w:asciiTheme="minorHAnsi" w:eastAsiaTheme="minorHAnsi" w:hAnsiTheme="minorHAnsi" w:cstheme="minorBidi"/>
              </w:rPr>
              <w:t xml:space="preserve"> </w:t>
            </w:r>
            <w:r w:rsidRPr="00AE5F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Формируется представление об обеде как обязательном компоненте ежедневного рациона питания, его структуре.</w:t>
            </w:r>
          </w:p>
          <w:p w:rsidR="00AE5F03" w:rsidRPr="00AE5F03" w:rsidRDefault="00AE5F03" w:rsidP="00AE5F0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Знакомятся с вариантами полдника. </w:t>
            </w:r>
          </w:p>
          <w:p w:rsidR="00AE5F03" w:rsidRPr="00AE5F03" w:rsidRDefault="00AE5F03" w:rsidP="00AE5F0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Знакомятся с понятием схема, чертеж, рисунок, график.</w:t>
            </w:r>
          </w:p>
          <w:p w:rsidR="00AE5F03" w:rsidRPr="00AE5F03" w:rsidRDefault="00AE5F03" w:rsidP="00AE5F0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Формируется представление о значении молока и молочных продуктов.</w:t>
            </w:r>
          </w:p>
          <w:p w:rsidR="00AE5F03" w:rsidRPr="00AE5F03" w:rsidRDefault="00AE5F03" w:rsidP="00AE5F0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Формируется представление об ужине как обязательном компоненте ежедневного рациона питания, его составе.</w:t>
            </w:r>
          </w:p>
          <w:p w:rsidR="00AE5F03" w:rsidRPr="00AE5F03" w:rsidRDefault="00AE5F03" w:rsidP="00AE5F0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5F03" w:rsidRPr="00AE5F03" w:rsidTr="00FE5992">
        <w:tc>
          <w:tcPr>
            <w:tcW w:w="817" w:type="dxa"/>
          </w:tcPr>
          <w:p w:rsidR="00AE5F03" w:rsidRPr="00AE5F03" w:rsidRDefault="00AE5F03" w:rsidP="00AE5F03">
            <w:pPr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575" w:type="dxa"/>
          </w:tcPr>
          <w:p w:rsidR="00AE5F03" w:rsidRPr="00AE5F03" w:rsidRDefault="00AE5F03" w:rsidP="00AE5F03">
            <w:pP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Витамины и минеральные вещества в рационе здорового питания.</w:t>
            </w:r>
          </w:p>
        </w:tc>
        <w:tc>
          <w:tcPr>
            <w:tcW w:w="938" w:type="dxa"/>
          </w:tcPr>
          <w:p w:rsidR="00AE5F03" w:rsidRPr="00AE5F03" w:rsidRDefault="00AE5F03" w:rsidP="00AE5F03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10ч</w:t>
            </w:r>
          </w:p>
        </w:tc>
        <w:tc>
          <w:tcPr>
            <w:tcW w:w="6456" w:type="dxa"/>
          </w:tcPr>
          <w:p w:rsidR="00AE5F03" w:rsidRPr="00AE5F03" w:rsidRDefault="00AE5F03" w:rsidP="00AE5F0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Знакомятся со значением витаминов и минеральных веществ в жизни человека.</w:t>
            </w:r>
          </w:p>
          <w:p w:rsidR="00AE5F03" w:rsidRPr="00AE5F03" w:rsidRDefault="00AE5F03" w:rsidP="00AE5F0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Формируется представление о значении жидкости для организма человека, ценности разнообразных напитков.</w:t>
            </w:r>
          </w:p>
          <w:p w:rsidR="00AE5F03" w:rsidRPr="00AE5F03" w:rsidRDefault="00AE5F03" w:rsidP="00AE5F0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Формируется представление о связи рациона питания и образа жизни, о высококалорийных продуктах питания.</w:t>
            </w:r>
          </w:p>
          <w:p w:rsidR="00AE5F03" w:rsidRPr="00AE5F03" w:rsidRDefault="00AE5F03" w:rsidP="00AE5F0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Знакомятся с разнообразием овощей, ягод, фруктов, их полезными свойствами.</w:t>
            </w:r>
          </w:p>
          <w:p w:rsidR="00AE5F03" w:rsidRPr="00AE5F03" w:rsidRDefault="00AE5F03" w:rsidP="00AE5F0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Закрепляют знания законов здорового питания. Знакомятся с полезными блюдами для праздничного стола.</w:t>
            </w:r>
          </w:p>
        </w:tc>
      </w:tr>
      <w:tr w:rsidR="00AE5F03" w:rsidRPr="00AE5F03" w:rsidTr="00FE5992">
        <w:tc>
          <w:tcPr>
            <w:tcW w:w="817" w:type="dxa"/>
          </w:tcPr>
          <w:p w:rsidR="00AE5F03" w:rsidRPr="00AE5F03" w:rsidRDefault="00AE5F03" w:rsidP="00AE5F03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6575" w:type="dxa"/>
          </w:tcPr>
          <w:p w:rsidR="00AE5F03" w:rsidRPr="00AE5F03" w:rsidRDefault="00AE5F03" w:rsidP="00AE5F03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38" w:type="dxa"/>
          </w:tcPr>
          <w:p w:rsidR="00AE5F03" w:rsidRPr="00AE5F03" w:rsidRDefault="00AE5F03" w:rsidP="00AE5F03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AE5F03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56" w:type="dxa"/>
          </w:tcPr>
          <w:p w:rsidR="00AE5F03" w:rsidRPr="00AE5F03" w:rsidRDefault="00AE5F03" w:rsidP="00AE5F03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</w:tbl>
    <w:p w:rsidR="00AE5F03" w:rsidRPr="00AE5F03" w:rsidRDefault="00AE5F03" w:rsidP="00AE5F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5F03" w:rsidRPr="00AE5F03" w:rsidRDefault="00AE5F03" w:rsidP="00AE5F0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5F03" w:rsidRPr="00AE5F03" w:rsidRDefault="00AE5F03" w:rsidP="00AE5F0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5F03" w:rsidRPr="00AE5F03" w:rsidRDefault="00AE5F03" w:rsidP="00AE5F0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5F03" w:rsidRPr="00AE5F03" w:rsidRDefault="00AE5F03" w:rsidP="00AE5F0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5F03" w:rsidRDefault="00AE5F03" w:rsidP="00AE5F03">
      <w:bookmarkStart w:id="0" w:name="_GoBack"/>
      <w:bookmarkEnd w:id="0"/>
    </w:p>
    <w:p w:rsidR="00332EC9" w:rsidRDefault="00332EC9"/>
    <w:sectPr w:rsidR="00332EC9" w:rsidSect="00AE5F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B0C"/>
    <w:multiLevelType w:val="hybridMultilevel"/>
    <w:tmpl w:val="B8E25FD8"/>
    <w:lvl w:ilvl="0" w:tplc="6EBECC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3036B"/>
    <w:multiLevelType w:val="hybridMultilevel"/>
    <w:tmpl w:val="7C065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67489"/>
    <w:multiLevelType w:val="hybridMultilevel"/>
    <w:tmpl w:val="E4F8B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E1006"/>
    <w:multiLevelType w:val="hybridMultilevel"/>
    <w:tmpl w:val="3C1C5998"/>
    <w:lvl w:ilvl="0" w:tplc="6EBECC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71371"/>
    <w:multiLevelType w:val="hybridMultilevel"/>
    <w:tmpl w:val="06789A36"/>
    <w:lvl w:ilvl="0" w:tplc="844CD0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A505D"/>
    <w:multiLevelType w:val="hybridMultilevel"/>
    <w:tmpl w:val="83364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03"/>
    <w:rsid w:val="00332EC9"/>
    <w:rsid w:val="00A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2357</Words>
  <Characters>13437</Characters>
  <Application>Microsoft Office Word</Application>
  <DocSecurity>0</DocSecurity>
  <Lines>111</Lines>
  <Paragraphs>31</Paragraphs>
  <ScaleCrop>false</ScaleCrop>
  <Company/>
  <LinksUpToDate>false</LinksUpToDate>
  <CharactersWithSpaces>15763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Апанасенко</dc:creator>
  <cp:lastModifiedBy>Елена Апанасенко</cp:lastModifiedBy>
  <cp:revision>1</cp:revision>
  <dcterms:created xsi:type="dcterms:W3CDTF">2021-11-08T17:40:00Z</dcterms:created>
  <dcterms:modified xsi:type="dcterms:W3CDTF">2021-11-08T17:43:00Z</dcterms:modified>
</cp:coreProperties>
</file>