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77" w:rsidRPr="00DB5ABF" w:rsidRDefault="00193F77" w:rsidP="00193F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F25" w:rsidRPr="00C048E9" w:rsidRDefault="00B96F25" w:rsidP="00B96F25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C048E9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B96F25" w:rsidRPr="00C048E9" w:rsidRDefault="00B96F25" w:rsidP="00B96F25">
      <w:pPr>
        <w:contextualSpacing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C048E9">
        <w:rPr>
          <w:rFonts w:ascii="Times New Roman" w:hAnsi="Times New Roman"/>
          <w:sz w:val="32"/>
          <w:szCs w:val="32"/>
        </w:rPr>
        <w:t>Родионово-Несветайского</w:t>
      </w:r>
      <w:proofErr w:type="spellEnd"/>
      <w:r w:rsidRPr="00C048E9">
        <w:rPr>
          <w:rFonts w:ascii="Times New Roman" w:hAnsi="Times New Roman"/>
          <w:sz w:val="32"/>
          <w:szCs w:val="32"/>
        </w:rPr>
        <w:t xml:space="preserve"> района</w:t>
      </w:r>
    </w:p>
    <w:p w:rsidR="00B96F25" w:rsidRPr="00C048E9" w:rsidRDefault="00B96F25" w:rsidP="00B96F25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C048E9">
        <w:rPr>
          <w:rFonts w:ascii="Times New Roman" w:hAnsi="Times New Roman"/>
          <w:sz w:val="32"/>
          <w:szCs w:val="32"/>
        </w:rPr>
        <w:t>«</w:t>
      </w:r>
      <w:proofErr w:type="spellStart"/>
      <w:r w:rsidRPr="00C048E9">
        <w:rPr>
          <w:rFonts w:ascii="Times New Roman" w:hAnsi="Times New Roman"/>
          <w:sz w:val="32"/>
          <w:szCs w:val="32"/>
        </w:rPr>
        <w:t>Болдыревская</w:t>
      </w:r>
      <w:proofErr w:type="spellEnd"/>
      <w:r w:rsidRPr="00C048E9">
        <w:rPr>
          <w:rFonts w:ascii="Times New Roman" w:hAnsi="Times New Roman"/>
          <w:sz w:val="32"/>
          <w:szCs w:val="32"/>
        </w:rPr>
        <w:t xml:space="preserve"> основная общеобразовательная школа»</w:t>
      </w:r>
    </w:p>
    <w:p w:rsidR="00B96F25" w:rsidRPr="00C048E9" w:rsidRDefault="00B96F25" w:rsidP="00B96F25">
      <w:pPr>
        <w:contextualSpacing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B96F25" w:rsidRPr="00C048E9" w:rsidRDefault="00B96F25" w:rsidP="00B96F25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048E9">
        <w:rPr>
          <w:rFonts w:ascii="Times New Roman" w:hAnsi="Times New Roman"/>
          <w:b/>
          <w:sz w:val="32"/>
          <w:szCs w:val="32"/>
        </w:rPr>
        <w:t xml:space="preserve">АННОТАЦИЯ К </w:t>
      </w:r>
      <w:r>
        <w:rPr>
          <w:rFonts w:ascii="Times New Roman" w:hAnsi="Times New Roman"/>
          <w:b/>
          <w:sz w:val="32"/>
          <w:szCs w:val="32"/>
        </w:rPr>
        <w:t xml:space="preserve">АДАПТИРОВАННОЙ </w:t>
      </w:r>
      <w:r w:rsidRPr="00C048E9">
        <w:rPr>
          <w:rFonts w:ascii="Times New Roman" w:hAnsi="Times New Roman"/>
          <w:b/>
          <w:sz w:val="32"/>
          <w:szCs w:val="32"/>
        </w:rPr>
        <w:t>РАБОЧЕЙ ПРОГРАММЕ</w:t>
      </w:r>
    </w:p>
    <w:p w:rsidR="00B96F25" w:rsidRPr="00C048E9" w:rsidRDefault="00B96F25" w:rsidP="00B96F25">
      <w:pPr>
        <w:pStyle w:val="a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8E9">
        <w:rPr>
          <w:rFonts w:ascii="Times New Roman" w:hAnsi="Times New Roman" w:cs="Times New Roman"/>
          <w:b/>
          <w:sz w:val="32"/>
          <w:szCs w:val="32"/>
        </w:rPr>
        <w:t xml:space="preserve">надомного </w:t>
      </w:r>
      <w:proofErr w:type="gramStart"/>
      <w:r w:rsidRPr="00C048E9">
        <w:rPr>
          <w:rFonts w:ascii="Times New Roman" w:hAnsi="Times New Roman" w:cs="Times New Roman"/>
          <w:b/>
          <w:sz w:val="32"/>
          <w:szCs w:val="32"/>
        </w:rPr>
        <w:t>обучения по предмету</w:t>
      </w:r>
      <w:proofErr w:type="gramEnd"/>
    </w:p>
    <w:p w:rsidR="00B96F25" w:rsidRPr="00C048E9" w:rsidRDefault="00B96F25" w:rsidP="00B96F25">
      <w:pPr>
        <w:pStyle w:val="a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«Письмо</w:t>
      </w:r>
      <w:r w:rsidRPr="00C048E9">
        <w:rPr>
          <w:rFonts w:ascii="Times New Roman" w:hAnsi="Times New Roman"/>
          <w:b/>
          <w:sz w:val="32"/>
          <w:szCs w:val="32"/>
        </w:rPr>
        <w:t xml:space="preserve"> и развитие речи»</w:t>
      </w:r>
    </w:p>
    <w:p w:rsidR="00B96F25" w:rsidRPr="00C048E9" w:rsidRDefault="00B96F25" w:rsidP="00B96F25">
      <w:pPr>
        <w:pStyle w:val="a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6</w:t>
      </w:r>
      <w:r w:rsidRPr="00C048E9">
        <w:rPr>
          <w:rFonts w:ascii="Times New Roman" w:hAnsi="Times New Roman" w:cs="Times New Roman"/>
          <w:b/>
          <w:sz w:val="32"/>
          <w:szCs w:val="32"/>
        </w:rPr>
        <w:t xml:space="preserve"> классе </w:t>
      </w:r>
    </w:p>
    <w:p w:rsidR="00B96F25" w:rsidRPr="00C048E9" w:rsidRDefault="00B96F25" w:rsidP="00B96F25">
      <w:pPr>
        <w:pStyle w:val="a4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C048E9">
        <w:rPr>
          <w:rFonts w:ascii="Times New Roman" w:hAnsi="Times New Roman" w:cs="Times New Roman"/>
          <w:sz w:val="32"/>
          <w:szCs w:val="32"/>
        </w:rPr>
        <w:t>«Особый ребёнок», вариант 2.</w:t>
      </w:r>
    </w:p>
    <w:p w:rsidR="00B96F25" w:rsidRPr="00C048E9" w:rsidRDefault="00B96F25" w:rsidP="00B96F25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2017-2018</w:t>
      </w:r>
      <w:r w:rsidRPr="00C048E9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B96F25" w:rsidRPr="00C048E9" w:rsidRDefault="00B96F25" w:rsidP="00B96F25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048E9">
        <w:rPr>
          <w:rFonts w:ascii="Times New Roman" w:hAnsi="Times New Roman"/>
          <w:b/>
          <w:sz w:val="32"/>
          <w:szCs w:val="32"/>
        </w:rPr>
        <w:t xml:space="preserve"> учителя русского языка и литературы  Степановой </w:t>
      </w:r>
      <w:proofErr w:type="spellStart"/>
      <w:r w:rsidRPr="00C048E9">
        <w:rPr>
          <w:rFonts w:ascii="Times New Roman" w:hAnsi="Times New Roman"/>
          <w:b/>
          <w:sz w:val="32"/>
          <w:szCs w:val="32"/>
        </w:rPr>
        <w:t>Элады</w:t>
      </w:r>
      <w:proofErr w:type="spellEnd"/>
      <w:r w:rsidRPr="00C048E9">
        <w:rPr>
          <w:rFonts w:ascii="Times New Roman" w:hAnsi="Times New Roman"/>
          <w:b/>
          <w:sz w:val="32"/>
          <w:szCs w:val="32"/>
        </w:rPr>
        <w:t xml:space="preserve"> Георгиевны.</w:t>
      </w:r>
    </w:p>
    <w:p w:rsidR="00193F77" w:rsidRPr="00DB5ABF" w:rsidRDefault="00193F77" w:rsidP="00193F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93F77" w:rsidRPr="00DB5ABF" w:rsidRDefault="00193F77" w:rsidP="00193F77">
      <w:pPr>
        <w:pStyle w:val="jc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DB5ABF">
        <w:rPr>
          <w:rFonts w:ascii="Times New Roman" w:hAnsi="Times New Roman"/>
          <w:b/>
          <w:caps/>
          <w:sz w:val="28"/>
          <w:szCs w:val="28"/>
          <w:lang w:val="ru-RU"/>
        </w:rPr>
        <w:t>Рабочая программа включает четыре раздела</w:t>
      </w:r>
      <w:r w:rsidRPr="00DB5ABF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193F77" w:rsidRPr="00DB5ABF" w:rsidRDefault="00193F77" w:rsidP="00193F77">
      <w:pPr>
        <w:numPr>
          <w:ilvl w:val="0"/>
          <w:numId w:val="2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Раздел 1.  Пояснительная записка, раскрывающая характеристику и место учебного предмета в базисном учебном плане, цели его изучения, основные содержательные линии; </w:t>
      </w:r>
    </w:p>
    <w:p w:rsidR="00193F77" w:rsidRPr="00DB5ABF" w:rsidRDefault="00193F77" w:rsidP="00193F77">
      <w:pPr>
        <w:numPr>
          <w:ilvl w:val="0"/>
          <w:numId w:val="2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Раздел 2. «Содержание учебного предмета».</w:t>
      </w:r>
    </w:p>
    <w:p w:rsidR="00193F77" w:rsidRPr="00DB5ABF" w:rsidRDefault="00193F77" w:rsidP="00193F77">
      <w:pPr>
        <w:numPr>
          <w:ilvl w:val="0"/>
          <w:numId w:val="2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Раздел 3. «Планируемые результаты освоения учебного предмета, курса».</w:t>
      </w:r>
    </w:p>
    <w:p w:rsidR="00193F77" w:rsidRPr="00DB5ABF" w:rsidRDefault="00193F77" w:rsidP="00193F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Раздел 4. «Тематическое планирование».</w:t>
      </w:r>
    </w:p>
    <w:p w:rsidR="00193F77" w:rsidRPr="00DB5ABF" w:rsidRDefault="00193F77" w:rsidP="00193F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Приложения к Рабочей программе: Календарно-тематическое планирование.</w:t>
      </w:r>
    </w:p>
    <w:p w:rsidR="00193F77" w:rsidRPr="00DB5ABF" w:rsidRDefault="00193F77" w:rsidP="00193F77">
      <w:pPr>
        <w:shd w:val="clear" w:color="auto" w:fill="FFFFFF"/>
        <w:ind w:left="360"/>
        <w:rPr>
          <w:rFonts w:ascii="Times New Roman" w:hAnsi="Times New Roman"/>
          <w:sz w:val="28"/>
          <w:szCs w:val="28"/>
        </w:rPr>
      </w:pPr>
    </w:p>
    <w:p w:rsidR="00193F77" w:rsidRPr="00DB5ABF" w:rsidRDefault="00193F77" w:rsidP="00193F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5ABF">
        <w:rPr>
          <w:rFonts w:ascii="Times New Roman" w:hAnsi="Times New Roman"/>
          <w:b/>
          <w:bCs/>
          <w:color w:val="000000"/>
          <w:sz w:val="28"/>
          <w:szCs w:val="28"/>
        </w:rPr>
        <w:t>Раздел 1. Пояснительная записка</w:t>
      </w:r>
    </w:p>
    <w:p w:rsidR="00193F77" w:rsidRPr="00DB5ABF" w:rsidRDefault="00193F77" w:rsidP="00193F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5ABF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Pr="00DB5ABF">
        <w:rPr>
          <w:rFonts w:ascii="Times New Roman" w:hAnsi="Times New Roman"/>
          <w:color w:val="000000"/>
          <w:sz w:val="28"/>
          <w:szCs w:val="28"/>
        </w:rPr>
        <w:t xml:space="preserve">Индивидуальная рабочая программа по предмету </w:t>
      </w:r>
      <w:r w:rsidRPr="00DB5ABF">
        <w:rPr>
          <w:rFonts w:ascii="Times New Roman" w:hAnsi="Times New Roman"/>
          <w:b/>
          <w:sz w:val="28"/>
          <w:szCs w:val="28"/>
        </w:rPr>
        <w:t>«</w:t>
      </w:r>
      <w:r w:rsidRPr="001A2E59">
        <w:rPr>
          <w:rFonts w:ascii="Times New Roman" w:hAnsi="Times New Roman"/>
          <w:b/>
          <w:sz w:val="28"/>
          <w:szCs w:val="28"/>
        </w:rPr>
        <w:t xml:space="preserve">Письмо </w:t>
      </w:r>
      <w:r w:rsidRPr="00DB5ABF">
        <w:rPr>
          <w:rFonts w:ascii="Times New Roman" w:hAnsi="Times New Roman"/>
          <w:b/>
          <w:sz w:val="28"/>
          <w:szCs w:val="28"/>
        </w:rPr>
        <w:t xml:space="preserve">и развитие речи» </w:t>
      </w:r>
      <w:r w:rsidRPr="00DB5A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B5ABF">
        <w:rPr>
          <w:rFonts w:ascii="Times New Roman" w:hAnsi="Times New Roman"/>
          <w:color w:val="000000"/>
          <w:sz w:val="28"/>
          <w:szCs w:val="28"/>
        </w:rPr>
        <w:t>для</w:t>
      </w:r>
      <w:r w:rsidRPr="00DB5A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B5ABF">
        <w:rPr>
          <w:rFonts w:ascii="Times New Roman" w:hAnsi="Times New Roman"/>
          <w:color w:val="000000"/>
          <w:sz w:val="28"/>
          <w:szCs w:val="28"/>
        </w:rPr>
        <w:t>учащегося 6 класса, "Особый ребенок", 6 года обучения,</w:t>
      </w:r>
      <w:r w:rsidRPr="00DB5A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B5ABF">
        <w:rPr>
          <w:rFonts w:ascii="Times New Roman" w:hAnsi="Times New Roman"/>
          <w:color w:val="000000"/>
          <w:sz w:val="28"/>
          <w:szCs w:val="28"/>
        </w:rPr>
        <w:t>составлена  на основе:</w:t>
      </w:r>
    </w:p>
    <w:p w:rsidR="00193F77" w:rsidRPr="00DB5ABF" w:rsidRDefault="00193F77" w:rsidP="00193F77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Адаптированной  основной общеобразовательной  программы образования обучающихся с умственной отсталостью (интеллектуальными нарушениями) (вариант 2);</w:t>
      </w:r>
    </w:p>
    <w:p w:rsidR="00193F77" w:rsidRPr="00DB5ABF" w:rsidRDefault="00193F77" w:rsidP="00193F77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Адаптированной  основной образовательной  программы образования обучающихся МБОУ «</w:t>
      </w:r>
      <w:proofErr w:type="spellStart"/>
      <w:r w:rsidRPr="00DB5ABF">
        <w:rPr>
          <w:rFonts w:ascii="Times New Roman" w:hAnsi="Times New Roman"/>
          <w:sz w:val="28"/>
          <w:szCs w:val="28"/>
        </w:rPr>
        <w:t>Болдыревская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ООШ» с умственной, тяжелой и глубокой умственной  отсталостью (интеллектуальными нарушениями),</w:t>
      </w:r>
      <w:r w:rsidRPr="00DB5A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5ABF">
        <w:rPr>
          <w:rFonts w:ascii="Times New Roman" w:hAnsi="Times New Roman"/>
          <w:sz w:val="28"/>
          <w:szCs w:val="28"/>
        </w:rPr>
        <w:t>тяжелыми и множественными нарушениями в развитии (вариант 2);</w:t>
      </w:r>
    </w:p>
    <w:p w:rsidR="00193F77" w:rsidRPr="00DB5ABF" w:rsidRDefault="00193F77" w:rsidP="00193F77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Учебного плана индивидуального надомного обучения МБОУ «</w:t>
      </w:r>
      <w:proofErr w:type="spellStart"/>
      <w:r w:rsidRPr="00DB5ABF">
        <w:rPr>
          <w:rFonts w:ascii="Times New Roman" w:hAnsi="Times New Roman"/>
          <w:sz w:val="28"/>
          <w:szCs w:val="28"/>
        </w:rPr>
        <w:t>Болдыревская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ООШ» на 2017-2018 учебный год (утверждён педсоветом школы №  2 от 31.08.17 г.);</w:t>
      </w:r>
    </w:p>
    <w:p w:rsidR="00193F77" w:rsidRPr="00DB5ABF" w:rsidRDefault="00193F77" w:rsidP="00193F77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Индивидуального учебного плана, учащегося </w:t>
      </w:r>
      <w:r>
        <w:rPr>
          <w:rFonts w:ascii="Times New Roman" w:hAnsi="Times New Roman"/>
          <w:sz w:val="28"/>
          <w:szCs w:val="28"/>
        </w:rPr>
        <w:t xml:space="preserve"> 6</w:t>
      </w:r>
      <w:r w:rsidRPr="00DB5ABF">
        <w:rPr>
          <w:rFonts w:ascii="Times New Roman" w:hAnsi="Times New Roman"/>
          <w:sz w:val="28"/>
          <w:szCs w:val="28"/>
        </w:rPr>
        <w:t xml:space="preserve">  класса "Особый ребенок" на 2017-2018 учебный год.</w:t>
      </w:r>
    </w:p>
    <w:p w:rsidR="00193F77" w:rsidRPr="00DB5ABF" w:rsidRDefault="00193F77" w:rsidP="00193F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5ABF">
        <w:rPr>
          <w:rFonts w:ascii="Times New Roman" w:hAnsi="Times New Roman"/>
          <w:color w:val="000000"/>
          <w:sz w:val="28"/>
          <w:szCs w:val="28"/>
        </w:rPr>
        <w:t xml:space="preserve">При составлении рабочей  программы по предмету </w:t>
      </w:r>
      <w:r w:rsidRPr="00DB5AB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Письмо </w:t>
      </w:r>
      <w:r w:rsidRPr="00DB5ABF">
        <w:rPr>
          <w:rFonts w:ascii="Times New Roman" w:hAnsi="Times New Roman"/>
          <w:b/>
          <w:sz w:val="28"/>
          <w:szCs w:val="28"/>
        </w:rPr>
        <w:t xml:space="preserve">и развитие речи» </w:t>
      </w:r>
      <w:r w:rsidRPr="00DB5ABF">
        <w:rPr>
          <w:rFonts w:ascii="Times New Roman" w:hAnsi="Times New Roman"/>
          <w:color w:val="000000"/>
          <w:sz w:val="28"/>
          <w:szCs w:val="28"/>
        </w:rPr>
        <w:t xml:space="preserve">учитывались требования </w:t>
      </w:r>
      <w:r w:rsidRPr="00DB5ABF">
        <w:rPr>
          <w:rFonts w:ascii="Times New Roman" w:hAnsi="Times New Roman"/>
          <w:sz w:val="28"/>
          <w:szCs w:val="28"/>
        </w:rPr>
        <w:t xml:space="preserve">«Программы образования учащихся с умеренной и тяжёлой умственной отсталостью» под ред. Л. Б. </w:t>
      </w:r>
      <w:proofErr w:type="spellStart"/>
      <w:r w:rsidRPr="00DB5ABF">
        <w:rPr>
          <w:rFonts w:ascii="Times New Roman" w:hAnsi="Times New Roman"/>
          <w:sz w:val="28"/>
          <w:szCs w:val="28"/>
        </w:rPr>
        <w:t>Баряевой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и Н. Н. Яковлевой (СПб, 2011г), Программы обучения глубоко умственно отсталых детей, составитель НИИ дефектологии АПН СССР (М,1984г), Программы специальных (коррекционных) образовательных учреждений VIII вида, подготовительный, 1-4 классы М. « Просвещение» 2010 г. под</w:t>
      </w:r>
      <w:proofErr w:type="gramEnd"/>
      <w:r w:rsidRPr="00DB5ABF">
        <w:rPr>
          <w:rFonts w:ascii="Times New Roman" w:hAnsi="Times New Roman"/>
          <w:sz w:val="28"/>
          <w:szCs w:val="28"/>
        </w:rPr>
        <w:t xml:space="preserve"> редакцией В.В. Воронковой.</w:t>
      </w:r>
    </w:p>
    <w:p w:rsidR="00193F77" w:rsidRPr="00DB5ABF" w:rsidRDefault="00193F77" w:rsidP="00193F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5ABF">
        <w:rPr>
          <w:rFonts w:ascii="Times New Roman" w:hAnsi="Times New Roman" w:cs="Times New Roman"/>
          <w:sz w:val="28"/>
          <w:szCs w:val="28"/>
        </w:rPr>
        <w:t xml:space="preserve">      Рабочая программа разработана в соответствии с учебным планом </w:t>
      </w:r>
      <w:proofErr w:type="spellStart"/>
      <w:r w:rsidRPr="00DB5ABF">
        <w:rPr>
          <w:rFonts w:ascii="Times New Roman" w:hAnsi="Times New Roman" w:cs="Times New Roman"/>
          <w:sz w:val="28"/>
          <w:szCs w:val="28"/>
        </w:rPr>
        <w:t>Гацаева</w:t>
      </w:r>
      <w:proofErr w:type="spellEnd"/>
      <w:r w:rsidRPr="00DB5ABF">
        <w:rPr>
          <w:rFonts w:ascii="Times New Roman" w:hAnsi="Times New Roman" w:cs="Times New Roman"/>
          <w:sz w:val="28"/>
          <w:szCs w:val="28"/>
        </w:rPr>
        <w:t xml:space="preserve"> Дмитрия, учащегося 6 класса ОУ, находящегося на индивидуальном надомном обучении, </w:t>
      </w:r>
      <w:r w:rsidRPr="00DB5ABF">
        <w:rPr>
          <w:rFonts w:ascii="Times New Roman" w:hAnsi="Times New Roman" w:cs="Times New Roman"/>
          <w:bCs/>
          <w:sz w:val="28"/>
          <w:szCs w:val="28"/>
        </w:rPr>
        <w:t>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68 часов</w:t>
      </w:r>
      <w:r w:rsidRPr="00DB5ABF">
        <w:rPr>
          <w:rFonts w:ascii="Times New Roman" w:hAnsi="Times New Roman" w:cs="Times New Roman"/>
          <w:sz w:val="28"/>
          <w:szCs w:val="28"/>
        </w:rPr>
        <w:t xml:space="preserve">  (исходя из 34 учебных недели в году).</w:t>
      </w:r>
    </w:p>
    <w:p w:rsidR="00193F77" w:rsidRPr="00DB5ABF" w:rsidRDefault="00193F77" w:rsidP="00193F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5ABF">
        <w:rPr>
          <w:rFonts w:ascii="Times New Roman" w:hAnsi="Times New Roman" w:cs="Times New Roman"/>
          <w:sz w:val="28"/>
          <w:szCs w:val="28"/>
        </w:rPr>
        <w:t xml:space="preserve">  Все учебные предметы для учащегося с глубокой умственной отсталостью имеют практическую направленность и максимально индивидуализированы. Обучение  направлено, прежде всего, на решение вопроса развития  речи, как её регулирующей, так и коммуникативной функций. Ребёнка учат понимать обращенную к нему речь, выполнять несложные  инструкции  и  указания  взрослого  учителя.</w:t>
      </w:r>
    </w:p>
    <w:p w:rsidR="00193F77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При разработке индивидуальной рабочей программы учитывались индивидуальные психофизические особенности учащегося 6 класса с диагнозом: асинхронное искажённое развитие, осложнённое тотальным недоразвитием (умеренным) высших психических функций, аграфия, алексия со значительными нарушениями поведения, требующими ухода и лечения, обусловленная неустойчивыми причинами. 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B7626B">
        <w:rPr>
          <w:rFonts w:ascii="Times New Roman" w:hAnsi="Times New Roman"/>
          <w:sz w:val="28"/>
          <w:szCs w:val="28"/>
        </w:rPr>
        <w:t xml:space="preserve">Особенности занятий по обучению письму заключаются в том, что уроки ведутся параллельно с чтением. Осуществляется </w:t>
      </w:r>
      <w:proofErr w:type="spellStart"/>
      <w:r w:rsidRPr="00B7626B">
        <w:rPr>
          <w:rFonts w:ascii="Times New Roman" w:hAnsi="Times New Roman"/>
          <w:sz w:val="28"/>
          <w:szCs w:val="28"/>
        </w:rPr>
        <w:t>межпредметная</w:t>
      </w:r>
      <w:proofErr w:type="spellEnd"/>
      <w:r w:rsidRPr="00B7626B">
        <w:rPr>
          <w:rFonts w:ascii="Times New Roman" w:hAnsi="Times New Roman"/>
          <w:sz w:val="28"/>
          <w:szCs w:val="28"/>
        </w:rPr>
        <w:t xml:space="preserve"> связь. В зависимости от индивидуальных особенностей и возможностей ребёнок может достигать разного уровня успехов, поэтому данный курс обучения письму ставит  </w:t>
      </w:r>
      <w:r w:rsidRPr="00B7626B">
        <w:rPr>
          <w:rFonts w:ascii="Times New Roman" w:hAnsi="Times New Roman"/>
          <w:b/>
          <w:sz w:val="28"/>
          <w:szCs w:val="28"/>
        </w:rPr>
        <w:t>цель</w:t>
      </w:r>
      <w:r w:rsidRPr="00B7626B">
        <w:rPr>
          <w:rFonts w:ascii="Times New Roman" w:hAnsi="Times New Roman"/>
          <w:sz w:val="28"/>
          <w:szCs w:val="28"/>
        </w:rPr>
        <w:t>: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lastRenderedPageBreak/>
        <w:t>- учить учащегося писать самостоятельно небольшие предложения;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- развивать зрительное восприятие и пространственную ориентировку;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- развивать и корректировать мелкую моторику рук;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- совершенствовать графические навыки;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 -прививать навыки правильной посадки, правильного пользования карандашом, ручкой.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b/>
          <w:sz w:val="28"/>
          <w:szCs w:val="28"/>
        </w:rPr>
      </w:pPr>
      <w:r w:rsidRPr="00B7626B">
        <w:rPr>
          <w:rFonts w:ascii="Times New Roman" w:hAnsi="Times New Roman"/>
          <w:b/>
          <w:sz w:val="28"/>
          <w:szCs w:val="28"/>
        </w:rPr>
        <w:t>Методы и приёмы обучения письму: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1.Тренировочные упражнения, направленные на развитие мелкой моторики пальцев рук и выработку графических навыков: с мелом, карандашами, ручкой, красками;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2. Проведение прямых, наклонных линий по обводке, по опорным точкам, самостоятельно. </w:t>
      </w:r>
    </w:p>
    <w:p w:rsidR="00193F77" w:rsidRPr="00B7626B" w:rsidRDefault="00193F77" w:rsidP="00193F7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3. Штриховка изображений: горизонтальная, вертикальная, по диагонали; умение раскрасить предмет, не выходя за контур;</w:t>
      </w: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F77" w:rsidRPr="00DB5ABF" w:rsidRDefault="00193F77" w:rsidP="00193F7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Pr="00DB5A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DB5A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Психолого-педагогические особенности </w:t>
      </w:r>
      <w:r w:rsidRPr="00DB5ABF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ученика 6  класса</w:t>
      </w:r>
      <w:r w:rsidRPr="00DB5A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Рост не соответствует возрасту (ребёнок намного крупнее сверстников). Отмечаются трудности общей координации движений, которая  характеризуется недостаточной произвольностью. Отмечается </w:t>
      </w:r>
      <w:proofErr w:type="spellStart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>несформированность</w:t>
      </w:r>
      <w:proofErr w:type="spellEnd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статических движений (сидение за партой, длительное стояние, удержание позы при выполнении упражнений).  Плохо удерживает равновесие, </w:t>
      </w:r>
      <w:proofErr w:type="gramStart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>неловок</w:t>
      </w:r>
      <w:proofErr w:type="gramEnd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ходьбе. Движения плохо координированы, особенно совместные движения рук и ног. Способен удерживать только крупные предметы (мяч, большие игрушки и др.). Мелкая моторика пальцев рук слабо дифференцирована. Затрудняется при выполнении пальчиковых упражнений, не сформированы </w:t>
      </w:r>
      <w:proofErr w:type="spellStart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>графомоторные</w:t>
      </w:r>
      <w:proofErr w:type="spellEnd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умения.</w:t>
      </w: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Зрительно-двигательная координация не сформирована. </w:t>
      </w: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Ребёнок эмоционально неустойчив, капризен. В течение занятий  заметны колебания настроения. Присущи частые проявления </w:t>
      </w:r>
      <w:proofErr w:type="spellStart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>аутоагрессии</w:t>
      </w:r>
      <w:proofErr w:type="spellEnd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(щиплет, тянет за одежду). Агрессивные состояния часто бывают беспричинными, отмечаются неадекватные реакции. </w:t>
      </w: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Обращённую речь понимает на узко - бытовом уровне, понимает назначение предметов повседневной жизни, реагирует на своё имя и фамилию. </w:t>
      </w: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 невербальные средства общения: мимику, жесты, позу. Замкнут при общении с взрослыми,  боится незнакомых людей. Контакт с учителем непродолжителен. С детьми общается. </w:t>
      </w: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При выполнении какого-либо задания доступны только совместные, поэтапные действия с взрослым. Самостоятельные действия отсутствуют. Не удерживает внимание при выполнении действий, не может оценить конечный результат. В тоже время радуется похвале (улыбке взрослого, одобрению и др.). </w:t>
      </w:r>
    </w:p>
    <w:p w:rsidR="00193F77" w:rsidRPr="00DB5ABF" w:rsidRDefault="00193F77" w:rsidP="00193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Навыки социального поведения сформированы частично </w:t>
      </w:r>
    </w:p>
    <w:p w:rsidR="00193F77" w:rsidRPr="00B96F25" w:rsidRDefault="00193F77" w:rsidP="00B96F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Однако тенденции развития ребенка с нарушением интеллекта те же, что и нормально развивающегося. При своевременной правильной организации воспитания, как можно более раннем начале обучения многие отклонения развития у такого ребенка могут быть </w:t>
      </w:r>
      <w:proofErr w:type="spellStart"/>
      <w:r w:rsidRPr="00DB5A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скоррегированы</w:t>
      </w:r>
      <w:proofErr w:type="spellEnd"/>
      <w:r w:rsidRPr="00DB5A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даже предупреждены.</w:t>
      </w: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93F77" w:rsidRDefault="00193F77" w:rsidP="00193F77">
      <w:pPr>
        <w:tabs>
          <w:tab w:val="num" w:pos="12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3F77" w:rsidRDefault="00193F77" w:rsidP="00193F77">
      <w:pPr>
        <w:tabs>
          <w:tab w:val="num" w:pos="12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5ABF">
        <w:rPr>
          <w:rFonts w:ascii="Times New Roman" w:hAnsi="Times New Roman"/>
          <w:b/>
          <w:sz w:val="28"/>
          <w:szCs w:val="28"/>
        </w:rPr>
        <w:t xml:space="preserve"> Раздел 2.  «Содержание учебного предмета».</w:t>
      </w:r>
    </w:p>
    <w:p w:rsidR="00193F77" w:rsidRPr="00B7626B" w:rsidRDefault="00193F77" w:rsidP="00193F77">
      <w:pPr>
        <w:jc w:val="center"/>
        <w:rPr>
          <w:rFonts w:ascii="Times New Roman" w:hAnsi="Times New Roman"/>
          <w:b/>
          <w:sz w:val="28"/>
          <w:szCs w:val="28"/>
        </w:rPr>
      </w:pPr>
      <w:r w:rsidRPr="00B7626B">
        <w:rPr>
          <w:rFonts w:ascii="Times New Roman" w:hAnsi="Times New Roman"/>
          <w:b/>
          <w:sz w:val="28"/>
          <w:szCs w:val="28"/>
        </w:rPr>
        <w:t>68 часов в год (2 часа в неделю)</w:t>
      </w:r>
    </w:p>
    <w:p w:rsidR="00193F77" w:rsidRPr="00B7626B" w:rsidRDefault="00193F77" w:rsidP="00193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26B">
        <w:rPr>
          <w:rFonts w:ascii="Times New Roman" w:hAnsi="Times New Roman"/>
          <w:b/>
          <w:sz w:val="28"/>
          <w:szCs w:val="28"/>
        </w:rPr>
        <w:t xml:space="preserve">1 четверть. 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Письмо (печатание) слов и предложений с изученными буквами.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Входная контрольная работа №1.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Анализ контрольной работы.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буквы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й</w:t>
      </w:r>
      <w:proofErr w:type="spellEnd"/>
      <w:r w:rsidRPr="00B7626B">
        <w:rPr>
          <w:rFonts w:ascii="Times New Roman" w:hAnsi="Times New Roman"/>
          <w:sz w:val="28"/>
          <w:szCs w:val="28"/>
        </w:rPr>
        <w:t xml:space="preserve">. 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слогов с буквой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й</w:t>
      </w:r>
      <w:proofErr w:type="spellEnd"/>
      <w:r w:rsidRPr="00B7626B">
        <w:rPr>
          <w:rFonts w:ascii="Times New Roman" w:hAnsi="Times New Roman"/>
          <w:sz w:val="28"/>
          <w:szCs w:val="28"/>
        </w:rPr>
        <w:t xml:space="preserve">. 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слов с буквой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й</w:t>
      </w:r>
      <w:proofErr w:type="spellEnd"/>
      <w:r w:rsidRPr="00B7626B">
        <w:rPr>
          <w:rFonts w:ascii="Times New Roman" w:hAnsi="Times New Roman"/>
          <w:sz w:val="28"/>
          <w:szCs w:val="28"/>
        </w:rPr>
        <w:t xml:space="preserve">. Различение на слух, в произношении и на письме букв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и-й</w:t>
      </w:r>
      <w:proofErr w:type="spellEnd"/>
      <w:r w:rsidRPr="00B7626B">
        <w:rPr>
          <w:rFonts w:ascii="Times New Roman" w:hAnsi="Times New Roman"/>
          <w:sz w:val="28"/>
          <w:szCs w:val="28"/>
        </w:rPr>
        <w:t>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Письмо (печатание) слов и предложений с изученными буквами.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Контрольная работа №2.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Анализ контрольной работы.</w:t>
      </w:r>
    </w:p>
    <w:p w:rsidR="00193F77" w:rsidRPr="00B7626B" w:rsidRDefault="00193F77" w:rsidP="00193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26B">
        <w:rPr>
          <w:rFonts w:ascii="Times New Roman" w:hAnsi="Times New Roman"/>
          <w:b/>
          <w:sz w:val="28"/>
          <w:szCs w:val="28"/>
        </w:rPr>
        <w:t xml:space="preserve">2 четверть. 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lastRenderedPageBreak/>
        <w:t xml:space="preserve">Письмо (печатание) слогов, слов и предложений с изученными буквами. 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буквы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Pr="00B7626B">
        <w:rPr>
          <w:rFonts w:ascii="Times New Roman" w:hAnsi="Times New Roman"/>
          <w:sz w:val="28"/>
          <w:szCs w:val="28"/>
        </w:rPr>
        <w:t>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слов с буквой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Pr="00B7626B">
        <w:rPr>
          <w:rFonts w:ascii="Times New Roman" w:hAnsi="Times New Roman"/>
          <w:sz w:val="28"/>
          <w:szCs w:val="28"/>
        </w:rPr>
        <w:t xml:space="preserve"> на конце слова.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Различение на слух, в произношении и на письме слов с твердыми и мягкими согласными на  конце.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слов с буквой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Pr="00B7626B">
        <w:rPr>
          <w:rFonts w:ascii="Times New Roman" w:hAnsi="Times New Roman"/>
          <w:sz w:val="28"/>
          <w:szCs w:val="28"/>
        </w:rPr>
        <w:t xml:space="preserve"> в середине слова. 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слов с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ь</w:t>
      </w:r>
      <w:proofErr w:type="spellEnd"/>
      <w:r w:rsidRPr="00B7626B">
        <w:rPr>
          <w:rFonts w:ascii="Times New Roman" w:hAnsi="Times New Roman"/>
          <w:sz w:val="28"/>
          <w:szCs w:val="28"/>
        </w:rPr>
        <w:t xml:space="preserve"> на конце и в середине слова.</w:t>
      </w:r>
    </w:p>
    <w:p w:rsidR="00193F77" w:rsidRPr="00B7626B" w:rsidRDefault="00193F77" w:rsidP="00193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Письмо (печатание) слогов, слов и предложений с изученными буквами.</w:t>
      </w:r>
    </w:p>
    <w:p w:rsidR="00193F77" w:rsidRPr="00B7626B" w:rsidRDefault="00193F77" w:rsidP="00193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Контрольная работа №3.</w:t>
      </w:r>
    </w:p>
    <w:p w:rsidR="00193F77" w:rsidRPr="00B7626B" w:rsidRDefault="00193F77" w:rsidP="00193F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Анализ контрольной работы.</w:t>
      </w:r>
    </w:p>
    <w:p w:rsidR="00193F77" w:rsidRPr="00B7626B" w:rsidRDefault="00193F77" w:rsidP="00193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26B">
        <w:rPr>
          <w:rFonts w:ascii="Times New Roman" w:hAnsi="Times New Roman"/>
          <w:b/>
          <w:sz w:val="28"/>
          <w:szCs w:val="28"/>
        </w:rPr>
        <w:t>3 четверть.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Письмо (печатание) слогов, слов и предложений с изученными буквами.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буквы </w:t>
      </w:r>
      <w:r w:rsidRPr="00B7626B">
        <w:rPr>
          <w:rFonts w:ascii="Times New Roman" w:hAnsi="Times New Roman"/>
          <w:b/>
          <w:i/>
          <w:sz w:val="28"/>
          <w:szCs w:val="28"/>
        </w:rPr>
        <w:t>Ее</w:t>
      </w:r>
      <w:r w:rsidRPr="00B7626B">
        <w:rPr>
          <w:rFonts w:ascii="Times New Roman" w:hAnsi="Times New Roman"/>
          <w:sz w:val="28"/>
          <w:szCs w:val="28"/>
        </w:rPr>
        <w:t>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Составление и написание слов с буквой </w:t>
      </w:r>
      <w:r w:rsidRPr="00B7626B">
        <w:rPr>
          <w:rFonts w:ascii="Times New Roman" w:hAnsi="Times New Roman"/>
          <w:b/>
          <w:i/>
          <w:sz w:val="28"/>
          <w:szCs w:val="28"/>
        </w:rPr>
        <w:t>е</w:t>
      </w:r>
      <w:r w:rsidRPr="00B7626B">
        <w:rPr>
          <w:rFonts w:ascii="Times New Roman" w:hAnsi="Times New Roman"/>
          <w:sz w:val="28"/>
          <w:szCs w:val="28"/>
        </w:rPr>
        <w:t xml:space="preserve"> в начале слова.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7626B">
        <w:rPr>
          <w:rFonts w:ascii="Times New Roman" w:hAnsi="Times New Roman"/>
          <w:sz w:val="28"/>
          <w:szCs w:val="28"/>
        </w:rPr>
        <w:t>Звуко-буквенный</w:t>
      </w:r>
      <w:proofErr w:type="spellEnd"/>
      <w:proofErr w:type="gramEnd"/>
      <w:r w:rsidRPr="00B7626B">
        <w:rPr>
          <w:rFonts w:ascii="Times New Roman" w:hAnsi="Times New Roman"/>
          <w:sz w:val="28"/>
          <w:szCs w:val="28"/>
        </w:rPr>
        <w:t xml:space="preserve">    анализ   и   написание   слов   с   буквой   </w:t>
      </w:r>
      <w:r w:rsidRPr="00B7626B">
        <w:rPr>
          <w:rFonts w:ascii="Times New Roman" w:hAnsi="Times New Roman"/>
          <w:b/>
          <w:i/>
          <w:sz w:val="28"/>
          <w:szCs w:val="28"/>
        </w:rPr>
        <w:t>е</w:t>
      </w:r>
      <w:r w:rsidRPr="00B7626B">
        <w:rPr>
          <w:rFonts w:ascii="Times New Roman" w:hAnsi="Times New Roman"/>
          <w:sz w:val="28"/>
          <w:szCs w:val="28"/>
        </w:rPr>
        <w:t xml:space="preserve">   -   показателем    мягкости предшествующей согласной.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Составление и написание слов со стечением согласных в начале слова, составление и написание предложений с этими словами.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Письмо (печатание) слов и предложений с изученными буквами.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Контрольная работа №4.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Анализ контрольной работы.</w:t>
      </w:r>
    </w:p>
    <w:p w:rsidR="00193F77" w:rsidRPr="00B7626B" w:rsidRDefault="00193F77" w:rsidP="00193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26B">
        <w:rPr>
          <w:rFonts w:ascii="Times New Roman" w:hAnsi="Times New Roman"/>
          <w:b/>
          <w:sz w:val="28"/>
          <w:szCs w:val="28"/>
        </w:rPr>
        <w:t>4 четверть.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слогов, слов и предложений с изученными буквами. 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Письмо (печатание) буквы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Яя</w:t>
      </w:r>
      <w:proofErr w:type="spellEnd"/>
      <w:r w:rsidRPr="00B7626B">
        <w:rPr>
          <w:rFonts w:ascii="Times New Roman" w:hAnsi="Times New Roman"/>
          <w:sz w:val="28"/>
          <w:szCs w:val="28"/>
        </w:rPr>
        <w:t>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Составление и написание слов с буквой </w:t>
      </w:r>
      <w:r w:rsidRPr="00B7626B">
        <w:rPr>
          <w:rFonts w:ascii="Times New Roman" w:hAnsi="Times New Roman"/>
          <w:b/>
          <w:i/>
          <w:sz w:val="28"/>
          <w:szCs w:val="28"/>
        </w:rPr>
        <w:t>я</w:t>
      </w:r>
      <w:r w:rsidRPr="00B7626B">
        <w:rPr>
          <w:rFonts w:ascii="Times New Roman" w:hAnsi="Times New Roman"/>
          <w:sz w:val="28"/>
          <w:szCs w:val="28"/>
        </w:rPr>
        <w:t xml:space="preserve"> в начале слова и в конце после гласной.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7626B">
        <w:rPr>
          <w:rFonts w:ascii="Times New Roman" w:hAnsi="Times New Roman"/>
          <w:sz w:val="28"/>
          <w:szCs w:val="28"/>
        </w:rPr>
        <w:t>Звуко-буквенный</w:t>
      </w:r>
      <w:proofErr w:type="spellEnd"/>
      <w:proofErr w:type="gramEnd"/>
      <w:r w:rsidRPr="00B7626B">
        <w:rPr>
          <w:rFonts w:ascii="Times New Roman" w:hAnsi="Times New Roman"/>
          <w:sz w:val="28"/>
          <w:szCs w:val="28"/>
        </w:rPr>
        <w:t xml:space="preserve"> анализ и написание слогов и слов с буквой </w:t>
      </w:r>
      <w:r w:rsidRPr="00B7626B">
        <w:rPr>
          <w:rFonts w:ascii="Times New Roman" w:hAnsi="Times New Roman"/>
          <w:b/>
          <w:i/>
          <w:sz w:val="28"/>
          <w:szCs w:val="28"/>
        </w:rPr>
        <w:t>я</w:t>
      </w:r>
      <w:r w:rsidRPr="00B7626B">
        <w:rPr>
          <w:rFonts w:ascii="Times New Roman" w:hAnsi="Times New Roman"/>
          <w:sz w:val="28"/>
          <w:szCs w:val="28"/>
        </w:rPr>
        <w:t xml:space="preserve"> как показателем мягкости согласных.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Сравнительный </w:t>
      </w:r>
      <w:proofErr w:type="spellStart"/>
      <w:proofErr w:type="gramStart"/>
      <w:r w:rsidRPr="00B7626B">
        <w:rPr>
          <w:rFonts w:ascii="Times New Roman" w:hAnsi="Times New Roman"/>
          <w:sz w:val="28"/>
          <w:szCs w:val="28"/>
        </w:rPr>
        <w:t>звуко-буквенный</w:t>
      </w:r>
      <w:proofErr w:type="spellEnd"/>
      <w:proofErr w:type="gramEnd"/>
      <w:r w:rsidRPr="00B7626B">
        <w:rPr>
          <w:rFonts w:ascii="Times New Roman" w:hAnsi="Times New Roman"/>
          <w:sz w:val="28"/>
          <w:szCs w:val="28"/>
        </w:rPr>
        <w:t xml:space="preserve"> анализ слогов и слов с твердыми и мягкими согласными при обозначении твердости и мягкости буквами </w:t>
      </w:r>
      <w:proofErr w:type="spellStart"/>
      <w:r w:rsidRPr="00B7626B">
        <w:rPr>
          <w:rFonts w:ascii="Times New Roman" w:hAnsi="Times New Roman"/>
          <w:b/>
          <w:i/>
          <w:sz w:val="28"/>
          <w:szCs w:val="28"/>
        </w:rPr>
        <w:t>а-я</w:t>
      </w:r>
      <w:proofErr w:type="spellEnd"/>
      <w:r w:rsidRPr="00B7626B">
        <w:rPr>
          <w:rFonts w:ascii="Times New Roman" w:hAnsi="Times New Roman"/>
          <w:sz w:val="28"/>
          <w:szCs w:val="28"/>
        </w:rPr>
        <w:t>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Итоговая контрольная работа №5.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 xml:space="preserve">Анализ контрольной работы. </w:t>
      </w:r>
    </w:p>
    <w:p w:rsidR="00193F77" w:rsidRPr="00B7626B" w:rsidRDefault="00193F77" w:rsidP="0019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Письмо (печатание) слов и предложений с изученными буквами.</w:t>
      </w:r>
    </w:p>
    <w:p w:rsidR="00193F77" w:rsidRPr="00CE7289" w:rsidRDefault="00193F77" w:rsidP="00193F77">
      <w:pPr>
        <w:jc w:val="both"/>
      </w:pPr>
    </w:p>
    <w:p w:rsidR="00193F77" w:rsidRPr="00DB5ABF" w:rsidRDefault="00193F77" w:rsidP="00193F77">
      <w:pPr>
        <w:tabs>
          <w:tab w:val="num" w:pos="12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3F77" w:rsidRPr="00DB5ABF" w:rsidRDefault="00193F77" w:rsidP="00193F77">
      <w:pPr>
        <w:tabs>
          <w:tab w:val="num" w:pos="1200"/>
        </w:tabs>
        <w:jc w:val="center"/>
        <w:rPr>
          <w:rFonts w:ascii="Times New Roman" w:hAnsi="Times New Roman"/>
          <w:b/>
          <w:sz w:val="32"/>
          <w:szCs w:val="32"/>
        </w:rPr>
      </w:pPr>
      <w:r w:rsidRPr="008A57B9">
        <w:rPr>
          <w:rFonts w:ascii="Times New Roman" w:hAnsi="Times New Roman"/>
          <w:b/>
          <w:sz w:val="32"/>
          <w:szCs w:val="32"/>
        </w:rPr>
        <w:t xml:space="preserve">Раздел 3. «Планируемые </w:t>
      </w:r>
      <w:r>
        <w:rPr>
          <w:rFonts w:ascii="Times New Roman" w:hAnsi="Times New Roman"/>
          <w:b/>
          <w:sz w:val="32"/>
          <w:szCs w:val="32"/>
        </w:rPr>
        <w:t>результаты освоения учебного предмета</w:t>
      </w:r>
      <w:r w:rsidRPr="008A57B9">
        <w:rPr>
          <w:rFonts w:ascii="Times New Roman" w:hAnsi="Times New Roman"/>
          <w:b/>
          <w:sz w:val="32"/>
          <w:szCs w:val="32"/>
        </w:rPr>
        <w:t>».</w:t>
      </w:r>
    </w:p>
    <w:p w:rsidR="00193F77" w:rsidRPr="00BE005D" w:rsidRDefault="00193F77" w:rsidP="00193F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(ожидаемых) результатов образования данной категории обучающихся. Основным ожидаемым результатом освоения обучающимися АООП 2 варианта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 через индивидуальное поэтапное и планомерное расширение социальных контактов и жизненного опыта. </w:t>
      </w:r>
    </w:p>
    <w:p w:rsidR="00193F77" w:rsidRDefault="00193F77" w:rsidP="00193F77">
      <w:pPr>
        <w:rPr>
          <w:rFonts w:ascii="Times New Roman" w:hAnsi="Times New Roman"/>
          <w:b/>
          <w:sz w:val="28"/>
          <w:szCs w:val="28"/>
        </w:rPr>
      </w:pPr>
    </w:p>
    <w:p w:rsidR="00193F77" w:rsidRPr="00B7626B" w:rsidRDefault="00193F77" w:rsidP="00193F77">
      <w:pPr>
        <w:rPr>
          <w:rFonts w:ascii="Times New Roman" w:hAnsi="Times New Roman"/>
          <w:b/>
          <w:i/>
          <w:sz w:val="28"/>
          <w:szCs w:val="28"/>
        </w:rPr>
      </w:pPr>
      <w:r w:rsidRPr="00B7626B">
        <w:rPr>
          <w:rFonts w:ascii="Times New Roman" w:hAnsi="Times New Roman"/>
          <w:b/>
          <w:sz w:val="28"/>
          <w:szCs w:val="28"/>
        </w:rPr>
        <w:t>Учащийся должен уметь</w:t>
      </w:r>
      <w:r w:rsidRPr="00B7626B">
        <w:rPr>
          <w:rFonts w:ascii="Times New Roman" w:hAnsi="Times New Roman"/>
          <w:b/>
          <w:i/>
          <w:sz w:val="28"/>
          <w:szCs w:val="28"/>
        </w:rPr>
        <w:t>:</w:t>
      </w:r>
    </w:p>
    <w:p w:rsidR="00193F77" w:rsidRPr="00B7626B" w:rsidRDefault="00193F77" w:rsidP="00193F77">
      <w:pPr>
        <w:contextualSpacing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- различать сходные по начертанию буквы;</w:t>
      </w:r>
    </w:p>
    <w:p w:rsidR="00193F77" w:rsidRPr="00B7626B" w:rsidRDefault="00193F77" w:rsidP="00193F77">
      <w:pPr>
        <w:contextualSpacing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- дифференцировать на слух и в произношении оппозиционные звуки;</w:t>
      </w:r>
    </w:p>
    <w:p w:rsidR="00193F77" w:rsidRPr="00B7626B" w:rsidRDefault="00193F77" w:rsidP="00193F77">
      <w:pPr>
        <w:contextualSpacing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- писать (печатать) изученные буквы, слоги, слова по заданию учителя;</w:t>
      </w:r>
    </w:p>
    <w:p w:rsidR="00193F77" w:rsidRPr="00B7626B" w:rsidRDefault="00193F77" w:rsidP="00193F77">
      <w:pPr>
        <w:contextualSpacing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- списывать с печатного текста буквы, отдельные слоги и слова, короткие предложения;</w:t>
      </w:r>
    </w:p>
    <w:p w:rsidR="00193F77" w:rsidRPr="00F549C7" w:rsidRDefault="00193F77" w:rsidP="00193F77">
      <w:pPr>
        <w:contextualSpacing/>
        <w:rPr>
          <w:rFonts w:ascii="Times New Roman" w:hAnsi="Times New Roman"/>
          <w:sz w:val="28"/>
          <w:szCs w:val="28"/>
        </w:rPr>
      </w:pPr>
      <w:r w:rsidRPr="00B7626B">
        <w:rPr>
          <w:rFonts w:ascii="Times New Roman" w:hAnsi="Times New Roman"/>
          <w:sz w:val="28"/>
          <w:szCs w:val="28"/>
        </w:rPr>
        <w:t>-  писать под диктовку буквы, слоги и слова (из 3-4 букв), написание, которых не расходится с произношением.</w:t>
      </w:r>
    </w:p>
    <w:p w:rsidR="00193F77" w:rsidRDefault="00193F77" w:rsidP="00193F77">
      <w:pPr>
        <w:autoSpaceDE w:val="0"/>
        <w:autoSpaceDN w:val="0"/>
        <w:adjustRightInd w:val="0"/>
        <w:ind w:left="360"/>
        <w:rPr>
          <w:rFonts w:ascii="Times New Roman" w:hAnsi="Times New Roman"/>
          <w:b/>
          <w:sz w:val="32"/>
          <w:szCs w:val="32"/>
        </w:rPr>
      </w:pPr>
      <w:r w:rsidRPr="001C5C63">
        <w:rPr>
          <w:rFonts w:ascii="Times New Roman" w:hAnsi="Times New Roman"/>
          <w:b/>
          <w:sz w:val="32"/>
          <w:szCs w:val="32"/>
        </w:rPr>
        <w:t>Раздел 4. «Тематическое планирование».</w:t>
      </w:r>
    </w:p>
    <w:tbl>
      <w:tblPr>
        <w:tblW w:w="14014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19"/>
        <w:gridCol w:w="1701"/>
        <w:gridCol w:w="3685"/>
      </w:tblGrid>
      <w:tr w:rsidR="00193F77" w:rsidRPr="00DB5ABF" w:rsidTr="00974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раздела.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93F77" w:rsidRPr="00DB5ABF" w:rsidTr="009740CB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626B">
              <w:rPr>
                <w:rFonts w:ascii="Times New Roman" w:hAnsi="Times New Roman"/>
                <w:sz w:val="24"/>
                <w:szCs w:val="24"/>
              </w:rPr>
              <w:t>Письмо (печатание) слов и предложений с изученными буквами.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F77" w:rsidRPr="00DB5ABF" w:rsidTr="00974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626B">
              <w:rPr>
                <w:rFonts w:ascii="Times New Roman" w:hAnsi="Times New Roman"/>
                <w:sz w:val="24"/>
                <w:szCs w:val="24"/>
              </w:rPr>
              <w:t xml:space="preserve">Письмо (печатание) буквы </w:t>
            </w:r>
            <w:proofErr w:type="spellStart"/>
            <w:r w:rsidRPr="00B7626B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B762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F77" w:rsidRPr="00DB5ABF" w:rsidTr="009740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E018CD" w:rsidRDefault="00193F77" w:rsidP="009740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626B">
              <w:rPr>
                <w:rFonts w:ascii="Times New Roman" w:hAnsi="Times New Roman"/>
                <w:sz w:val="24"/>
                <w:szCs w:val="24"/>
              </w:rPr>
              <w:t>Письмо (печатание) слогов, слов и предложений с изученными буквами.</w:t>
            </w:r>
          </w:p>
          <w:p w:rsidR="00193F77" w:rsidRPr="00F549C7" w:rsidRDefault="00193F77" w:rsidP="009740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549C7">
              <w:rPr>
                <w:rFonts w:ascii="Times New Roman" w:hAnsi="Times New Roman"/>
                <w:sz w:val="24"/>
                <w:szCs w:val="24"/>
              </w:rPr>
              <w:t xml:space="preserve">К.р. </w:t>
            </w:r>
            <w:r>
              <w:rPr>
                <w:rFonts w:ascii="Times New Roman" w:hAnsi="Times New Roman"/>
                <w:sz w:val="24"/>
                <w:szCs w:val="24"/>
              </w:rPr>
              <w:t>Анализ к.р. Письмо, печатание слогов, слов, предложений.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Default="00193F77" w:rsidP="009740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3F77" w:rsidRPr="00DB5ABF" w:rsidRDefault="00193F77" w:rsidP="009740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F77" w:rsidRPr="00DB5ABF" w:rsidTr="00974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626B">
              <w:rPr>
                <w:rFonts w:ascii="Times New Roman" w:hAnsi="Times New Roman"/>
                <w:sz w:val="24"/>
                <w:szCs w:val="24"/>
              </w:rPr>
              <w:t xml:space="preserve">Письмо (печатание) буквы </w:t>
            </w:r>
            <w:proofErr w:type="spellStart"/>
            <w:r w:rsidRPr="00B7626B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proofErr w:type="spellEnd"/>
            <w:r w:rsidRPr="00B76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F77" w:rsidRPr="00DB5ABF" w:rsidTr="00974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rPr>
                <w:rFonts w:ascii="Times New Roman" w:hAnsi="Times New Roman"/>
                <w:sz w:val="28"/>
                <w:szCs w:val="28"/>
              </w:rPr>
            </w:pPr>
            <w:r w:rsidRPr="00B7626B">
              <w:rPr>
                <w:rFonts w:ascii="Times New Roman" w:hAnsi="Times New Roman"/>
                <w:sz w:val="24"/>
                <w:szCs w:val="24"/>
              </w:rPr>
              <w:t>Письмо (печатание) слогов, слов и предложений с изученными буквами.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F77" w:rsidRPr="00DB5ABF" w:rsidTr="00974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B7626B" w:rsidRDefault="00193F77" w:rsidP="009740CB">
            <w:pPr>
              <w:rPr>
                <w:rFonts w:ascii="Times New Roman" w:hAnsi="Times New Roman"/>
                <w:sz w:val="24"/>
                <w:szCs w:val="24"/>
              </w:rPr>
            </w:pPr>
            <w:r w:rsidRPr="00B7626B">
              <w:rPr>
                <w:rFonts w:ascii="Times New Roman" w:hAnsi="Times New Roman"/>
                <w:sz w:val="24"/>
                <w:szCs w:val="24"/>
              </w:rPr>
              <w:t xml:space="preserve">Письмо (печатание) буквы </w:t>
            </w:r>
            <w:r w:rsidRPr="00B7626B">
              <w:rPr>
                <w:rFonts w:ascii="Times New Roman" w:hAnsi="Times New Roman"/>
                <w:b/>
                <w:i/>
                <w:sz w:val="24"/>
                <w:szCs w:val="24"/>
              </w:rPr>
              <w:t>Ее</w:t>
            </w:r>
            <w:r w:rsidRPr="00B76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F77" w:rsidRPr="00DB5ABF" w:rsidTr="00974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B7626B" w:rsidRDefault="00193F77" w:rsidP="009740CB">
            <w:pPr>
              <w:rPr>
                <w:rFonts w:ascii="Times New Roman" w:hAnsi="Times New Roman"/>
                <w:sz w:val="24"/>
                <w:szCs w:val="24"/>
              </w:rPr>
            </w:pPr>
            <w:r w:rsidRPr="00B7626B">
              <w:rPr>
                <w:rFonts w:ascii="Times New Roman" w:hAnsi="Times New Roman"/>
                <w:sz w:val="24"/>
                <w:szCs w:val="24"/>
              </w:rPr>
              <w:t>Письмо (печатание) слов и предложений с изученными буквами.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F77" w:rsidRPr="00DB5ABF" w:rsidTr="009740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B7626B" w:rsidRDefault="00193F77" w:rsidP="009740CB">
            <w:pPr>
              <w:rPr>
                <w:rFonts w:ascii="Times New Roman" w:hAnsi="Times New Roman"/>
                <w:sz w:val="24"/>
                <w:szCs w:val="24"/>
              </w:rPr>
            </w:pPr>
            <w:r w:rsidRPr="00B7626B">
              <w:rPr>
                <w:rFonts w:ascii="Times New Roman" w:hAnsi="Times New Roman"/>
                <w:sz w:val="24"/>
                <w:szCs w:val="24"/>
              </w:rPr>
              <w:t xml:space="preserve">Письмо (печатание) буквы </w:t>
            </w:r>
            <w:proofErr w:type="spellStart"/>
            <w:r w:rsidRPr="00B7626B">
              <w:rPr>
                <w:rFonts w:ascii="Times New Roman" w:hAnsi="Times New Roman"/>
                <w:b/>
                <w:i/>
                <w:sz w:val="24"/>
                <w:szCs w:val="24"/>
              </w:rPr>
              <w:t>Яя</w:t>
            </w:r>
            <w:proofErr w:type="spellEnd"/>
            <w:r w:rsidRPr="00B76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F77" w:rsidRPr="00DB5ABF" w:rsidTr="009740CB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 </w:t>
            </w:r>
            <w:r w:rsidRPr="00DB5ABF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77" w:rsidRPr="00DB5ABF" w:rsidRDefault="00193F77" w:rsidP="009740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93F77" w:rsidRDefault="00193F77" w:rsidP="00193F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3F77" w:rsidRPr="00B96F25" w:rsidRDefault="00193F77" w:rsidP="00193F7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193F77" w:rsidRPr="00B96F25" w:rsidSect="00B6605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E93" w:rsidRDefault="00781E93" w:rsidP="00B11297">
      <w:pPr>
        <w:spacing w:after="0" w:line="240" w:lineRule="auto"/>
      </w:pPr>
      <w:r>
        <w:separator/>
      </w:r>
    </w:p>
  </w:endnote>
  <w:endnote w:type="continuationSeparator" w:id="0">
    <w:p w:rsidR="00781E93" w:rsidRDefault="00781E93" w:rsidP="00B1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26B" w:rsidRDefault="003314AF">
    <w:pPr>
      <w:pStyle w:val="a5"/>
      <w:jc w:val="right"/>
    </w:pPr>
    <w:r>
      <w:fldChar w:fldCharType="begin"/>
    </w:r>
    <w:r w:rsidR="00193F77">
      <w:instrText>PAGE   \* MERGEFORMAT</w:instrText>
    </w:r>
    <w:r>
      <w:fldChar w:fldCharType="separate"/>
    </w:r>
    <w:r w:rsidR="00B96F25">
      <w:rPr>
        <w:noProof/>
      </w:rPr>
      <w:t>7</w:t>
    </w:r>
    <w:r>
      <w:fldChar w:fldCharType="end"/>
    </w:r>
  </w:p>
  <w:p w:rsidR="00B7626B" w:rsidRDefault="00781E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E93" w:rsidRDefault="00781E93" w:rsidP="00B11297">
      <w:pPr>
        <w:spacing w:after="0" w:line="240" w:lineRule="auto"/>
      </w:pPr>
      <w:r>
        <w:separator/>
      </w:r>
    </w:p>
  </w:footnote>
  <w:footnote w:type="continuationSeparator" w:id="0">
    <w:p w:rsidR="00781E93" w:rsidRDefault="00781E93" w:rsidP="00B1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B7D"/>
    <w:multiLevelType w:val="hybridMultilevel"/>
    <w:tmpl w:val="9AC6273E"/>
    <w:lvl w:ilvl="0" w:tplc="780240B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-349"/>
        </w:tabs>
        <w:ind w:left="-3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371"/>
        </w:tabs>
        <w:ind w:left="371" w:hanging="360"/>
      </w:pPr>
    </w:lvl>
    <w:lvl w:ilvl="3" w:tplc="04190001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 w:tplc="04190003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</w:lvl>
    <w:lvl w:ilvl="5" w:tplc="04190005">
      <w:start w:val="1"/>
      <w:numFmt w:val="decimal"/>
      <w:lvlText w:val="%6."/>
      <w:lvlJc w:val="left"/>
      <w:pPr>
        <w:tabs>
          <w:tab w:val="num" w:pos="2531"/>
        </w:tabs>
        <w:ind w:left="2531" w:hanging="360"/>
      </w:pPr>
    </w:lvl>
    <w:lvl w:ilvl="6" w:tplc="04190001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</w:lvl>
    <w:lvl w:ilvl="7" w:tplc="04190003">
      <w:start w:val="1"/>
      <w:numFmt w:val="decimal"/>
      <w:lvlText w:val="%8."/>
      <w:lvlJc w:val="left"/>
      <w:pPr>
        <w:tabs>
          <w:tab w:val="num" w:pos="3971"/>
        </w:tabs>
        <w:ind w:left="3971" w:hanging="360"/>
      </w:pPr>
    </w:lvl>
    <w:lvl w:ilvl="8" w:tplc="04190005">
      <w:start w:val="1"/>
      <w:numFmt w:val="decimal"/>
      <w:lvlText w:val="%9."/>
      <w:lvlJc w:val="left"/>
      <w:pPr>
        <w:tabs>
          <w:tab w:val="num" w:pos="4691"/>
        </w:tabs>
        <w:ind w:left="4691" w:hanging="360"/>
      </w:pPr>
    </w:lvl>
  </w:abstractNum>
  <w:abstractNum w:abstractNumId="1">
    <w:nsid w:val="7673656E"/>
    <w:multiLevelType w:val="hybridMultilevel"/>
    <w:tmpl w:val="F392ADEC"/>
    <w:lvl w:ilvl="0" w:tplc="496C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F77"/>
    <w:rsid w:val="00193F77"/>
    <w:rsid w:val="003314AF"/>
    <w:rsid w:val="0033523F"/>
    <w:rsid w:val="00370344"/>
    <w:rsid w:val="00413D52"/>
    <w:rsid w:val="00781E93"/>
    <w:rsid w:val="00B11297"/>
    <w:rsid w:val="00B9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77"/>
    <w:pPr>
      <w:suppressAutoHyphens/>
      <w:ind w:left="720"/>
    </w:pPr>
    <w:rPr>
      <w:lang w:eastAsia="ar-SA"/>
    </w:rPr>
  </w:style>
  <w:style w:type="paragraph" w:styleId="a4">
    <w:name w:val="No Spacing"/>
    <w:uiPriority w:val="1"/>
    <w:qFormat/>
    <w:rsid w:val="00193F77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Основной текст (2)_"/>
    <w:link w:val="20"/>
    <w:locked/>
    <w:rsid w:val="00193F7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F77"/>
    <w:pPr>
      <w:widowControl w:val="0"/>
      <w:shd w:val="clear" w:color="auto" w:fill="FFFFFF"/>
      <w:spacing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193F7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5">
    <w:name w:val="footer"/>
    <w:basedOn w:val="a"/>
    <w:link w:val="a6"/>
    <w:uiPriority w:val="99"/>
    <w:unhideWhenUsed/>
    <w:rsid w:val="00193F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3F77"/>
    <w:rPr>
      <w:rFonts w:ascii="Calibri" w:eastAsia="Calibri" w:hAnsi="Calibri" w:cs="Times New Roman"/>
    </w:rPr>
  </w:style>
  <w:style w:type="paragraph" w:customStyle="1" w:styleId="jc">
    <w:name w:val="jc"/>
    <w:basedOn w:val="a"/>
    <w:rsid w:val="00193F7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ё1</cp:lastModifiedBy>
  <cp:revision>5</cp:revision>
  <dcterms:created xsi:type="dcterms:W3CDTF">2002-01-16T14:27:00Z</dcterms:created>
  <dcterms:modified xsi:type="dcterms:W3CDTF">2018-06-14T19:28:00Z</dcterms:modified>
</cp:coreProperties>
</file>