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00"/>
        <w:gridCol w:w="5137"/>
      </w:tblGrid>
      <w:tr w:rsidR="00A40A52" w:rsidTr="00AA446F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A52" w:rsidRPr="00AA446F" w:rsidRDefault="00A40A52" w:rsidP="00A40A52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AA446F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Г</w:t>
            </w:r>
            <w:r w:rsidR="00AA446F" w:rsidRPr="00AA446F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ОСУДАРСТВЕННЫЙ ПОЖАРНЫЙ НАДЗОР ПРЕДУПРЕЖДАЕТ!</w:t>
            </w:r>
          </w:p>
          <w:p w:rsidR="00A40A52" w:rsidRDefault="00A40A52" w:rsidP="00A40A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A40A52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Опасность «сезонных» пожаров</w:t>
            </w:r>
          </w:p>
          <w:p w:rsidR="00986C8B" w:rsidRPr="00986C8B" w:rsidRDefault="00986C8B" w:rsidP="00A40A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40A52" w:rsidTr="00986C8B">
        <w:trPr>
          <w:trHeight w:val="4696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40A52" w:rsidRPr="00AA446F" w:rsidRDefault="00AA446F" w:rsidP="00AA4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40A52" w:rsidRPr="00AA446F">
              <w:rPr>
                <w:rFonts w:ascii="Times New Roman" w:hAnsi="Times New Roman"/>
                <w:sz w:val="24"/>
                <w:szCs w:val="24"/>
              </w:rPr>
              <w:t xml:space="preserve">В очередной раз с наступлением осени и понижением температуры воздуха возможно увеличения количества пожаров. Причины пожаров носят так называемый «сезонный» характер, поскольку связаны с эксплуатацией электросети и отоплением. </w:t>
            </w:r>
          </w:p>
          <w:p w:rsidR="00A40A52" w:rsidRPr="00AA446F" w:rsidRDefault="00A40A52" w:rsidP="00AA4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Жителям Родионово-Несветайского района хотелось бы напомнить о необходимости соблюдения элементарных правил пожарной безопасности в быту, так как ежегодно на пожары в частном жилом секторе  в среднем приходится  70-80 % от общего количества пожаров. В зимнее время года почти все они связаны с нар</w:t>
            </w:r>
            <w:bookmarkStart w:id="0" w:name="_GoBack"/>
            <w:bookmarkEnd w:id="0"/>
            <w:r w:rsidRPr="00AA4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ушением 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A40A52" w:rsidRDefault="00A40A52" w:rsidP="00A40A52">
            <w:r w:rsidRPr="00A40A52">
              <w:rPr>
                <w:noProof/>
                <w:lang w:eastAsia="ru-RU"/>
              </w:rPr>
              <w:drawing>
                <wp:inline distT="0" distB="0" distL="0" distR="0" wp14:anchorId="744C7AF9" wp14:editId="3516A19D">
                  <wp:extent cx="3135600" cy="2617200"/>
                  <wp:effectExtent l="0" t="0" r="0" b="0"/>
                  <wp:docPr id="3" name="Рисунок 1" descr="C:\Users\USER\Desktop\HPIM0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HPIM0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00" cy="261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590" w:rsidTr="00AA446F">
        <w:trPr>
          <w:trHeight w:val="1793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590" w:rsidRDefault="00AA446F" w:rsidP="00AA446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 устройства и эксплуатации </w:t>
            </w:r>
            <w:r w:rsidR="008C1590" w:rsidRPr="00ED33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отопительных печей, дымоходов, а также из-за неисправного электрооборудования. Как правило, домовладельцы и собственники дачных участков не обращают должного внимания на состояние отопительных печей, ссылаясь на длительный срок их эксплуатации и отсутствие явных проблем. Хотя ежегодно перед началом отопительного сезона необходимо проводить визуальный осмотр и практическую проверку состояния, устройства печей и дымоходов.</w:t>
            </w:r>
          </w:p>
          <w:p w:rsidR="008C1590" w:rsidRPr="00A40A52" w:rsidRDefault="008C1590" w:rsidP="00AA446F">
            <w:pPr>
              <w:jc w:val="both"/>
            </w:pPr>
          </w:p>
        </w:tc>
      </w:tr>
      <w:tr w:rsidR="00A40A52" w:rsidTr="00986C8B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40A52" w:rsidRDefault="00A40A52" w:rsidP="00A40A52">
            <w:r>
              <w:rPr>
                <w:noProof/>
                <w:lang w:eastAsia="ru-RU"/>
              </w:rPr>
              <w:drawing>
                <wp:inline distT="0" distB="0" distL="0" distR="0" wp14:anchorId="76B6F77F" wp14:editId="6441C489">
                  <wp:extent cx="3007766" cy="2733472"/>
                  <wp:effectExtent l="19050" t="0" r="2134" b="0"/>
                  <wp:docPr id="4" name="Рисунок 2" descr="C:\Users\USER\Desktop\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534" cy="274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A40A52" w:rsidRPr="00AA446F" w:rsidRDefault="00A40A52" w:rsidP="00AA4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Дымовые трубы, проходящие сквозь чердачное помещение, должны быть оштукатурены и побелены, и если вы обнаружите на трубах черные отложения сажи – пора бить тревогу, </w:t>
            </w:r>
            <w:proofErr w:type="gramStart"/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дым и искры выходят не только в верх в атмосферу, но и во внутрь чердака, а это может привести к пожару. </w:t>
            </w:r>
            <w:r w:rsidRPr="00AA446F">
              <w:rPr>
                <w:rFonts w:ascii="Times New Roman" w:hAnsi="Times New Roman"/>
                <w:sz w:val="24"/>
                <w:szCs w:val="24"/>
              </w:rPr>
              <w:t xml:space="preserve">Необходимость очистки дымоходов от сажи связана со способностью сажи </w:t>
            </w:r>
            <w:proofErr w:type="gramStart"/>
            <w:r w:rsidRPr="00AA446F">
              <w:rPr>
                <w:rFonts w:ascii="Times New Roman" w:hAnsi="Times New Roman"/>
                <w:sz w:val="24"/>
                <w:szCs w:val="24"/>
              </w:rPr>
              <w:t>самовозгораться</w:t>
            </w:r>
            <w:proofErr w:type="gramEnd"/>
            <w:r w:rsidRPr="00AA446F">
              <w:rPr>
                <w:rFonts w:ascii="Times New Roman" w:hAnsi="Times New Roman"/>
                <w:sz w:val="24"/>
                <w:szCs w:val="24"/>
              </w:rPr>
              <w:t xml:space="preserve"> под действием влаги. </w:t>
            </w:r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Неправильная эксплуатация печей связана не только с применением при растопке запрещенных материалов (ЛВЖ, ГЖ), но и оставление без присмотра топящихся печей, их перекаливание, а также отсутствие </w:t>
            </w:r>
            <w:proofErr w:type="spellStart"/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>предтопочного</w:t>
            </w:r>
            <w:proofErr w:type="spellEnd"/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листа на деревянном полу. Кроме того, в отопительный период для обогрева помещений часто используются и электронагревательные приборы</w:t>
            </w:r>
            <w:r w:rsidRPr="00AA44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C1590" w:rsidTr="00986C8B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8C1590" w:rsidRDefault="00B81706" w:rsidP="00A40A5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B568FE9" wp14:editId="62DB964A">
                  <wp:extent cx="3022522" cy="2266545"/>
                  <wp:effectExtent l="19050" t="0" r="6428" b="0"/>
                  <wp:docPr id="10" name="Рисунок 4" descr="C:\Users\USER\Desktop\DSC00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SC00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179" cy="2270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8C1590" w:rsidRPr="00AA446F" w:rsidRDefault="00AA446F" w:rsidP="00AA4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81706" w:rsidRPr="00AA446F">
              <w:rPr>
                <w:rFonts w:ascii="Times New Roman" w:hAnsi="Times New Roman"/>
                <w:sz w:val="24"/>
                <w:szCs w:val="24"/>
              </w:rPr>
              <w:t>Пожары от электроприборов возникают в случае перегрузки сети мощными потребителями, при неверном монтаже или ветхости электросетей, при пользовании несправными электроприборами или приборами с открытыми спиралями и оставлении их без присмотра</w:t>
            </w:r>
            <w:r w:rsidR="00B81706" w:rsidRPr="00AA4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81706" w:rsidRPr="00AA446F">
              <w:rPr>
                <w:rFonts w:ascii="Times New Roman" w:hAnsi="Times New Roman"/>
                <w:sz w:val="24"/>
                <w:szCs w:val="24"/>
              </w:rPr>
              <w:t xml:space="preserve"> Аварийная работа электрических приборов менее опасна, чем открытый огонь, и при правильной эксплуатации электросети, наличии надежных защитных устройств, вероятность пожара минимальна.</w:t>
            </w:r>
          </w:p>
        </w:tc>
      </w:tr>
      <w:tr w:rsidR="008C1590" w:rsidTr="00986C8B">
        <w:trPr>
          <w:trHeight w:val="2371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590" w:rsidRDefault="00AA446F" w:rsidP="00986C8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 w:rsidR="008C1590" w:rsidRPr="00AA446F">
              <w:rPr>
                <w:rFonts w:ascii="Times New Roman" w:hAnsi="Times New Roman"/>
                <w:sz w:val="24"/>
                <w:szCs w:val="24"/>
              </w:rPr>
              <w:t xml:space="preserve">Основные принципы безопасной эксплуатации электрооборудования, это: тщательное соединение проводов и кабелей (пайка, сварка, </w:t>
            </w:r>
            <w:proofErr w:type="spellStart"/>
            <w:r w:rsidR="008C1590" w:rsidRPr="00AA446F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="008C1590" w:rsidRPr="00AA446F">
              <w:rPr>
                <w:rFonts w:ascii="Times New Roman" w:hAnsi="Times New Roman"/>
                <w:sz w:val="24"/>
                <w:szCs w:val="24"/>
              </w:rPr>
              <w:t xml:space="preserve">, специальные сжимы); правильный выбор сечения проводников по нагреву электрическим током; исключение одновременного включения нескольких электроприборов в розетку; охлаждение (вентиляция) проводов, электроприборов и аппаратов; применение только калиброванных плавких предохранителей или автоматических выключателей; установка быстродействующих аппаратов защиты (устройств защитного отключения - УЗО). </w:t>
            </w:r>
            <w:proofErr w:type="gramEnd"/>
          </w:p>
          <w:p w:rsidR="008C1590" w:rsidRPr="00ED33FE" w:rsidRDefault="008C1590" w:rsidP="00A40A5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A52" w:rsidTr="00986C8B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40A52" w:rsidRPr="00AA446F" w:rsidRDefault="00AA446F" w:rsidP="00AA44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A40A52"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Граждане, помните, что в большинстве случаев пожары, возникшие от неправильного устройства или эксплуатации печи, неисправности электросети, происходят в ночное время и в скрытых полостях строительных конструкций зданий и сооружений, что приводит к позднему обнаружению очагов горения и затрудняют тушение огня на начальной стадии. Как правило, такие пожары заканчиваются значительными повреждениями или полным уничтожением </w:t>
            </w:r>
            <w:proofErr w:type="gramStart"/>
            <w:r w:rsidR="00A40A52"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>постройки</w:t>
            </w:r>
            <w:proofErr w:type="gramEnd"/>
            <w:r w:rsidR="00A40A52"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несет за собой как материальные потери, так и людские. </w:t>
            </w:r>
          </w:p>
          <w:p w:rsidR="00A40A52" w:rsidRPr="00AA446F" w:rsidRDefault="00A40A52" w:rsidP="00AA4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A40A52" w:rsidRDefault="00A40A52" w:rsidP="00A40A52">
            <w:r>
              <w:rPr>
                <w:noProof/>
                <w:lang w:eastAsia="ru-RU"/>
              </w:rPr>
              <w:drawing>
                <wp:inline distT="0" distB="0" distL="0" distR="0" wp14:anchorId="7654958F" wp14:editId="25FA84BD">
                  <wp:extent cx="3108624" cy="2722078"/>
                  <wp:effectExtent l="19050" t="0" r="0" b="0"/>
                  <wp:docPr id="9" name="Рисунок 3" descr="C:\Users\USER\Desktop\IMGP2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P2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853" cy="2721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590" w:rsidTr="00AA446F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590" w:rsidRPr="00AA446F" w:rsidRDefault="008C1590" w:rsidP="00AA44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Уважаемые, жители Родионово-Несветайского района, обратите Ваше внимание на то, как и при каких условиях, Вы эксплуатируете бытовую технику, различного рода электрооборудование и печи. А так же уходя из дома, ложась на ночь спать или оставляя детей одних дома, отключайте электробытовые нагревательные приборы.</w:t>
            </w:r>
          </w:p>
          <w:p w:rsidR="008C1590" w:rsidRDefault="008C1590" w:rsidP="00A40A52">
            <w:pPr>
              <w:rPr>
                <w:noProof/>
                <w:lang w:eastAsia="ru-RU"/>
              </w:rPr>
            </w:pPr>
          </w:p>
        </w:tc>
      </w:tr>
    </w:tbl>
    <w:p w:rsidR="00AA446F" w:rsidRDefault="00AA446F" w:rsidP="00A40A5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</w:t>
      </w:r>
      <w:proofErr w:type="spellStart"/>
      <w:r>
        <w:rPr>
          <w:rFonts w:ascii="Times New Roman" w:hAnsi="Times New Roman"/>
          <w:sz w:val="28"/>
          <w:szCs w:val="28"/>
        </w:rPr>
        <w:t>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40A52" w:rsidRDefault="00A40A52" w:rsidP="00A40A52">
      <w:pPr>
        <w:pStyle w:val="a7"/>
        <w:rPr>
          <w:rFonts w:ascii="Times New Roman" w:hAnsi="Times New Roman"/>
          <w:sz w:val="28"/>
          <w:szCs w:val="28"/>
        </w:rPr>
      </w:pPr>
      <w:r w:rsidRPr="00B82463">
        <w:rPr>
          <w:rFonts w:ascii="Times New Roman" w:hAnsi="Times New Roman"/>
          <w:sz w:val="28"/>
          <w:szCs w:val="28"/>
        </w:rPr>
        <w:t>по Родионово-Несветайскому району</w:t>
      </w:r>
    </w:p>
    <w:p w:rsidR="00AA446F" w:rsidRDefault="00AA446F" w:rsidP="00A40A52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ГУ МЧС России по Ростовской области</w:t>
      </w:r>
    </w:p>
    <w:p w:rsidR="008C1590" w:rsidRPr="00A40A52" w:rsidRDefault="008C1590" w:rsidP="00A40A52"/>
    <w:sectPr w:rsidR="008C1590" w:rsidRPr="00A40A52" w:rsidSect="00AA446F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1400"/>
    <w:rsid w:val="00072709"/>
    <w:rsid w:val="000D597C"/>
    <w:rsid w:val="00243E7B"/>
    <w:rsid w:val="00350EAF"/>
    <w:rsid w:val="00565864"/>
    <w:rsid w:val="0059098E"/>
    <w:rsid w:val="0060621E"/>
    <w:rsid w:val="006E7180"/>
    <w:rsid w:val="00730ECE"/>
    <w:rsid w:val="00740158"/>
    <w:rsid w:val="008107AB"/>
    <w:rsid w:val="00852DD2"/>
    <w:rsid w:val="008C1590"/>
    <w:rsid w:val="00905ADC"/>
    <w:rsid w:val="00986C8B"/>
    <w:rsid w:val="00990273"/>
    <w:rsid w:val="009A353E"/>
    <w:rsid w:val="009E34F2"/>
    <w:rsid w:val="009F434C"/>
    <w:rsid w:val="009F770C"/>
    <w:rsid w:val="00A40A52"/>
    <w:rsid w:val="00A74189"/>
    <w:rsid w:val="00AA446F"/>
    <w:rsid w:val="00B10C64"/>
    <w:rsid w:val="00B50A2B"/>
    <w:rsid w:val="00B81706"/>
    <w:rsid w:val="00B82463"/>
    <w:rsid w:val="00C876E2"/>
    <w:rsid w:val="00CE63E3"/>
    <w:rsid w:val="00D6046A"/>
    <w:rsid w:val="00E71400"/>
    <w:rsid w:val="00ED33FE"/>
    <w:rsid w:val="00F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4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4189"/>
    <w:rPr>
      <w:b/>
      <w:bCs/>
    </w:rPr>
  </w:style>
  <w:style w:type="paragraph" w:styleId="a7">
    <w:name w:val="No Spacing"/>
    <w:uiPriority w:val="1"/>
    <w:qFormat/>
    <w:rsid w:val="00ED33FE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40A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GPN</cp:lastModifiedBy>
  <cp:revision>5</cp:revision>
  <dcterms:created xsi:type="dcterms:W3CDTF">2018-10-12T06:37:00Z</dcterms:created>
  <dcterms:modified xsi:type="dcterms:W3CDTF">2018-10-17T07:39:00Z</dcterms:modified>
</cp:coreProperties>
</file>