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F8" w:rsidRPr="001B4BF7" w:rsidRDefault="002A63F8" w:rsidP="002A63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2A63F8" w:rsidRPr="001B4BF7" w:rsidRDefault="002A63F8" w:rsidP="002A63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1B4BF7">
        <w:rPr>
          <w:rFonts w:ascii="Times New Roman" w:eastAsia="Times New Roman" w:hAnsi="Times New Roman" w:cs="Times New Roman"/>
          <w:b/>
          <w:sz w:val="24"/>
          <w:szCs w:val="24"/>
          <w:lang w:eastAsia="ru-RU"/>
        </w:rPr>
        <w:t>Родионово-Несветайского</w:t>
      </w:r>
      <w:proofErr w:type="spellEnd"/>
      <w:r w:rsidRPr="001B4BF7">
        <w:rPr>
          <w:rFonts w:ascii="Times New Roman" w:eastAsia="Times New Roman" w:hAnsi="Times New Roman" w:cs="Times New Roman"/>
          <w:b/>
          <w:sz w:val="24"/>
          <w:szCs w:val="24"/>
          <w:lang w:eastAsia="ru-RU"/>
        </w:rPr>
        <w:t xml:space="preserve"> района</w:t>
      </w:r>
    </w:p>
    <w:p w:rsidR="002A63F8" w:rsidRPr="001B4BF7" w:rsidRDefault="002A63F8" w:rsidP="002A63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w:t>
      </w:r>
      <w:proofErr w:type="spellStart"/>
      <w:r w:rsidRPr="001B4BF7">
        <w:rPr>
          <w:rFonts w:ascii="Times New Roman" w:eastAsia="Times New Roman" w:hAnsi="Times New Roman" w:cs="Times New Roman"/>
          <w:b/>
          <w:sz w:val="24"/>
          <w:szCs w:val="24"/>
          <w:lang w:eastAsia="ru-RU"/>
        </w:rPr>
        <w:t>Болдыревская</w:t>
      </w:r>
      <w:proofErr w:type="spellEnd"/>
      <w:r w:rsidRPr="001B4BF7">
        <w:rPr>
          <w:rFonts w:ascii="Times New Roman" w:eastAsia="Times New Roman" w:hAnsi="Times New Roman" w:cs="Times New Roman"/>
          <w:b/>
          <w:sz w:val="24"/>
          <w:szCs w:val="24"/>
          <w:lang w:eastAsia="ru-RU"/>
        </w:rPr>
        <w:t xml:space="preserve"> основная общеобразовательная школа»</w:t>
      </w:r>
    </w:p>
    <w:p w:rsidR="002A63F8" w:rsidRPr="001B4BF7" w:rsidRDefault="002A63F8" w:rsidP="002A63F8">
      <w:pPr>
        <w:autoSpaceDE w:val="0"/>
        <w:autoSpaceDN w:val="0"/>
        <w:adjustRightInd w:val="0"/>
        <w:spacing w:after="0" w:line="240" w:lineRule="auto"/>
        <w:ind w:left="-851"/>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(МБОУ «</w:t>
      </w:r>
      <w:proofErr w:type="spellStart"/>
      <w:r w:rsidRPr="001B4BF7">
        <w:rPr>
          <w:rFonts w:ascii="Times New Roman" w:eastAsia="Times New Roman" w:hAnsi="Times New Roman" w:cs="Times New Roman"/>
          <w:b/>
          <w:sz w:val="24"/>
          <w:szCs w:val="24"/>
          <w:lang w:eastAsia="ru-RU"/>
        </w:rPr>
        <w:t>Болдыревская</w:t>
      </w:r>
      <w:proofErr w:type="spellEnd"/>
      <w:r w:rsidRPr="001B4BF7">
        <w:rPr>
          <w:rFonts w:ascii="Times New Roman" w:eastAsia="Times New Roman" w:hAnsi="Times New Roman" w:cs="Times New Roman"/>
          <w:b/>
          <w:sz w:val="24"/>
          <w:szCs w:val="24"/>
          <w:lang w:eastAsia="ru-RU"/>
        </w:rPr>
        <w:t xml:space="preserve"> ООШ)</w:t>
      </w:r>
    </w:p>
    <w:p w:rsidR="002A63F8" w:rsidRPr="001B4BF7" w:rsidRDefault="002A63F8" w:rsidP="002A63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A63F8" w:rsidRPr="001B4BF7" w:rsidRDefault="002A63F8" w:rsidP="002A63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870" w:type="dxa"/>
        <w:tblBorders>
          <w:insideH w:val="single" w:sz="4" w:space="0" w:color="000000"/>
        </w:tblBorders>
        <w:tblLook w:val="04A0" w:firstRow="1" w:lastRow="0" w:firstColumn="1" w:lastColumn="0" w:noHBand="0" w:noVBand="1"/>
      </w:tblPr>
      <w:tblGrid>
        <w:gridCol w:w="11590"/>
        <w:gridCol w:w="4280"/>
      </w:tblGrid>
      <w:tr w:rsidR="002A63F8" w:rsidRPr="001B4BF7" w:rsidTr="000B4600">
        <w:trPr>
          <w:trHeight w:val="3165"/>
        </w:trPr>
        <w:tc>
          <w:tcPr>
            <w:tcW w:w="11590" w:type="dxa"/>
          </w:tcPr>
          <w:p w:rsidR="002A63F8" w:rsidRPr="001B4BF7" w:rsidRDefault="002A63F8" w:rsidP="000B4600">
            <w:pPr>
              <w:autoSpaceDE w:val="0"/>
              <w:autoSpaceDN w:val="0"/>
              <w:adjustRightInd w:val="0"/>
              <w:spacing w:after="0" w:line="240" w:lineRule="auto"/>
              <w:rPr>
                <w:rFonts w:ascii="Times New Roman" w:eastAsia="Times New Roman" w:hAnsi="Times New Roman" w:cs="Times New Roman"/>
                <w:sz w:val="24"/>
                <w:szCs w:val="24"/>
              </w:rPr>
            </w:pPr>
            <w:r w:rsidRPr="001B4BF7">
              <w:rPr>
                <w:rFonts w:ascii="Times New Roman" w:eastAsia="Times New Roman" w:hAnsi="Times New Roman" w:cs="Times New Roman"/>
                <w:sz w:val="24"/>
                <w:szCs w:val="24"/>
              </w:rPr>
              <w:t xml:space="preserve">  </w:t>
            </w:r>
          </w:p>
          <w:p w:rsidR="002A63F8" w:rsidRPr="001B4BF7"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p w:rsidR="002A63F8" w:rsidRPr="001B4BF7"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p w:rsidR="002A63F8" w:rsidRPr="001B4BF7" w:rsidRDefault="002A63F8" w:rsidP="000B4600">
            <w:pPr>
              <w:autoSpaceDE w:val="0"/>
              <w:autoSpaceDN w:val="0"/>
              <w:adjustRightInd w:val="0"/>
              <w:spacing w:after="0" w:line="240" w:lineRule="auto"/>
              <w:ind w:right="-3459"/>
              <w:jc w:val="center"/>
              <w:rPr>
                <w:rFonts w:ascii="Times New Roman" w:eastAsia="Times New Roman" w:hAnsi="Times New Roman" w:cs="Times New Roman"/>
                <w:sz w:val="24"/>
                <w:szCs w:val="24"/>
              </w:rPr>
            </w:pPr>
          </w:p>
          <w:p w:rsidR="002A63F8" w:rsidRPr="001B4BF7" w:rsidRDefault="0050675D" w:rsidP="000B4600">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АННОТАЦИЯ  К  РАБОЧЕЙ  ПРОГРАММЕ</w:t>
            </w:r>
          </w:p>
          <w:p w:rsidR="002A63F8" w:rsidRPr="001B4BF7" w:rsidRDefault="0050675D" w:rsidP="000B4600">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 </w:t>
            </w:r>
            <w:r w:rsidR="002A63F8" w:rsidRPr="001B4BF7">
              <w:rPr>
                <w:rFonts w:ascii="Times New Roman" w:eastAsia="Times New Roman" w:hAnsi="Times New Roman" w:cs="Times New Roman"/>
                <w:b/>
                <w:sz w:val="24"/>
                <w:szCs w:val="24"/>
              </w:rPr>
              <w:t xml:space="preserve">ВНЕУРОЧНОЙ </w:t>
            </w:r>
            <w:r>
              <w:rPr>
                <w:rFonts w:ascii="Times New Roman" w:eastAsia="Times New Roman" w:hAnsi="Times New Roman" w:cs="Times New Roman"/>
                <w:b/>
                <w:sz w:val="24"/>
                <w:szCs w:val="24"/>
              </w:rPr>
              <w:t xml:space="preserve"> </w:t>
            </w:r>
            <w:r w:rsidR="002A63F8" w:rsidRPr="001B4BF7">
              <w:rPr>
                <w:rFonts w:ascii="Times New Roman" w:eastAsia="Times New Roman" w:hAnsi="Times New Roman" w:cs="Times New Roman"/>
                <w:b/>
                <w:sz w:val="24"/>
                <w:szCs w:val="24"/>
              </w:rPr>
              <w:t>ДЕЯТЕЛЬНОСТИ</w:t>
            </w:r>
          </w:p>
          <w:p w:rsidR="002A63F8" w:rsidRDefault="002A63F8" w:rsidP="000B4600">
            <w:pPr>
              <w:spacing w:after="0" w:line="240" w:lineRule="auto"/>
              <w:ind w:right="-3459"/>
              <w:jc w:val="center"/>
              <w:rPr>
                <w:rFonts w:ascii="Times New Roman" w:eastAsia="Times New Roman" w:hAnsi="Times New Roman" w:cs="Times New Roman"/>
                <w:b/>
                <w:sz w:val="28"/>
                <w:szCs w:val="28"/>
              </w:rPr>
            </w:pPr>
            <w:r w:rsidRPr="001B4BF7">
              <w:rPr>
                <w:rFonts w:ascii="Times New Roman" w:eastAsia="Times New Roman" w:hAnsi="Times New Roman" w:cs="Times New Roman"/>
                <w:b/>
                <w:sz w:val="24"/>
                <w:szCs w:val="24"/>
              </w:rPr>
              <w:t>ПО КУРСУ</w:t>
            </w:r>
            <w:r>
              <w:rPr>
                <w:rFonts w:ascii="Times New Roman" w:eastAsia="Times New Roman" w:hAnsi="Times New Roman" w:cs="Times New Roman"/>
                <w:b/>
                <w:sz w:val="28"/>
                <w:szCs w:val="28"/>
              </w:rPr>
              <w:t xml:space="preserve"> «Юный эколог</w:t>
            </w:r>
            <w:r w:rsidRPr="001B4BF7">
              <w:rPr>
                <w:rFonts w:ascii="Times New Roman" w:eastAsia="Times New Roman" w:hAnsi="Times New Roman" w:cs="Times New Roman"/>
                <w:b/>
                <w:sz w:val="28"/>
                <w:szCs w:val="28"/>
              </w:rPr>
              <w:t>»</w:t>
            </w:r>
          </w:p>
          <w:p w:rsidR="0050675D" w:rsidRDefault="0050675D" w:rsidP="000B4600">
            <w:pPr>
              <w:spacing w:after="0" w:line="240" w:lineRule="auto"/>
              <w:ind w:right="-3459"/>
              <w:jc w:val="center"/>
              <w:rPr>
                <w:rFonts w:ascii="Times New Roman" w:eastAsia="Times New Roman" w:hAnsi="Times New Roman" w:cs="Times New Roman"/>
                <w:b/>
                <w:sz w:val="24"/>
                <w:szCs w:val="24"/>
              </w:rPr>
            </w:pPr>
            <w:r w:rsidRPr="0050675D">
              <w:rPr>
                <w:rFonts w:ascii="Times New Roman" w:eastAsia="Times New Roman" w:hAnsi="Times New Roman" w:cs="Times New Roman"/>
                <w:b/>
                <w:sz w:val="24"/>
                <w:szCs w:val="24"/>
              </w:rPr>
              <w:t xml:space="preserve">ДЛЯ </w:t>
            </w:r>
            <w:r>
              <w:rPr>
                <w:rFonts w:ascii="Times New Roman" w:eastAsia="Times New Roman" w:hAnsi="Times New Roman" w:cs="Times New Roman"/>
                <w:b/>
                <w:sz w:val="24"/>
                <w:szCs w:val="24"/>
              </w:rPr>
              <w:t xml:space="preserve"> 2 КЛАССА </w:t>
            </w:r>
          </w:p>
          <w:p w:rsidR="0050675D" w:rsidRDefault="0050675D" w:rsidP="000B4600">
            <w:pPr>
              <w:spacing w:after="0" w:line="240" w:lineRule="auto"/>
              <w:ind w:right="-3459"/>
              <w:jc w:val="center"/>
              <w:rPr>
                <w:rFonts w:ascii="Times New Roman" w:eastAsia="Times New Roman" w:hAnsi="Times New Roman" w:cs="Times New Roman"/>
                <w:b/>
                <w:sz w:val="24"/>
                <w:szCs w:val="24"/>
              </w:rPr>
            </w:pPr>
          </w:p>
          <w:p w:rsidR="0050675D" w:rsidRDefault="0050675D" w:rsidP="000B4600">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УЧИТЕЛЬ НАЧАЛЬНЫХ КЛАССОВ</w:t>
            </w:r>
          </w:p>
          <w:p w:rsidR="0050675D" w:rsidRPr="0050675D" w:rsidRDefault="00AB3E0D" w:rsidP="000B4600">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Черкасова Дарья Алексеевна</w:t>
            </w:r>
          </w:p>
          <w:p w:rsidR="002A63F8"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p w:rsidR="002A63F8"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p w:rsidR="002A63F8"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50675D" w:rsidRDefault="0050675D" w:rsidP="000B4600">
            <w:pPr>
              <w:autoSpaceDE w:val="0"/>
              <w:autoSpaceDN w:val="0"/>
              <w:adjustRightInd w:val="0"/>
              <w:spacing w:after="0" w:line="240" w:lineRule="auto"/>
              <w:rPr>
                <w:rFonts w:ascii="Times New Roman" w:eastAsia="Times New Roman" w:hAnsi="Times New Roman" w:cs="Times New Roman"/>
                <w:sz w:val="24"/>
                <w:szCs w:val="24"/>
              </w:rPr>
            </w:pPr>
          </w:p>
          <w:p w:rsidR="002A63F8" w:rsidRPr="001B4BF7" w:rsidRDefault="002A63F8" w:rsidP="000B4600">
            <w:pPr>
              <w:autoSpaceDE w:val="0"/>
              <w:autoSpaceDN w:val="0"/>
              <w:adjustRightInd w:val="0"/>
              <w:spacing w:after="0" w:line="240" w:lineRule="auto"/>
              <w:rPr>
                <w:rFonts w:ascii="Times New Roman" w:eastAsia="Times New Roman" w:hAnsi="Times New Roman" w:cs="Times New Roman"/>
                <w:sz w:val="24"/>
                <w:szCs w:val="24"/>
              </w:rPr>
            </w:pPr>
          </w:p>
        </w:tc>
        <w:tc>
          <w:tcPr>
            <w:tcW w:w="4280" w:type="dxa"/>
            <w:hideMark/>
          </w:tcPr>
          <w:p w:rsidR="002A63F8" w:rsidRPr="001B4BF7" w:rsidRDefault="002A63F8" w:rsidP="000B4600">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2A63F8" w:rsidRPr="001B4BF7" w:rsidRDefault="002A63F8" w:rsidP="002A63F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A63F8" w:rsidRPr="001B4BF7" w:rsidRDefault="002A63F8" w:rsidP="002A63F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63F8" w:rsidRPr="005B5979" w:rsidRDefault="002A63F8" w:rsidP="002A63F8">
      <w:pPr>
        <w:spacing w:after="0" w:line="240" w:lineRule="auto"/>
        <w:rPr>
          <w:rFonts w:ascii="Times New Roman" w:eastAsia="Times New Roman" w:hAnsi="Times New Roman" w:cs="Times New Roman"/>
          <w:b/>
          <w:sz w:val="28"/>
          <w:szCs w:val="28"/>
        </w:rPr>
      </w:pPr>
      <w:r w:rsidRPr="005B5979">
        <w:rPr>
          <w:rFonts w:ascii="Times New Roman" w:eastAsia="Times New Roman" w:hAnsi="Times New Roman" w:cs="Times New Roman"/>
          <w:b/>
          <w:sz w:val="28"/>
          <w:szCs w:val="28"/>
        </w:rPr>
        <w:lastRenderedPageBreak/>
        <w:t>Раздел 1. Пояснительная записка</w:t>
      </w:r>
    </w:p>
    <w:p w:rsidR="002A63F8" w:rsidRDefault="002A63F8" w:rsidP="002A63F8">
      <w:pPr>
        <w:spacing w:after="0" w:line="240" w:lineRule="auto"/>
        <w:ind w:left="1080"/>
        <w:rPr>
          <w:rFonts w:ascii="Times New Roman" w:eastAsia="Times New Roman" w:hAnsi="Times New Roman" w:cs="Times New Roman"/>
          <w:b/>
          <w:sz w:val="24"/>
        </w:rPr>
      </w:pPr>
    </w:p>
    <w:p w:rsidR="002A63F8" w:rsidRDefault="002A63F8" w:rsidP="002A63F8">
      <w:pPr>
        <w:rPr>
          <w:rFonts w:ascii="Times New Roman" w:eastAsiaTheme="minorEastAsia" w:hAnsi="Times New Roman"/>
          <w:sz w:val="24"/>
          <w:szCs w:val="24"/>
        </w:rPr>
      </w:pPr>
      <w:r w:rsidRPr="00064D64">
        <w:rPr>
          <w:rFonts w:ascii="Times New Roman" w:hAnsi="Times New Roman"/>
          <w:b/>
          <w:sz w:val="24"/>
          <w:szCs w:val="24"/>
        </w:rPr>
        <w:t>Основными нормативными документами</w:t>
      </w:r>
      <w:proofErr w:type="gramStart"/>
      <w:r w:rsidRPr="00064D64">
        <w:rPr>
          <w:rFonts w:ascii="Times New Roman" w:hAnsi="Times New Roman"/>
          <w:b/>
          <w:sz w:val="24"/>
          <w:szCs w:val="24"/>
        </w:rPr>
        <w:t xml:space="preserve"> ,</w:t>
      </w:r>
      <w:proofErr w:type="gramEnd"/>
      <w:r w:rsidRPr="00064D64">
        <w:rPr>
          <w:rFonts w:ascii="Times New Roman" w:hAnsi="Times New Roman"/>
          <w:b/>
          <w:sz w:val="24"/>
          <w:szCs w:val="24"/>
        </w:rPr>
        <w:t>определяющими содержание и структуру рабочей программы по курсу внеурочной деятельности являются</w:t>
      </w:r>
      <w:r>
        <w:rPr>
          <w:rFonts w:ascii="Times New Roman" w:hAnsi="Times New Roman"/>
          <w:sz w:val="24"/>
          <w:szCs w:val="24"/>
        </w:rPr>
        <w:t xml:space="preserve"> :</w:t>
      </w:r>
    </w:p>
    <w:p w:rsidR="002A63F8" w:rsidRPr="001B4BF7" w:rsidRDefault="002A63F8" w:rsidP="002A63F8">
      <w:pPr>
        <w:numPr>
          <w:ilvl w:val="0"/>
          <w:numId w:val="7"/>
        </w:numPr>
        <w:spacing w:after="0"/>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Закон « Об образовании в Российской Федерации от 29.12.2012 года № 273-ФЗ.</w:t>
      </w:r>
    </w:p>
    <w:p w:rsidR="002A63F8" w:rsidRPr="001B4BF7" w:rsidRDefault="002A63F8" w:rsidP="002A63F8">
      <w:pPr>
        <w:numPr>
          <w:ilvl w:val="0"/>
          <w:numId w:val="7"/>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2A63F8" w:rsidRPr="001B4BF7" w:rsidRDefault="002A63F8" w:rsidP="002A63F8">
      <w:pPr>
        <w:numPr>
          <w:ilvl w:val="0"/>
          <w:numId w:val="7"/>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2A63F8" w:rsidRDefault="002A63F8" w:rsidP="002A63F8">
      <w:pPr>
        <w:numPr>
          <w:ilvl w:val="0"/>
          <w:numId w:val="7"/>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964B6" w:rsidRPr="008964B6" w:rsidRDefault="008964B6" w:rsidP="008964B6">
      <w:pPr>
        <w:numPr>
          <w:ilvl w:val="0"/>
          <w:numId w:val="7"/>
        </w:numPr>
        <w:spacing w:after="0" w:line="16" w:lineRule="atLeast"/>
        <w:jc w:val="both"/>
        <w:outlineLvl w:val="0"/>
        <w:rPr>
          <w:rFonts w:ascii="Times New Roman" w:hAnsi="Times New Roman" w:cs="Times New Roman"/>
          <w:color w:val="000000"/>
          <w:sz w:val="28"/>
          <w:szCs w:val="28"/>
        </w:rPr>
      </w:pPr>
      <w:r w:rsidRPr="008964B6">
        <w:rPr>
          <w:rFonts w:ascii="Times New Roman" w:hAnsi="Times New Roman" w:cs="Times New Roman"/>
          <w:sz w:val="28"/>
          <w:szCs w:val="28"/>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r w:rsidRPr="008964B6">
        <w:rPr>
          <w:rFonts w:ascii="Times New Roman" w:hAnsi="Times New Roman" w:cs="Times New Roman"/>
          <w:color w:val="000000"/>
          <w:sz w:val="28"/>
          <w:szCs w:val="28"/>
        </w:rPr>
        <w:t xml:space="preserve"> Постановление главного государственного санитарного врача РФ от 30.06.2020г</w:t>
      </w:r>
      <w:proofErr w:type="gramStart"/>
      <w:r w:rsidRPr="008964B6">
        <w:rPr>
          <w:rFonts w:ascii="Times New Roman" w:hAnsi="Times New Roman" w:cs="Times New Roman"/>
          <w:color w:val="000000"/>
          <w:sz w:val="28"/>
          <w:szCs w:val="28"/>
        </w:rPr>
        <w:t xml:space="preserve"> О</w:t>
      </w:r>
      <w:proofErr w:type="gramEnd"/>
      <w:r w:rsidRPr="008964B6">
        <w:rPr>
          <w:rFonts w:ascii="Times New Roman" w:hAnsi="Times New Roman" w:cs="Times New Roman"/>
          <w:color w:val="000000"/>
          <w:sz w:val="28"/>
          <w:szCs w:val="28"/>
        </w:rPr>
        <w:t xml:space="preserve">б утверждении санитарно – эпидемиологических правил СПЗ.1/2.4.3598-20 «Санитарно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8964B6">
        <w:rPr>
          <w:rFonts w:ascii="Times New Roman" w:hAnsi="Times New Roman" w:cs="Times New Roman"/>
          <w:color w:val="000000"/>
          <w:sz w:val="28"/>
          <w:szCs w:val="28"/>
        </w:rPr>
        <w:t>коронавирусной</w:t>
      </w:r>
      <w:proofErr w:type="spellEnd"/>
      <w:r w:rsidRPr="008964B6">
        <w:rPr>
          <w:rFonts w:ascii="Times New Roman" w:hAnsi="Times New Roman" w:cs="Times New Roman"/>
          <w:color w:val="000000"/>
          <w:sz w:val="28"/>
          <w:szCs w:val="28"/>
        </w:rPr>
        <w:t xml:space="preserve"> инфекции (</w:t>
      </w:r>
      <w:r w:rsidRPr="008964B6">
        <w:rPr>
          <w:rFonts w:ascii="Times New Roman" w:hAnsi="Times New Roman" w:cs="Times New Roman"/>
          <w:color w:val="000000"/>
          <w:sz w:val="28"/>
          <w:szCs w:val="28"/>
          <w:lang w:val="en-US"/>
        </w:rPr>
        <w:t>COVID</w:t>
      </w:r>
      <w:r w:rsidRPr="008964B6">
        <w:rPr>
          <w:rFonts w:ascii="Times New Roman" w:hAnsi="Times New Roman" w:cs="Times New Roman"/>
          <w:color w:val="000000"/>
          <w:sz w:val="28"/>
          <w:szCs w:val="28"/>
        </w:rPr>
        <w:t xml:space="preserve"> -19) </w:t>
      </w:r>
    </w:p>
    <w:p w:rsidR="002A63F8" w:rsidRPr="001B4BF7" w:rsidRDefault="002A63F8" w:rsidP="002A63F8">
      <w:pPr>
        <w:numPr>
          <w:ilvl w:val="0"/>
          <w:numId w:val="7"/>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2A63F8" w:rsidRPr="001B4BF7" w:rsidRDefault="002A63F8" w:rsidP="002A63F8">
      <w:pPr>
        <w:numPr>
          <w:ilvl w:val="0"/>
          <w:numId w:val="7"/>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2A63F8" w:rsidRPr="001B4BF7" w:rsidRDefault="008964B6" w:rsidP="002A63F8">
      <w:pPr>
        <w:spacing w:after="0"/>
        <w:ind w:left="1418" w:hanging="14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002A63F8" w:rsidRPr="001B4BF7">
        <w:rPr>
          <w:rFonts w:ascii="Times New Roman" w:eastAsia="Times New Roman" w:hAnsi="Times New Roman" w:cs="Times New Roman"/>
          <w:sz w:val="24"/>
          <w:szCs w:val="24"/>
          <w:lang w:eastAsia="ru-RU"/>
        </w:rPr>
        <w:t>.Письмо Минобразования Ростовской области от 31.05.2019  года № 24/4.1 – 7171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w:t>
      </w:r>
      <w:r w:rsidR="00AB3E0D">
        <w:rPr>
          <w:rFonts w:ascii="Times New Roman" w:eastAsia="Times New Roman" w:hAnsi="Times New Roman" w:cs="Times New Roman"/>
          <w:sz w:val="24"/>
          <w:szCs w:val="24"/>
          <w:lang w:eastAsia="ru-RU"/>
        </w:rPr>
        <w:t>ории Ростовской области, на 2020– 2021</w:t>
      </w:r>
      <w:r w:rsidR="002A63F8" w:rsidRPr="001B4BF7">
        <w:rPr>
          <w:rFonts w:ascii="Times New Roman" w:eastAsia="Times New Roman" w:hAnsi="Times New Roman" w:cs="Times New Roman"/>
          <w:sz w:val="24"/>
          <w:szCs w:val="24"/>
          <w:lang w:eastAsia="ru-RU"/>
        </w:rPr>
        <w:t xml:space="preserve"> учебный год».</w:t>
      </w:r>
    </w:p>
    <w:p w:rsidR="002A63F8" w:rsidRPr="001B4BF7" w:rsidRDefault="008964B6" w:rsidP="002A63F8">
      <w:pPr>
        <w:spacing w:after="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9</w:t>
      </w:r>
      <w:r w:rsidR="002A63F8" w:rsidRPr="001B4BF7">
        <w:rPr>
          <w:rFonts w:ascii="Times New Roman" w:eastAsia="Times New Roman" w:hAnsi="Times New Roman" w:cs="Times New Roman"/>
          <w:sz w:val="24"/>
          <w:lang w:eastAsia="ru-RU"/>
        </w:rPr>
        <w:t>.Основная образовательная программа нача</w:t>
      </w:r>
      <w:r w:rsidR="002A63F8">
        <w:rPr>
          <w:rFonts w:ascii="Times New Roman" w:eastAsia="Times New Roman" w:hAnsi="Times New Roman" w:cs="Times New Roman"/>
          <w:sz w:val="24"/>
          <w:lang w:eastAsia="ru-RU"/>
        </w:rPr>
        <w:t xml:space="preserve">льного общего образования на </w:t>
      </w:r>
      <w:r w:rsidR="00AB3E0D">
        <w:rPr>
          <w:rFonts w:ascii="Times New Roman" w:eastAsia="Times New Roman" w:hAnsi="Times New Roman" w:cs="Times New Roman"/>
          <w:sz w:val="24"/>
          <w:lang w:eastAsia="ru-RU"/>
        </w:rPr>
        <w:t>2020- 2021</w:t>
      </w:r>
      <w:r w:rsidR="002A63F8" w:rsidRPr="001B4BF7">
        <w:rPr>
          <w:rFonts w:ascii="Times New Roman" w:eastAsia="Times New Roman" w:hAnsi="Times New Roman" w:cs="Times New Roman"/>
          <w:sz w:val="24"/>
          <w:lang w:eastAsia="ru-RU"/>
        </w:rPr>
        <w:t xml:space="preserve"> учебный год МБОУ «</w:t>
      </w:r>
      <w:proofErr w:type="spellStart"/>
      <w:r w:rsidR="002A63F8" w:rsidRPr="001B4BF7">
        <w:rPr>
          <w:rFonts w:ascii="Times New Roman" w:eastAsia="Times New Roman" w:hAnsi="Times New Roman" w:cs="Times New Roman"/>
          <w:sz w:val="24"/>
          <w:lang w:eastAsia="ru-RU"/>
        </w:rPr>
        <w:t>Болдыревская</w:t>
      </w:r>
      <w:proofErr w:type="spellEnd"/>
      <w:r w:rsidR="002A63F8">
        <w:rPr>
          <w:rFonts w:ascii="Times New Roman" w:eastAsia="Times New Roman" w:hAnsi="Times New Roman" w:cs="Times New Roman"/>
          <w:sz w:val="24"/>
          <w:lang w:eastAsia="ru-RU"/>
        </w:rPr>
        <w:t xml:space="preserve"> ООШ».</w:t>
      </w:r>
    </w:p>
    <w:p w:rsidR="002A63F8" w:rsidRPr="001B4BF7" w:rsidRDefault="008964B6" w:rsidP="002A63F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002A63F8" w:rsidRPr="001B4BF7">
        <w:rPr>
          <w:rFonts w:ascii="Times New Roman" w:eastAsia="Times New Roman" w:hAnsi="Times New Roman" w:cs="Times New Roman"/>
          <w:sz w:val="24"/>
          <w:szCs w:val="24"/>
          <w:lang w:eastAsia="ru-RU"/>
        </w:rPr>
        <w:t>.  Положение о рабочей программе учебных курсов, предметов, дисциплин (модулей).</w:t>
      </w:r>
    </w:p>
    <w:p w:rsidR="002A63F8" w:rsidRPr="0079410E" w:rsidRDefault="008964B6" w:rsidP="002A63F8">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11</w:t>
      </w:r>
      <w:bookmarkStart w:id="0" w:name="_GoBack"/>
      <w:bookmarkEnd w:id="0"/>
      <w:r w:rsidR="002A63F8" w:rsidRPr="001B4BF7">
        <w:rPr>
          <w:rFonts w:ascii="Times New Roman" w:eastAsia="Times New Roman" w:hAnsi="Times New Roman" w:cs="Times New Roman"/>
          <w:sz w:val="24"/>
          <w:szCs w:val="24"/>
          <w:lang w:eastAsia="ru-RU"/>
        </w:rPr>
        <w:t>.Устав МБОУ «</w:t>
      </w:r>
      <w:proofErr w:type="spellStart"/>
      <w:r w:rsidR="002A63F8" w:rsidRPr="001B4BF7">
        <w:rPr>
          <w:rFonts w:ascii="Times New Roman" w:eastAsia="Times New Roman" w:hAnsi="Times New Roman" w:cs="Times New Roman"/>
          <w:sz w:val="24"/>
          <w:szCs w:val="24"/>
          <w:lang w:eastAsia="ru-RU"/>
        </w:rPr>
        <w:t>Болдыревская</w:t>
      </w:r>
      <w:proofErr w:type="spellEnd"/>
      <w:r w:rsidR="002A63F8" w:rsidRPr="001B4BF7">
        <w:rPr>
          <w:rFonts w:ascii="Times New Roman" w:eastAsia="Times New Roman" w:hAnsi="Times New Roman" w:cs="Times New Roman"/>
          <w:sz w:val="24"/>
          <w:szCs w:val="24"/>
          <w:lang w:eastAsia="ru-RU"/>
        </w:rPr>
        <w:t xml:space="preserve"> ООШ»</w:t>
      </w:r>
    </w:p>
    <w:p w:rsidR="002A63F8" w:rsidRPr="00A45F75" w:rsidRDefault="002A63F8" w:rsidP="002A63F8">
      <w:pPr>
        <w:keepNext/>
        <w:widowControl w:val="0"/>
        <w:spacing w:after="0" w:line="240" w:lineRule="auto"/>
        <w:outlineLvl w:val="0"/>
        <w:rPr>
          <w:rFonts w:ascii="Times New Roman" w:eastAsia="Times New Roman" w:hAnsi="Times New Roman" w:cs="Times New Roman"/>
          <w:b/>
          <w:bCs/>
          <w:sz w:val="24"/>
          <w:szCs w:val="24"/>
          <w:lang w:eastAsia="ru-RU"/>
        </w:rPr>
      </w:pPr>
    </w:p>
    <w:p w:rsidR="002A63F8" w:rsidRPr="00A45F75" w:rsidRDefault="002A63F8" w:rsidP="002A63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Программа «Юный эколог</w:t>
      </w:r>
      <w:r w:rsidRPr="00A45F75">
        <w:rPr>
          <w:rFonts w:ascii="Times New Roman" w:eastAsia="Times New Roman" w:hAnsi="Times New Roman" w:cs="Times New Roman"/>
          <w:sz w:val="24"/>
          <w:szCs w:val="24"/>
          <w:lang w:eastAsia="ru-RU"/>
        </w:rPr>
        <w:t xml:space="preserve">» эколого-биологической направленности, составлена  на основе научно-методической литературы и личного опыта педагога, на основе примерной программы внеурочной деятельности «Модели основной образовательной программы образовательного учреждения: опыт регионов». М.: Просвещение, 2011год.   </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w:t>
      </w:r>
      <w:r w:rsidRPr="00A45F75">
        <w:rPr>
          <w:rFonts w:ascii="Times New Roman" w:eastAsia="Times New Roman" w:hAnsi="Times New Roman" w:cs="Times New Roman"/>
          <w:b/>
          <w:sz w:val="24"/>
          <w:szCs w:val="24"/>
          <w:lang w:eastAsia="ru-RU"/>
        </w:rPr>
        <w:t>Актуальность</w:t>
      </w:r>
      <w:r w:rsidRPr="00A45F75">
        <w:rPr>
          <w:rFonts w:ascii="Times New Roman" w:eastAsia="Times New Roman" w:hAnsi="Times New Roman" w:cs="Times New Roman"/>
          <w:sz w:val="24"/>
          <w:szCs w:val="24"/>
          <w:lang w:eastAsia="ru-RU"/>
        </w:rPr>
        <w:t xml:space="preserve"> программы в том, что в настоящее время перед обществом остро стала проблема загрязнения окружающей среды. К сожалению, общество осознало это, когда уже стали ощутимы отрицательные последствия потребительского отношения людей к природе, когда состояние среды обитания отрицательно сказалось на здоровье огромного количества людей, когда на планете практически не осталось уголков нетронутой природы. Рост промышленности, нерациональное использование природных ресурсов и мн.др. ведет к гибели природы, а значит и человечества. Основным из решений данной проблемы является воспитание «нового» человека, становление экологической культуры личности и общества. В развивающей системе непрерывного экологического образования все более весомую роль стало играть начальное звено. Это связано, прежде всего, с тем, что на начальном этапе обучения закладывается фундамент личности, его многогранных отношений с природой и обществом. Младший школьный возраст благоприятен для развития у ребенка основ экологической культуры; чему способствуют природные предпосылки: познавательная направленность на изучение окружающего мира. Экологическое образование направлено на формирование у человека гуманного, бережного, заботливого отношения к миру природы и окружающему миру в целом. Оно должно помочь  людям выжить, сделать их среду обитания приемлемой для существования.</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b/>
          <w:sz w:val="24"/>
          <w:szCs w:val="24"/>
          <w:lang w:eastAsia="ru-RU"/>
        </w:rPr>
        <w:t xml:space="preserve">    Цель</w:t>
      </w:r>
      <w:r>
        <w:rPr>
          <w:rFonts w:ascii="Times New Roman" w:eastAsia="Times New Roman" w:hAnsi="Times New Roman" w:cs="Times New Roman"/>
          <w:sz w:val="24"/>
          <w:szCs w:val="24"/>
          <w:lang w:eastAsia="ru-RU"/>
        </w:rPr>
        <w:t xml:space="preserve"> программы «Юный эколог</w:t>
      </w:r>
      <w:r w:rsidRPr="00A45F75">
        <w:rPr>
          <w:rFonts w:ascii="Times New Roman" w:eastAsia="Times New Roman" w:hAnsi="Times New Roman" w:cs="Times New Roman"/>
          <w:sz w:val="24"/>
          <w:szCs w:val="24"/>
          <w:lang w:eastAsia="ru-RU"/>
        </w:rPr>
        <w:t>»</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создание условий для формирования гуманной, творческой, социально активной личности, бережно, ответственно относящейся к богатствам природы, общества, народному наследию.</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Для достижения данной цели необходимо решить следующие </w:t>
      </w:r>
      <w:r w:rsidRPr="00A45F75">
        <w:rPr>
          <w:rFonts w:ascii="Times New Roman" w:eastAsia="Times New Roman" w:hAnsi="Times New Roman" w:cs="Times New Roman"/>
          <w:b/>
          <w:sz w:val="24"/>
          <w:szCs w:val="24"/>
          <w:lang w:eastAsia="ru-RU"/>
        </w:rPr>
        <w:t>задачи:</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b/>
          <w:bCs/>
          <w:sz w:val="24"/>
          <w:szCs w:val="24"/>
          <w:lang w:eastAsia="ru-RU"/>
        </w:rPr>
      </w:pPr>
      <w:r w:rsidRPr="00A45F75">
        <w:rPr>
          <w:rFonts w:ascii="Times New Roman" w:eastAsia="Times New Roman" w:hAnsi="Times New Roman" w:cs="Times New Roman"/>
          <w:sz w:val="24"/>
          <w:szCs w:val="24"/>
          <w:lang w:eastAsia="ru-RU"/>
        </w:rPr>
        <w:tab/>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формировать систему элементарных научных экологических знаний;</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развивать познавательный  интерес к миру природы;</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знакомить детей с народным творчеством и экологическим опытом,  </w:t>
      </w:r>
      <w:proofErr w:type="gramStart"/>
      <w:r w:rsidRPr="00A45F75">
        <w:rPr>
          <w:rFonts w:ascii="Times New Roman" w:eastAsia="Times New Roman" w:hAnsi="Times New Roman" w:cs="Times New Roman"/>
          <w:sz w:val="24"/>
          <w:szCs w:val="24"/>
          <w:lang w:eastAsia="ru-RU"/>
        </w:rPr>
        <w:t>заключенном</w:t>
      </w:r>
      <w:proofErr w:type="gramEnd"/>
      <w:r w:rsidRPr="00A45F75">
        <w:rPr>
          <w:rFonts w:ascii="Times New Roman" w:eastAsia="Times New Roman" w:hAnsi="Times New Roman" w:cs="Times New Roman"/>
          <w:sz w:val="24"/>
          <w:szCs w:val="24"/>
          <w:lang w:eastAsia="ru-RU"/>
        </w:rPr>
        <w:t xml:space="preserve"> в народных традициях, обрядах, праздниках;</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формировать  первоначальные умения и навыки  экологически грамотного и безопасного для природы и для самого ребенка поведения;</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воспитывать уважение к народным традициям, любовь к родной природе, гуманное отношение к окружающему миру;</w:t>
      </w:r>
    </w:p>
    <w:p w:rsidR="002A63F8" w:rsidRPr="00A45F75" w:rsidRDefault="002A63F8" w:rsidP="002A63F8">
      <w:pPr>
        <w:widowControl w:val="0"/>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формировать умение и желание сохранять природу и при необходимости оказывать ей помощь.</w:t>
      </w: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b/>
          <w:sz w:val="24"/>
          <w:szCs w:val="24"/>
          <w:lang w:eastAsia="ru-RU"/>
        </w:rPr>
        <w:t xml:space="preserve">  Основные принципы</w:t>
      </w:r>
      <w:r w:rsidRPr="00A45F75">
        <w:rPr>
          <w:rFonts w:ascii="Times New Roman" w:eastAsia="Times New Roman" w:hAnsi="Times New Roman" w:cs="Times New Roman"/>
          <w:sz w:val="24"/>
          <w:szCs w:val="24"/>
          <w:lang w:eastAsia="ru-RU"/>
        </w:rPr>
        <w:t xml:space="preserve"> содержания программы:</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принцип единства сознания и деятельности;</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принцип наглядности;</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lastRenderedPageBreak/>
        <w:t xml:space="preserve">  принцип личностной ориентации;</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принцип системности и целостности;</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принцип экологического гуманизма;</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принцип краеведческий;</w:t>
      </w:r>
    </w:p>
    <w:p w:rsidR="002A63F8"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при</w:t>
      </w:r>
      <w:r>
        <w:rPr>
          <w:rFonts w:ascii="Times New Roman" w:eastAsia="Times New Roman" w:hAnsi="Times New Roman" w:cs="Times New Roman"/>
          <w:sz w:val="24"/>
          <w:szCs w:val="24"/>
          <w:lang w:eastAsia="ru-RU"/>
        </w:rPr>
        <w:t>нцип практической направленности.</w:t>
      </w:r>
    </w:p>
    <w:p w:rsidR="002A63F8" w:rsidRDefault="002A63F8" w:rsidP="002A63F8">
      <w:pPr>
        <w:spacing w:after="0" w:line="240" w:lineRule="auto"/>
        <w:ind w:firstLine="709"/>
        <w:rPr>
          <w:rFonts w:ascii="Times New Roman" w:eastAsia="Times New Roman" w:hAnsi="Times New Roman" w:cs="Times New Roman"/>
          <w:sz w:val="24"/>
          <w:szCs w:val="24"/>
          <w:lang w:eastAsia="ru-RU"/>
        </w:rPr>
      </w:pPr>
    </w:p>
    <w:p w:rsidR="002A63F8" w:rsidRPr="0079410E" w:rsidRDefault="002A63F8" w:rsidP="002A63F8">
      <w:pPr>
        <w:spacing w:after="0" w:line="240" w:lineRule="auto"/>
        <w:ind w:firstLine="709"/>
        <w:rPr>
          <w:rFonts w:ascii="Times New Roman" w:eastAsia="Times New Roman" w:hAnsi="Times New Roman" w:cs="Times New Roman"/>
          <w:sz w:val="24"/>
          <w:szCs w:val="24"/>
          <w:lang w:eastAsia="ru-RU"/>
        </w:rPr>
      </w:pPr>
      <w:r w:rsidRPr="0079410E">
        <w:rPr>
          <w:rFonts w:ascii="Times New Roman" w:eastAsia="Times New Roman" w:hAnsi="Times New Roman" w:cs="Times New Roman"/>
          <w:b/>
          <w:bCs/>
          <w:sz w:val="24"/>
          <w:szCs w:val="24"/>
          <w:lang w:eastAsia="ru-RU"/>
        </w:rPr>
        <w:t xml:space="preserve"> </w:t>
      </w:r>
      <w:r w:rsidRPr="001B4BF7">
        <w:rPr>
          <w:rFonts w:ascii="Times New Roman" w:eastAsia="Times New Roman" w:hAnsi="Times New Roman" w:cs="Times New Roman"/>
          <w:b/>
          <w:bCs/>
          <w:sz w:val="24"/>
          <w:szCs w:val="24"/>
          <w:lang w:eastAsia="ru-RU"/>
        </w:rPr>
        <w:t>Описание ценностных ориентиров содержания программы по внеурочной деятельности.</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590739">
        <w:rPr>
          <w:rFonts w:ascii="Times New Roman" w:eastAsia="Times New Roman" w:hAnsi="Times New Roman" w:cs="Times New Roman"/>
          <w:b/>
          <w:sz w:val="24"/>
          <w:szCs w:val="24"/>
          <w:lang w:eastAsia="ru-RU"/>
        </w:rPr>
        <w:t>Ценностными ориентирами содержания программы  в начальной школе являются</w:t>
      </w:r>
      <w:r w:rsidRPr="001B4BF7">
        <w:rPr>
          <w:rFonts w:ascii="Times New Roman" w:eastAsia="Times New Roman" w:hAnsi="Times New Roman" w:cs="Times New Roman"/>
          <w:sz w:val="24"/>
          <w:szCs w:val="24"/>
          <w:lang w:eastAsia="ru-RU"/>
        </w:rPr>
        <w:t>:</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развитие у  учащихся  эстетического  восприятия  окружающего мира; </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формирование представлений о природе как универсальной ценности; </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изучение народных традиций, отражающих отношение местного населения  к  природе;  развитие  умений,  связанных  с  изучением  окружающей среды; </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устойчивого познавательного интереса к окружающему миру природы;</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представлений о различных методах познания природы (искусство как метод познания, научные методы);</w:t>
      </w:r>
    </w:p>
    <w:p w:rsidR="002A63F8" w:rsidRPr="001B4BF7"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формирование элементарных умений, связанных с выполнением учебного исследования;</w:t>
      </w:r>
    </w:p>
    <w:p w:rsidR="002A63F8" w:rsidRDefault="002A63F8" w:rsidP="002A63F8">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 вовлечение учащихся в деятельность по изучению и сохранению ближайшего природного окружения.</w:t>
      </w:r>
    </w:p>
    <w:p w:rsidR="002A63F8" w:rsidRDefault="002A63F8" w:rsidP="002A63F8">
      <w:pPr>
        <w:spacing w:after="0" w:line="240" w:lineRule="auto"/>
        <w:jc w:val="both"/>
        <w:rPr>
          <w:rFonts w:ascii="Times New Roman" w:eastAsia="Times New Roman" w:hAnsi="Times New Roman" w:cs="Times New Roman"/>
          <w:sz w:val="24"/>
          <w:szCs w:val="24"/>
          <w:lang w:eastAsia="ru-RU"/>
        </w:rPr>
      </w:pPr>
    </w:p>
    <w:p w:rsidR="002A63F8" w:rsidRPr="00590739" w:rsidRDefault="002A63F8" w:rsidP="002A63F8">
      <w:pPr>
        <w:spacing w:line="240" w:lineRule="auto"/>
        <w:rPr>
          <w:rFonts w:ascii="Times New Roman" w:eastAsia="Times New Roman" w:hAnsi="Times New Roman" w:cs="Times New Roman"/>
          <w:sz w:val="24"/>
          <w:szCs w:val="24"/>
          <w:lang w:eastAsia="ru-RU"/>
        </w:rPr>
      </w:pPr>
      <w:r w:rsidRPr="00590739">
        <w:rPr>
          <w:rFonts w:ascii="Times New Roman" w:eastAsia="Times New Roman" w:hAnsi="Times New Roman" w:cs="Times New Roman"/>
          <w:b/>
          <w:sz w:val="24"/>
          <w:szCs w:val="24"/>
          <w:lang w:eastAsia="ru-RU"/>
        </w:rPr>
        <w:t>Место в учебном плане.</w:t>
      </w:r>
      <w:r w:rsidRPr="00590739">
        <w:rPr>
          <w:rFonts w:ascii="Times New Roman" w:eastAsia="Times New Roman" w:hAnsi="Times New Roman" w:cs="Times New Roman"/>
          <w:sz w:val="24"/>
          <w:szCs w:val="24"/>
          <w:lang w:eastAsia="ru-RU"/>
        </w:rPr>
        <w:t xml:space="preserve"> </w:t>
      </w:r>
    </w:p>
    <w:p w:rsidR="002A63F8" w:rsidRDefault="002A63F8" w:rsidP="002A63F8">
      <w:pPr>
        <w:spacing w:after="0" w:line="240" w:lineRule="auto"/>
        <w:rPr>
          <w:rFonts w:ascii="Times New Roman" w:eastAsia="Times New Roman" w:hAnsi="Times New Roman" w:cs="Times New Roman"/>
          <w:sz w:val="24"/>
          <w:szCs w:val="24"/>
          <w:lang w:eastAsia="ru-RU"/>
        </w:rPr>
      </w:pPr>
      <w:r w:rsidRPr="00590739">
        <w:rPr>
          <w:rFonts w:ascii="Times New Roman" w:eastAsia="Times New Roman" w:hAnsi="Times New Roman" w:cs="Times New Roman"/>
          <w:sz w:val="24"/>
          <w:szCs w:val="24"/>
          <w:lang w:eastAsia="ru-RU"/>
        </w:rPr>
        <w:t>Согласно базисному плану МБОУ «</w:t>
      </w:r>
      <w:proofErr w:type="spellStart"/>
      <w:r w:rsidRPr="00590739">
        <w:rPr>
          <w:rFonts w:ascii="Times New Roman" w:eastAsia="Times New Roman" w:hAnsi="Times New Roman" w:cs="Times New Roman"/>
          <w:sz w:val="24"/>
          <w:szCs w:val="24"/>
          <w:lang w:eastAsia="ru-RU"/>
        </w:rPr>
        <w:t>Болдыревская</w:t>
      </w:r>
      <w:proofErr w:type="spellEnd"/>
      <w:r w:rsidRPr="00590739">
        <w:rPr>
          <w:rFonts w:ascii="Times New Roman" w:eastAsia="Times New Roman" w:hAnsi="Times New Roman" w:cs="Times New Roman"/>
          <w:sz w:val="24"/>
          <w:szCs w:val="24"/>
          <w:lang w:eastAsia="ru-RU"/>
        </w:rPr>
        <w:t xml:space="preserve"> ООШ» в 4 классе на изучение предмета отводится 1 час в неделю. Согласно </w:t>
      </w:r>
      <w:r>
        <w:rPr>
          <w:rFonts w:ascii="Times New Roman" w:eastAsia="Times New Roman" w:hAnsi="Times New Roman" w:cs="Times New Roman"/>
          <w:sz w:val="24"/>
          <w:szCs w:val="24"/>
          <w:lang w:eastAsia="ru-RU"/>
        </w:rPr>
        <w:t>календарному графику выделено 35 часов.</w:t>
      </w:r>
    </w:p>
    <w:p w:rsidR="002A63F8" w:rsidRDefault="002A63F8" w:rsidP="002A63F8">
      <w:pPr>
        <w:spacing w:after="0" w:line="240" w:lineRule="auto"/>
        <w:rPr>
          <w:rFonts w:ascii="Times New Roman" w:eastAsia="Times New Roman" w:hAnsi="Times New Roman" w:cs="Times New Roman"/>
          <w:sz w:val="24"/>
          <w:szCs w:val="24"/>
          <w:lang w:eastAsia="ru-RU"/>
        </w:rPr>
      </w:pPr>
    </w:p>
    <w:p w:rsidR="002A63F8" w:rsidRPr="00A76E08" w:rsidRDefault="002A63F8" w:rsidP="002A63F8">
      <w:pPr>
        <w:pStyle w:val="a4"/>
        <w:widowControl w:val="0"/>
        <w:spacing w:after="0" w:line="360" w:lineRule="auto"/>
        <w:ind w:left="1429"/>
        <w:jc w:val="both"/>
        <w:rPr>
          <w:rFonts w:ascii="Times New Roman" w:hAnsi="Times New Roman"/>
          <w:sz w:val="24"/>
          <w:szCs w:val="24"/>
        </w:rPr>
      </w:pPr>
    </w:p>
    <w:p w:rsidR="002A63F8" w:rsidRPr="0079410E" w:rsidRDefault="002A63F8" w:rsidP="002A63F8">
      <w:pPr>
        <w:pStyle w:val="a4"/>
        <w:widowControl w:val="0"/>
        <w:spacing w:after="0" w:line="360" w:lineRule="auto"/>
        <w:ind w:left="1429"/>
        <w:jc w:val="both"/>
        <w:rPr>
          <w:rFonts w:ascii="Times New Roman" w:eastAsia="Calibri" w:hAnsi="Times New Roman"/>
          <w:b/>
          <w:sz w:val="24"/>
          <w:szCs w:val="24"/>
        </w:rPr>
      </w:pPr>
      <w:r w:rsidRPr="00A76E08">
        <w:rPr>
          <w:rFonts w:ascii="Times New Roman" w:eastAsia="Calibri" w:hAnsi="Times New Roman"/>
          <w:b/>
          <w:sz w:val="24"/>
          <w:szCs w:val="24"/>
        </w:rPr>
        <w:t>Раздел 2.Содержание программы</w:t>
      </w:r>
    </w:p>
    <w:p w:rsidR="002A63F8" w:rsidRPr="00A76E08" w:rsidRDefault="002A63F8" w:rsidP="002A63F8">
      <w:pPr>
        <w:numPr>
          <w:ilvl w:val="0"/>
          <w:numId w:val="6"/>
        </w:numPr>
        <w:suppressAutoHyphens/>
        <w:spacing w:after="0" w:line="240" w:lineRule="auto"/>
        <w:rPr>
          <w:rFonts w:ascii="Times New Roman" w:hAnsi="Times New Roman"/>
          <w:b/>
          <w:sz w:val="24"/>
          <w:szCs w:val="24"/>
        </w:rPr>
      </w:pPr>
      <w:r w:rsidRPr="00A76E08">
        <w:rPr>
          <w:rFonts w:ascii="Times New Roman" w:hAnsi="Times New Roman"/>
          <w:b/>
          <w:sz w:val="24"/>
          <w:szCs w:val="24"/>
        </w:rPr>
        <w:t>Вода – источник жизни (11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i/>
          <w:sz w:val="24"/>
          <w:szCs w:val="24"/>
        </w:rPr>
        <w:t>Вода в моём доме и в природе.</w:t>
      </w:r>
      <w:r w:rsidRPr="00A76E08">
        <w:rPr>
          <w:rFonts w:ascii="Times New Roman" w:hAnsi="Times New Roman"/>
          <w:sz w:val="24"/>
          <w:szCs w:val="24"/>
        </w:rPr>
        <w:t xml:space="preserve"> Откуда поступает вода в дом, на какие нужды расходуется. Куда удаляется? Вода, которую мы пьём.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Как животные заботятся о чистоте? Зачем человеку нужна вода? Как поступает вода в организм человека?  Как расходуется, как выделяется из организма? Водные процедуры, закаливание водой. Почему нужно чистить зубы и мыть руки?</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2. Солнце и свет в нашей жизни (10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i/>
          <w:sz w:val="24"/>
          <w:szCs w:val="24"/>
        </w:rPr>
        <w:t>Солнце, Луна, звёзды – источники света.</w:t>
      </w:r>
      <w:r w:rsidRPr="00A76E08">
        <w:rPr>
          <w:rFonts w:ascii="Times New Roman" w:hAnsi="Times New Roman"/>
          <w:sz w:val="24"/>
          <w:szCs w:val="24"/>
        </w:rPr>
        <w:t xml:space="preserve">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w:t>
      </w:r>
      <w:r w:rsidRPr="00A76E08">
        <w:rPr>
          <w:rFonts w:ascii="Times New Roman" w:hAnsi="Times New Roman"/>
          <w:sz w:val="24"/>
          <w:szCs w:val="24"/>
        </w:rPr>
        <w:lastRenderedPageBreak/>
        <w:t>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 Источники света и тепла в русской избе.</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3. Воздух и здоровье (3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Свойства воздуха. Зачем нужен воздух? Чистый и загрязнённый воздух. Что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 Проветривание.</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4. Мой край (6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 xml:space="preserve">Растительный и животный мир родного края. Многообразие растений и животных области. </w:t>
      </w:r>
      <w:proofErr w:type="gramStart"/>
      <w:r w:rsidRPr="00A76E08">
        <w:rPr>
          <w:rFonts w:ascii="Times New Roman" w:hAnsi="Times New Roman"/>
          <w:sz w:val="24"/>
          <w:szCs w:val="24"/>
        </w:rPr>
        <w:t>Основные</w:t>
      </w:r>
      <w:proofErr w:type="gramEnd"/>
      <w:r w:rsidRPr="00A76E08">
        <w:rPr>
          <w:rFonts w:ascii="Times New Roman" w:hAnsi="Times New Roman"/>
          <w:sz w:val="24"/>
          <w:szCs w:val="24"/>
        </w:rPr>
        <w:t xml:space="preserve">  </w:t>
      </w:r>
      <w:proofErr w:type="spellStart"/>
      <w:r w:rsidRPr="00A76E08">
        <w:rPr>
          <w:rFonts w:ascii="Times New Roman" w:hAnsi="Times New Roman"/>
          <w:sz w:val="24"/>
          <w:szCs w:val="24"/>
        </w:rPr>
        <w:t>экогруппы</w:t>
      </w:r>
      <w:proofErr w:type="spellEnd"/>
      <w:r w:rsidRPr="00A76E08">
        <w:rPr>
          <w:rFonts w:ascii="Times New Roman" w:hAnsi="Times New Roman"/>
          <w:sz w:val="24"/>
          <w:szCs w:val="24"/>
        </w:rPr>
        <w:t xml:space="preserve">  растений. Особенности жизни животных области. Знакомство с  исчезающими растениями и животными родного края. Причины исчезновения их и необходимость</w:t>
      </w:r>
      <w:r>
        <w:rPr>
          <w:rFonts w:ascii="Times New Roman" w:hAnsi="Times New Roman"/>
          <w:sz w:val="24"/>
          <w:szCs w:val="24"/>
        </w:rPr>
        <w:t xml:space="preserve"> защиты каждым человеком. Красная книга Ростовской области.</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5. Весенние работы (4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 xml:space="preserve">Подготовка почвы к посеву на пришкольном участке. Разбивка грядок. Посадка растений. Уход и </w:t>
      </w:r>
      <w:proofErr w:type="gramStart"/>
      <w:r w:rsidRPr="00A76E08">
        <w:rPr>
          <w:rFonts w:ascii="Times New Roman" w:hAnsi="Times New Roman"/>
          <w:sz w:val="24"/>
          <w:szCs w:val="24"/>
        </w:rPr>
        <w:t>наблюдении</w:t>
      </w:r>
      <w:proofErr w:type="gramEnd"/>
      <w:r w:rsidRPr="00A76E08">
        <w:rPr>
          <w:rFonts w:ascii="Times New Roman" w:hAnsi="Times New Roman"/>
          <w:sz w:val="24"/>
          <w:szCs w:val="24"/>
        </w:rPr>
        <w:t xml:space="preserve"> за всходами. </w:t>
      </w:r>
    </w:p>
    <w:p w:rsidR="002A63F8" w:rsidRPr="00A76E08" w:rsidRDefault="002A63F8" w:rsidP="002A63F8">
      <w:pPr>
        <w:spacing w:after="0" w:line="240" w:lineRule="auto"/>
        <w:jc w:val="center"/>
        <w:rPr>
          <w:rFonts w:ascii="Times New Roman" w:hAnsi="Times New Roman"/>
          <w:b/>
          <w:sz w:val="24"/>
          <w:szCs w:val="24"/>
        </w:rPr>
      </w:pPr>
      <w:r w:rsidRPr="00A76E08">
        <w:rPr>
          <w:rFonts w:ascii="Times New Roman" w:hAnsi="Times New Roman"/>
          <w:b/>
          <w:sz w:val="24"/>
          <w:szCs w:val="24"/>
        </w:rPr>
        <w:t>3 класс (34ч)</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Вводное занятие (1 ч)</w:t>
      </w:r>
    </w:p>
    <w:p w:rsidR="002A63F8" w:rsidRPr="00A76E08" w:rsidRDefault="002A63F8" w:rsidP="002A63F8">
      <w:pPr>
        <w:spacing w:after="0" w:line="240" w:lineRule="auto"/>
        <w:ind w:firstLine="708"/>
        <w:rPr>
          <w:rFonts w:ascii="Times New Roman" w:hAnsi="Times New Roman"/>
          <w:sz w:val="24"/>
          <w:szCs w:val="24"/>
        </w:rPr>
      </w:pPr>
      <w:r>
        <w:rPr>
          <w:rFonts w:ascii="Times New Roman" w:hAnsi="Times New Roman"/>
          <w:sz w:val="24"/>
          <w:szCs w:val="24"/>
        </w:rPr>
        <w:t xml:space="preserve">Ростовская </w:t>
      </w:r>
      <w:r w:rsidRPr="00A76E08">
        <w:rPr>
          <w:rFonts w:ascii="Times New Roman" w:hAnsi="Times New Roman"/>
          <w:sz w:val="24"/>
          <w:szCs w:val="24"/>
        </w:rPr>
        <w:t xml:space="preserve"> область на карте России</w:t>
      </w:r>
      <w:proofErr w:type="gramStart"/>
      <w:r w:rsidRPr="00A76E08">
        <w:rPr>
          <w:rFonts w:ascii="Times New Roman" w:hAnsi="Times New Roman"/>
          <w:sz w:val="24"/>
          <w:szCs w:val="24"/>
        </w:rPr>
        <w:t xml:space="preserve"> .</w:t>
      </w:r>
      <w:proofErr w:type="gramEnd"/>
      <w:r w:rsidRPr="00A76E08">
        <w:rPr>
          <w:rFonts w:ascii="Times New Roman" w:hAnsi="Times New Roman"/>
          <w:sz w:val="24"/>
          <w:szCs w:val="24"/>
        </w:rPr>
        <w:t xml:space="preserve"> </w:t>
      </w:r>
    </w:p>
    <w:p w:rsidR="002A63F8" w:rsidRPr="00A76E08" w:rsidRDefault="002A63F8" w:rsidP="002A63F8">
      <w:pPr>
        <w:spacing w:after="0" w:line="240" w:lineRule="auto"/>
        <w:rPr>
          <w:rFonts w:ascii="Times New Roman" w:hAnsi="Times New Roman"/>
          <w:b/>
          <w:sz w:val="24"/>
          <w:szCs w:val="24"/>
        </w:rPr>
      </w:pPr>
      <w:r>
        <w:rPr>
          <w:rFonts w:ascii="Times New Roman" w:hAnsi="Times New Roman"/>
          <w:b/>
          <w:sz w:val="24"/>
          <w:szCs w:val="24"/>
        </w:rPr>
        <w:t xml:space="preserve">1.Растительный мир Ростовской  области </w:t>
      </w:r>
      <w:r w:rsidRPr="00A76E08">
        <w:rPr>
          <w:rFonts w:ascii="Times New Roman" w:hAnsi="Times New Roman"/>
          <w:b/>
          <w:sz w:val="24"/>
          <w:szCs w:val="24"/>
        </w:rPr>
        <w:t xml:space="preserve">(17 ч)  </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Растительный мир (общее понятие). Характерные признаки растений.  Сорняки. Растения, влияющие на здоровье человека. Комнатные ра</w:t>
      </w:r>
      <w:r>
        <w:rPr>
          <w:rFonts w:ascii="Times New Roman" w:hAnsi="Times New Roman"/>
          <w:sz w:val="24"/>
          <w:szCs w:val="24"/>
        </w:rPr>
        <w:t>стения. Растения нашего края</w:t>
      </w:r>
      <w:r w:rsidRPr="00A76E08">
        <w:rPr>
          <w:rFonts w:ascii="Times New Roman" w:hAnsi="Times New Roman"/>
          <w:sz w:val="24"/>
          <w:szCs w:val="24"/>
        </w:rPr>
        <w:t>. Лекарственные растения округа, области. Раннецветущие растения. Охрана растени</w:t>
      </w:r>
      <w:r>
        <w:rPr>
          <w:rFonts w:ascii="Times New Roman" w:hAnsi="Times New Roman"/>
          <w:sz w:val="24"/>
          <w:szCs w:val="24"/>
        </w:rPr>
        <w:t>й. Красная книга Ростовской области.</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2.Насекомые нашей области (8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 xml:space="preserve">Насекомые: виды, места обитания. Насекомые-вредители. Ядовитые насекомые. Где и как зимуют  насекомые. Охрана </w:t>
      </w:r>
      <w:proofErr w:type="gramStart"/>
      <w:r w:rsidRPr="00A76E08">
        <w:rPr>
          <w:rFonts w:ascii="Times New Roman" w:hAnsi="Times New Roman"/>
          <w:sz w:val="24"/>
          <w:szCs w:val="24"/>
        </w:rPr>
        <w:t>полезны</w:t>
      </w:r>
      <w:proofErr w:type="gramEnd"/>
      <w:r w:rsidRPr="00A76E08">
        <w:rPr>
          <w:rFonts w:ascii="Times New Roman" w:hAnsi="Times New Roman"/>
          <w:sz w:val="24"/>
          <w:szCs w:val="24"/>
        </w:rPr>
        <w:t xml:space="preserve"> насекомых. Насекомые нашей области. Красная книга области.</w:t>
      </w:r>
    </w:p>
    <w:p w:rsidR="002A63F8" w:rsidRPr="00A76E08" w:rsidRDefault="002A63F8" w:rsidP="002A63F8">
      <w:pPr>
        <w:spacing w:after="0" w:line="240" w:lineRule="auto"/>
        <w:rPr>
          <w:rFonts w:ascii="Times New Roman" w:hAnsi="Times New Roman"/>
          <w:b/>
          <w:sz w:val="24"/>
          <w:szCs w:val="24"/>
        </w:rPr>
      </w:pPr>
      <w:r w:rsidRPr="00A76E08">
        <w:rPr>
          <w:rFonts w:ascii="Times New Roman" w:hAnsi="Times New Roman"/>
          <w:b/>
          <w:sz w:val="24"/>
          <w:szCs w:val="24"/>
        </w:rPr>
        <w:t>3.Рыбы,  обитающие в нашем округе, области (8 ч)</w:t>
      </w:r>
    </w:p>
    <w:p w:rsidR="002A63F8" w:rsidRPr="00A76E08" w:rsidRDefault="002A63F8" w:rsidP="002A63F8">
      <w:pPr>
        <w:spacing w:after="0" w:line="240" w:lineRule="auto"/>
        <w:ind w:firstLine="708"/>
        <w:jc w:val="both"/>
        <w:rPr>
          <w:rFonts w:ascii="Times New Roman" w:hAnsi="Times New Roman"/>
          <w:sz w:val="24"/>
          <w:szCs w:val="24"/>
        </w:rPr>
      </w:pPr>
      <w:r w:rsidRPr="00A76E08">
        <w:rPr>
          <w:rFonts w:ascii="Times New Roman" w:hAnsi="Times New Roman"/>
          <w:sz w:val="24"/>
          <w:szCs w:val="24"/>
        </w:rPr>
        <w:t>Рыбы, обитающие в</w:t>
      </w:r>
      <w:r>
        <w:rPr>
          <w:rFonts w:ascii="Times New Roman" w:hAnsi="Times New Roman"/>
          <w:sz w:val="24"/>
          <w:szCs w:val="24"/>
        </w:rPr>
        <w:t xml:space="preserve"> реках и  озёрах Ростовской </w:t>
      </w:r>
      <w:r w:rsidRPr="00A76E08">
        <w:rPr>
          <w:rFonts w:ascii="Times New Roman" w:hAnsi="Times New Roman"/>
          <w:sz w:val="24"/>
          <w:szCs w:val="24"/>
        </w:rPr>
        <w:t xml:space="preserve"> области. Промысловые рыбы. Рациональное их </w:t>
      </w:r>
      <w:proofErr w:type="spellStart"/>
      <w:r w:rsidRPr="00A76E08">
        <w:rPr>
          <w:rFonts w:ascii="Times New Roman" w:hAnsi="Times New Roman"/>
          <w:sz w:val="24"/>
          <w:szCs w:val="24"/>
        </w:rPr>
        <w:t>использован</w:t>
      </w:r>
      <w:r>
        <w:rPr>
          <w:rFonts w:ascii="Times New Roman" w:hAnsi="Times New Roman"/>
          <w:sz w:val="24"/>
          <w:szCs w:val="24"/>
        </w:rPr>
        <w:t>ие</w:t>
      </w:r>
      <w:proofErr w:type="gramStart"/>
      <w:r>
        <w:rPr>
          <w:rFonts w:ascii="Times New Roman" w:hAnsi="Times New Roman"/>
          <w:sz w:val="24"/>
          <w:szCs w:val="24"/>
        </w:rPr>
        <w:t>.Р</w:t>
      </w:r>
      <w:proofErr w:type="gramEnd"/>
      <w:r>
        <w:rPr>
          <w:rFonts w:ascii="Times New Roman" w:hAnsi="Times New Roman"/>
          <w:sz w:val="24"/>
          <w:szCs w:val="24"/>
        </w:rPr>
        <w:t>ыбные</w:t>
      </w:r>
      <w:proofErr w:type="spellEnd"/>
      <w:r>
        <w:rPr>
          <w:rFonts w:ascii="Times New Roman" w:hAnsi="Times New Roman"/>
          <w:sz w:val="24"/>
          <w:szCs w:val="24"/>
        </w:rPr>
        <w:t xml:space="preserve"> хозяйства нашего региона </w:t>
      </w:r>
      <w:r w:rsidRPr="00A76E08">
        <w:rPr>
          <w:rFonts w:ascii="Times New Roman" w:hAnsi="Times New Roman"/>
          <w:sz w:val="24"/>
          <w:szCs w:val="24"/>
        </w:rPr>
        <w:t>. Аквариумные рыбы. Охрана рыбных хозяйств.</w:t>
      </w:r>
    </w:p>
    <w:p w:rsidR="002A63F8" w:rsidRPr="00A76E08" w:rsidRDefault="002A63F8" w:rsidP="002A63F8">
      <w:pPr>
        <w:widowControl w:val="0"/>
        <w:spacing w:after="0" w:line="240" w:lineRule="auto"/>
        <w:jc w:val="both"/>
        <w:rPr>
          <w:rFonts w:ascii="Times New Roman" w:eastAsia="Times New Roman" w:hAnsi="Times New Roman" w:cs="Times New Roman"/>
          <w:sz w:val="24"/>
          <w:szCs w:val="24"/>
          <w:lang w:eastAsia="ru-RU"/>
        </w:rPr>
      </w:pPr>
    </w:p>
    <w:p w:rsidR="002A63F8" w:rsidRPr="00A76E08" w:rsidRDefault="002A63F8" w:rsidP="002A63F8">
      <w:pPr>
        <w:spacing w:after="0" w:line="240" w:lineRule="auto"/>
        <w:ind w:firstLine="709"/>
        <w:jc w:val="center"/>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Раздел 3 . П</w:t>
      </w:r>
      <w:r>
        <w:rPr>
          <w:rFonts w:ascii="Times New Roman" w:eastAsia="Times New Roman" w:hAnsi="Times New Roman" w:cs="Times New Roman"/>
          <w:b/>
          <w:sz w:val="24"/>
          <w:szCs w:val="24"/>
          <w:lang w:eastAsia="ru-RU"/>
        </w:rPr>
        <w:t>ланируемые результаты</w:t>
      </w:r>
      <w:r w:rsidRPr="00A76E08">
        <w:rPr>
          <w:rFonts w:ascii="Times New Roman" w:eastAsia="Times New Roman" w:hAnsi="Times New Roman" w:cs="Times New Roman"/>
          <w:b/>
          <w:sz w:val="24"/>
          <w:szCs w:val="24"/>
          <w:lang w:eastAsia="ru-RU"/>
        </w:rPr>
        <w:t xml:space="preserve"> освоения курса.</w:t>
      </w:r>
    </w:p>
    <w:p w:rsidR="002A63F8" w:rsidRPr="00A76E08" w:rsidRDefault="002A63F8" w:rsidP="002A63F8">
      <w:pPr>
        <w:spacing w:after="0" w:line="240" w:lineRule="auto"/>
        <w:ind w:firstLine="709"/>
        <w:jc w:val="center"/>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Формирование универсальных учебных действий</w:t>
      </w:r>
    </w:p>
    <w:p w:rsidR="002A63F8" w:rsidRPr="00A76E08" w:rsidRDefault="002A63F8" w:rsidP="002A63F8">
      <w:pPr>
        <w:spacing w:after="0" w:line="240" w:lineRule="auto"/>
        <w:ind w:firstLine="709"/>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 xml:space="preserve">      Личностные</w:t>
      </w:r>
    </w:p>
    <w:p w:rsidR="002A63F8" w:rsidRPr="00A76E08" w:rsidRDefault="002A63F8" w:rsidP="002A63F8">
      <w:pPr>
        <w:numPr>
          <w:ilvl w:val="0"/>
          <w:numId w:val="1"/>
        </w:numPr>
        <w:snapToGrid w:val="0"/>
        <w:spacing w:after="0" w:line="240" w:lineRule="auto"/>
        <w:ind w:left="0" w:firstLine="709"/>
        <w:jc w:val="both"/>
        <w:rPr>
          <w:rFonts w:ascii="Times New Roman" w:eastAsia="NewtonCSanPin-Regular" w:hAnsi="Times New Roman" w:cs="Times New Roman"/>
          <w:sz w:val="24"/>
          <w:szCs w:val="24"/>
          <w:lang w:eastAsia="ru-RU"/>
        </w:rPr>
      </w:pPr>
      <w:r w:rsidRPr="00A76E08">
        <w:rPr>
          <w:rFonts w:ascii="Times New Roman" w:eastAsia="NewtonCSanPin-Regular" w:hAnsi="Times New Roman" w:cs="Times New Roman"/>
          <w:sz w:val="24"/>
          <w:szCs w:val="24"/>
          <w:lang w:eastAsia="ru-RU"/>
        </w:rPr>
        <w:t>принятие образа «добрый хранитель и защитник природы»;</w:t>
      </w:r>
    </w:p>
    <w:p w:rsidR="002A63F8" w:rsidRPr="00A76E08" w:rsidRDefault="002A63F8" w:rsidP="002A63F8">
      <w:pPr>
        <w:numPr>
          <w:ilvl w:val="0"/>
          <w:numId w:val="1"/>
        </w:numPr>
        <w:snapToGrid w:val="0"/>
        <w:spacing w:after="0" w:line="240" w:lineRule="auto"/>
        <w:ind w:left="0" w:firstLine="709"/>
        <w:jc w:val="both"/>
        <w:rPr>
          <w:rFonts w:ascii="Times New Roman" w:eastAsia="NewtonCSanPin-Regular" w:hAnsi="Times New Roman" w:cs="Times New Roman"/>
          <w:sz w:val="24"/>
          <w:szCs w:val="24"/>
          <w:lang w:eastAsia="ru-RU"/>
        </w:rPr>
      </w:pPr>
      <w:r w:rsidRPr="00A76E08">
        <w:rPr>
          <w:rFonts w:ascii="Times New Roman" w:eastAsia="Times New Roman" w:hAnsi="Times New Roman" w:cs="Times New Roman"/>
          <w:sz w:val="24"/>
          <w:szCs w:val="24"/>
          <w:lang w:eastAsia="ru-RU"/>
        </w:rPr>
        <w:t xml:space="preserve">самостоятельность и личная ответственность за свои поступки, </w:t>
      </w:r>
      <w:r w:rsidRPr="00A76E08">
        <w:rPr>
          <w:rFonts w:ascii="Times New Roman" w:eastAsia="NewtonCSanPin-Regular" w:hAnsi="Times New Roman" w:cs="Times New Roman"/>
          <w:sz w:val="24"/>
          <w:szCs w:val="24"/>
          <w:lang w:eastAsia="ru-RU"/>
        </w:rPr>
        <w:t>установка на здоровый образ жизни;</w:t>
      </w:r>
    </w:p>
    <w:p w:rsidR="002A63F8" w:rsidRPr="00A76E08" w:rsidRDefault="002A63F8" w:rsidP="002A63F8">
      <w:pPr>
        <w:numPr>
          <w:ilvl w:val="0"/>
          <w:numId w:val="1"/>
        </w:numPr>
        <w:snapToGrid w:val="0"/>
        <w:spacing w:after="0" w:line="240" w:lineRule="auto"/>
        <w:ind w:left="0" w:firstLine="709"/>
        <w:jc w:val="both"/>
        <w:rPr>
          <w:rFonts w:ascii="Times New Roman" w:eastAsia="NewtonCSanPin-Regular" w:hAnsi="Times New Roman" w:cs="Times New Roman"/>
          <w:sz w:val="24"/>
          <w:szCs w:val="24"/>
          <w:lang w:eastAsia="ru-RU"/>
        </w:rPr>
      </w:pPr>
      <w:r w:rsidRPr="00A76E08">
        <w:rPr>
          <w:rFonts w:ascii="Times New Roman" w:eastAsia="Times New Roman" w:hAnsi="Times New Roman" w:cs="Times New Roman"/>
          <w:sz w:val="24"/>
          <w:szCs w:val="24"/>
          <w:lang w:eastAsia="ru-RU"/>
        </w:rPr>
        <w:t xml:space="preserve">уважительное отношение к другим участникам по бережному отношению к природе;  </w:t>
      </w:r>
    </w:p>
    <w:p w:rsidR="002A63F8" w:rsidRPr="00A76E08" w:rsidRDefault="002A63F8" w:rsidP="002A63F8">
      <w:pPr>
        <w:numPr>
          <w:ilvl w:val="0"/>
          <w:numId w:val="1"/>
        </w:numPr>
        <w:snapToGrid w:val="0"/>
        <w:spacing w:after="0" w:line="240" w:lineRule="auto"/>
        <w:ind w:left="0" w:firstLine="709"/>
        <w:jc w:val="both"/>
        <w:rPr>
          <w:rFonts w:ascii="Times New Roman" w:eastAsia="NewtonCSanPin-Regular" w:hAnsi="Times New Roman" w:cs="Times New Roman"/>
          <w:sz w:val="24"/>
          <w:szCs w:val="24"/>
          <w:lang w:eastAsia="ru-RU"/>
        </w:rPr>
      </w:pPr>
      <w:r w:rsidRPr="00A76E08">
        <w:rPr>
          <w:rFonts w:ascii="Times New Roman" w:eastAsia="NewtonCSanPin-Regular" w:hAnsi="Times New Roman" w:cs="Times New Roman"/>
          <w:sz w:val="24"/>
          <w:szCs w:val="24"/>
          <w:lang w:eastAsia="ru-RU"/>
        </w:rPr>
        <w:t>осознание ответственности человека за общее благополучие;</w:t>
      </w:r>
    </w:p>
    <w:p w:rsidR="002A63F8" w:rsidRPr="00A76E08" w:rsidRDefault="002A63F8" w:rsidP="002A63F8">
      <w:pPr>
        <w:numPr>
          <w:ilvl w:val="0"/>
          <w:numId w:val="1"/>
        </w:numPr>
        <w:tabs>
          <w:tab w:val="left" w:pos="426"/>
        </w:tabs>
        <w:suppressAutoHyphens/>
        <w:snapToGrid w:val="0"/>
        <w:spacing w:after="0" w:line="240" w:lineRule="auto"/>
        <w:ind w:left="0" w:firstLine="709"/>
        <w:jc w:val="both"/>
        <w:rPr>
          <w:rFonts w:ascii="Times New Roman" w:eastAsia="Lucida Sans Unicode" w:hAnsi="Times New Roman" w:cs="Times New Roman"/>
          <w:kern w:val="2"/>
          <w:sz w:val="24"/>
          <w:szCs w:val="24"/>
          <w:lang w:eastAsia="hi-IN" w:bidi="hi-IN"/>
        </w:rPr>
      </w:pPr>
      <w:r w:rsidRPr="00A76E08">
        <w:rPr>
          <w:rFonts w:ascii="Times New Roman" w:eastAsia="Lucida Sans Unicode" w:hAnsi="Times New Roman" w:cs="Times New Roman"/>
          <w:kern w:val="2"/>
          <w:sz w:val="24"/>
          <w:szCs w:val="24"/>
          <w:lang w:eastAsia="hi-IN" w:bidi="hi-IN"/>
        </w:rPr>
        <w:t>этические чувства, прежде всего доброжелательность и эмоционально-нравственная отзывчивость;</w:t>
      </w:r>
    </w:p>
    <w:p w:rsidR="002A63F8" w:rsidRPr="00A45F75" w:rsidRDefault="002A63F8" w:rsidP="002A63F8">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76E08">
        <w:rPr>
          <w:rFonts w:ascii="Times New Roman" w:eastAsia="Times New Roman" w:hAnsi="Times New Roman" w:cs="Times New Roman"/>
          <w:sz w:val="24"/>
          <w:szCs w:val="24"/>
          <w:lang w:eastAsia="ru-RU"/>
        </w:rPr>
        <w:lastRenderedPageBreak/>
        <w:t>положительная мотивация и познавательный интерес</w:t>
      </w:r>
      <w:r w:rsidRPr="00A45F75">
        <w:rPr>
          <w:rFonts w:ascii="Times New Roman" w:eastAsia="Times New Roman" w:hAnsi="Times New Roman" w:cs="Times New Roman"/>
          <w:sz w:val="24"/>
          <w:szCs w:val="24"/>
          <w:lang w:eastAsia="ru-RU"/>
        </w:rPr>
        <w:t xml:space="preserve"> к занятиям по программе  «Юные экологи»;</w:t>
      </w:r>
    </w:p>
    <w:p w:rsidR="002A63F8" w:rsidRPr="00A45F75" w:rsidRDefault="002A63F8" w:rsidP="002A63F8">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NewtonCSanPin-Regular" w:hAnsi="Times New Roman" w:cs="Times New Roman"/>
          <w:sz w:val="24"/>
          <w:szCs w:val="24"/>
          <w:lang w:eastAsia="ru-RU"/>
        </w:rPr>
        <w:t>способность к самооценке;</w:t>
      </w:r>
    </w:p>
    <w:p w:rsidR="002A63F8" w:rsidRPr="00A45F75" w:rsidRDefault="002A63F8" w:rsidP="002A63F8">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начальные навыки сотрудничества в разных ситуациях. </w:t>
      </w:r>
    </w:p>
    <w:p w:rsidR="002A63F8" w:rsidRPr="00A45F75" w:rsidRDefault="002A63F8" w:rsidP="002A63F8">
      <w:pPr>
        <w:spacing w:after="0" w:line="240" w:lineRule="auto"/>
        <w:ind w:firstLine="709"/>
        <w:rPr>
          <w:rFonts w:ascii="Times New Roman" w:eastAsia="Times New Roman" w:hAnsi="Times New Roman" w:cs="Times New Roman"/>
          <w:b/>
          <w:sz w:val="24"/>
          <w:szCs w:val="24"/>
          <w:lang w:eastAsia="ru-RU"/>
        </w:rPr>
      </w:pPr>
    </w:p>
    <w:p w:rsidR="002A63F8" w:rsidRPr="00A45F75" w:rsidRDefault="002A63F8" w:rsidP="002A63F8">
      <w:pPr>
        <w:spacing w:after="0" w:line="240" w:lineRule="auto"/>
        <w:ind w:firstLine="709"/>
        <w:rPr>
          <w:rFonts w:ascii="Times New Roman" w:eastAsia="Times New Roman" w:hAnsi="Times New Roman" w:cs="Times New Roman"/>
          <w:b/>
          <w:sz w:val="24"/>
          <w:szCs w:val="24"/>
          <w:lang w:eastAsia="ru-RU"/>
        </w:rPr>
      </w:pPr>
      <w:proofErr w:type="spellStart"/>
      <w:r w:rsidRPr="00A45F75">
        <w:rPr>
          <w:rFonts w:ascii="Times New Roman" w:eastAsia="Times New Roman" w:hAnsi="Times New Roman" w:cs="Times New Roman"/>
          <w:b/>
          <w:sz w:val="24"/>
          <w:szCs w:val="24"/>
          <w:lang w:eastAsia="ru-RU"/>
        </w:rPr>
        <w:t>Метапредметные</w:t>
      </w:r>
      <w:proofErr w:type="spellEnd"/>
    </w:p>
    <w:p w:rsidR="002A63F8" w:rsidRPr="00A45F75" w:rsidRDefault="002A63F8" w:rsidP="002A63F8">
      <w:pPr>
        <w:numPr>
          <w:ilvl w:val="0"/>
          <w:numId w:val="4"/>
        </w:numPr>
        <w:tabs>
          <w:tab w:val="left" w:pos="426"/>
        </w:tabs>
        <w:suppressAutoHyphens/>
        <w:snapToGrid w:val="0"/>
        <w:spacing w:after="0" w:line="240" w:lineRule="auto"/>
        <w:ind w:left="0" w:firstLine="709"/>
        <w:rPr>
          <w:rFonts w:ascii="Times New Roman" w:eastAsia="Lucida Sans Unicode" w:hAnsi="Times New Roman" w:cs="Times New Roman"/>
          <w:b/>
          <w:kern w:val="2"/>
          <w:sz w:val="24"/>
          <w:szCs w:val="24"/>
          <w:lang w:eastAsia="hi-IN" w:bidi="hi-IN"/>
        </w:rPr>
      </w:pPr>
      <w:r w:rsidRPr="00A45F75">
        <w:rPr>
          <w:rFonts w:ascii="Times New Roman" w:eastAsia="Lucida Sans Unicode" w:hAnsi="Times New Roman" w:cs="Times New Roman"/>
          <w:iCs/>
          <w:kern w:val="2"/>
          <w:sz w:val="24"/>
          <w:szCs w:val="24"/>
          <w:lang w:eastAsia="ar-SA"/>
        </w:rPr>
        <w:t>навыки контроля и самооценки процесса и результата деятельности;</w:t>
      </w:r>
    </w:p>
    <w:p w:rsidR="002A63F8" w:rsidRPr="00A45F75" w:rsidRDefault="002A63F8" w:rsidP="002A63F8">
      <w:pPr>
        <w:numPr>
          <w:ilvl w:val="0"/>
          <w:numId w:val="4"/>
        </w:numPr>
        <w:tabs>
          <w:tab w:val="left" w:pos="426"/>
        </w:tabs>
        <w:suppressAutoHyphens/>
        <w:snapToGrid w:val="0"/>
        <w:spacing w:after="0" w:line="240" w:lineRule="auto"/>
        <w:ind w:left="0" w:firstLine="709"/>
        <w:rPr>
          <w:rFonts w:ascii="Times New Roman" w:eastAsia="Lucida Sans Unicode" w:hAnsi="Times New Roman" w:cs="Times New Roman"/>
          <w:b/>
          <w:kern w:val="2"/>
          <w:sz w:val="24"/>
          <w:szCs w:val="24"/>
          <w:lang w:eastAsia="hi-IN" w:bidi="hi-IN"/>
        </w:rPr>
      </w:pPr>
      <w:r w:rsidRPr="00A45F75">
        <w:rPr>
          <w:rFonts w:ascii="Times New Roman" w:eastAsia="Lucida Sans Unicode" w:hAnsi="Times New Roman" w:cs="Times New Roman"/>
          <w:iCs/>
          <w:kern w:val="2"/>
          <w:sz w:val="24"/>
          <w:szCs w:val="24"/>
          <w:lang w:eastAsia="ar-SA"/>
        </w:rPr>
        <w:t>умение ставить и формулировать проблемы;</w:t>
      </w:r>
    </w:p>
    <w:p w:rsidR="002A63F8" w:rsidRPr="00A45F75" w:rsidRDefault="002A63F8" w:rsidP="002A63F8">
      <w:pPr>
        <w:numPr>
          <w:ilvl w:val="0"/>
          <w:numId w:val="4"/>
        </w:numPr>
        <w:snapToGrid w:val="0"/>
        <w:spacing w:after="0" w:line="240" w:lineRule="auto"/>
        <w:ind w:left="0" w:firstLine="709"/>
        <w:jc w:val="both"/>
        <w:rPr>
          <w:rFonts w:ascii="Times New Roman" w:eastAsia="NewtonCSanPin-Italic" w:hAnsi="Times New Roman" w:cs="Times New Roman"/>
          <w:sz w:val="24"/>
          <w:szCs w:val="24"/>
          <w:lang w:eastAsia="ru-RU"/>
        </w:rPr>
      </w:pPr>
      <w:r w:rsidRPr="00A45F75">
        <w:rPr>
          <w:rFonts w:ascii="Times New Roman" w:eastAsia="NewtonCSanPin-Italic" w:hAnsi="Times New Roman" w:cs="Times New Roman"/>
          <w:sz w:val="24"/>
          <w:szCs w:val="24"/>
          <w:lang w:eastAsia="ru-RU"/>
        </w:rPr>
        <w:t>навыки осознанного и произвольного построения сообщения в устной форме, в том числе творческого характера;</w:t>
      </w:r>
    </w:p>
    <w:p w:rsidR="002A63F8" w:rsidRPr="00A45F75" w:rsidRDefault="002A63F8" w:rsidP="002A63F8">
      <w:pPr>
        <w:numPr>
          <w:ilvl w:val="0"/>
          <w:numId w:val="4"/>
        </w:numPr>
        <w:tabs>
          <w:tab w:val="left" w:pos="426"/>
        </w:tabs>
        <w:suppressAutoHyphens/>
        <w:snapToGrid w:val="0"/>
        <w:spacing w:after="0" w:line="240" w:lineRule="auto"/>
        <w:ind w:left="0" w:firstLine="709"/>
        <w:rPr>
          <w:rFonts w:ascii="Times New Roman" w:eastAsia="Lucida Sans Unicode" w:hAnsi="Times New Roman" w:cs="Times New Roman"/>
          <w:b/>
          <w:kern w:val="2"/>
          <w:sz w:val="24"/>
          <w:szCs w:val="24"/>
          <w:lang w:eastAsia="hi-IN" w:bidi="hi-IN"/>
        </w:rPr>
      </w:pPr>
      <w:r w:rsidRPr="00A45F75">
        <w:rPr>
          <w:rFonts w:ascii="Times New Roman" w:eastAsia="NewtonCSanPin-Regular" w:hAnsi="Times New Roman" w:cs="Times New Roman"/>
          <w:kern w:val="2"/>
          <w:sz w:val="24"/>
          <w:szCs w:val="24"/>
          <w:lang w:eastAsia="hi-IN" w:bidi="hi-IN"/>
        </w:rPr>
        <w:t>установление причинно-следственных связей;</w:t>
      </w:r>
    </w:p>
    <w:p w:rsidR="002A63F8" w:rsidRPr="00A45F75" w:rsidRDefault="002A63F8" w:rsidP="002A63F8">
      <w:pPr>
        <w:tabs>
          <w:tab w:val="left" w:pos="426"/>
        </w:tabs>
        <w:suppressAutoHyphens/>
        <w:snapToGrid w:val="0"/>
        <w:spacing w:after="0" w:line="240" w:lineRule="auto"/>
        <w:ind w:firstLine="709"/>
        <w:rPr>
          <w:rFonts w:ascii="Times New Roman" w:eastAsia="Lucida Sans Unicode" w:hAnsi="Times New Roman" w:cs="Times New Roman"/>
          <w:b/>
          <w:kern w:val="2"/>
          <w:sz w:val="24"/>
          <w:szCs w:val="24"/>
          <w:lang w:eastAsia="hi-IN" w:bidi="hi-IN"/>
        </w:rPr>
      </w:pPr>
    </w:p>
    <w:p w:rsidR="002A63F8" w:rsidRPr="00A45F75" w:rsidRDefault="002A63F8" w:rsidP="002A63F8">
      <w:pPr>
        <w:tabs>
          <w:tab w:val="left" w:pos="426"/>
        </w:tabs>
        <w:suppressAutoHyphens/>
        <w:snapToGrid w:val="0"/>
        <w:spacing w:after="0" w:line="240" w:lineRule="auto"/>
        <w:ind w:firstLine="709"/>
        <w:rPr>
          <w:rFonts w:ascii="Times New Roman" w:eastAsia="Lucida Sans Unicode" w:hAnsi="Times New Roman" w:cs="Times New Roman"/>
          <w:b/>
          <w:iCs/>
          <w:kern w:val="2"/>
          <w:sz w:val="24"/>
          <w:szCs w:val="24"/>
          <w:lang w:eastAsia="hi-IN" w:bidi="hi-IN"/>
        </w:rPr>
      </w:pPr>
      <w:r w:rsidRPr="00A45F75">
        <w:rPr>
          <w:rFonts w:ascii="Times New Roman" w:eastAsia="Lucida Sans Unicode" w:hAnsi="Times New Roman" w:cs="Times New Roman"/>
          <w:b/>
          <w:kern w:val="2"/>
          <w:sz w:val="24"/>
          <w:szCs w:val="24"/>
          <w:lang w:eastAsia="hi-IN" w:bidi="hi-IN"/>
        </w:rPr>
        <w:t>Регулятивные</w:t>
      </w:r>
      <w:r w:rsidRPr="00A45F75">
        <w:rPr>
          <w:rFonts w:ascii="Times New Roman" w:eastAsia="Lucida Sans Unicode" w:hAnsi="Times New Roman" w:cs="Times New Roman"/>
          <w:b/>
          <w:iCs/>
          <w:kern w:val="2"/>
          <w:sz w:val="24"/>
          <w:szCs w:val="24"/>
          <w:lang w:eastAsia="hi-IN" w:bidi="hi-IN"/>
        </w:rPr>
        <w:t xml:space="preserve"> </w:t>
      </w:r>
    </w:p>
    <w:p w:rsidR="002A63F8" w:rsidRPr="00A45F75" w:rsidRDefault="002A63F8" w:rsidP="002A63F8">
      <w:pPr>
        <w:numPr>
          <w:ilvl w:val="0"/>
          <w:numId w:val="3"/>
        </w:numPr>
        <w:snapToGrid w:val="0"/>
        <w:spacing w:after="0" w:line="240" w:lineRule="auto"/>
        <w:ind w:left="0" w:firstLine="709"/>
        <w:jc w:val="both"/>
        <w:rPr>
          <w:rFonts w:ascii="Times New Roman" w:eastAsia="Times New Roman" w:hAnsi="Times New Roman" w:cs="Times New Roman"/>
          <w:b/>
          <w:sz w:val="24"/>
          <w:szCs w:val="24"/>
          <w:lang w:eastAsia="ru-RU"/>
        </w:rPr>
      </w:pPr>
      <w:r w:rsidRPr="00A45F75">
        <w:rPr>
          <w:rFonts w:ascii="Times New Roman" w:eastAsia="NewtonCSanPin-Regular" w:hAnsi="Times New Roman" w:cs="Times New Roman"/>
          <w:sz w:val="24"/>
          <w:szCs w:val="24"/>
          <w:lang w:eastAsia="ru-RU"/>
        </w:rPr>
        <w:t>использование речи для регуляции своего действия;</w:t>
      </w:r>
    </w:p>
    <w:p w:rsidR="002A63F8" w:rsidRPr="00A45F75" w:rsidRDefault="002A63F8" w:rsidP="002A63F8">
      <w:pPr>
        <w:numPr>
          <w:ilvl w:val="0"/>
          <w:numId w:val="3"/>
        </w:numPr>
        <w:snapToGrid w:val="0"/>
        <w:spacing w:after="0" w:line="240" w:lineRule="auto"/>
        <w:ind w:left="0" w:firstLine="709"/>
        <w:jc w:val="both"/>
        <w:rPr>
          <w:rFonts w:ascii="Times New Roman" w:eastAsia="Times New Roman" w:hAnsi="Times New Roman" w:cs="Times New Roman"/>
          <w:b/>
          <w:sz w:val="24"/>
          <w:szCs w:val="24"/>
          <w:lang w:eastAsia="ru-RU"/>
        </w:rPr>
      </w:pPr>
      <w:r w:rsidRPr="00A45F75">
        <w:rPr>
          <w:rFonts w:ascii="Times New Roman" w:eastAsia="NewtonCSanPin-Regular" w:hAnsi="Times New Roman" w:cs="Times New Roman"/>
          <w:sz w:val="24"/>
          <w:szCs w:val="24"/>
          <w:lang w:eastAsia="ru-RU"/>
        </w:rPr>
        <w:t>адекватное восприятие  предложений учителей, товарищей, родителей и других людей по исправлению допущенных ошибок;</w:t>
      </w:r>
    </w:p>
    <w:p w:rsidR="002A63F8" w:rsidRPr="00A45F75" w:rsidRDefault="002A63F8" w:rsidP="002A63F8">
      <w:pPr>
        <w:numPr>
          <w:ilvl w:val="0"/>
          <w:numId w:val="3"/>
        </w:numPr>
        <w:snapToGrid w:val="0"/>
        <w:spacing w:after="0" w:line="240" w:lineRule="auto"/>
        <w:ind w:left="0" w:firstLine="709"/>
        <w:jc w:val="both"/>
        <w:rPr>
          <w:rFonts w:ascii="Times New Roman" w:eastAsia="Times New Roman" w:hAnsi="Times New Roman" w:cs="Times New Roman"/>
          <w:b/>
          <w:sz w:val="24"/>
          <w:szCs w:val="24"/>
          <w:lang w:eastAsia="ru-RU"/>
        </w:rPr>
      </w:pPr>
      <w:r w:rsidRPr="00A45F75">
        <w:rPr>
          <w:rFonts w:ascii="Times New Roman" w:eastAsia="Times New Roman" w:hAnsi="Times New Roman" w:cs="Times New Roman"/>
          <w:iCs/>
          <w:sz w:val="24"/>
          <w:szCs w:val="24"/>
          <w:lang w:eastAsia="ar-SA"/>
        </w:rPr>
        <w:t xml:space="preserve">умение выделять и формулировать то, что уже усвоено и что еще нужно </w:t>
      </w:r>
      <w:proofErr w:type="gramStart"/>
      <w:r w:rsidRPr="00A45F75">
        <w:rPr>
          <w:rFonts w:ascii="Times New Roman" w:eastAsia="Times New Roman" w:hAnsi="Times New Roman" w:cs="Times New Roman"/>
          <w:iCs/>
          <w:sz w:val="24"/>
          <w:szCs w:val="24"/>
          <w:lang w:eastAsia="ar-SA"/>
        </w:rPr>
        <w:t>усвоить</w:t>
      </w:r>
      <w:proofErr w:type="gramEnd"/>
      <w:r w:rsidRPr="00A45F75">
        <w:rPr>
          <w:rFonts w:ascii="Times New Roman" w:eastAsia="Times New Roman" w:hAnsi="Times New Roman" w:cs="Times New Roman"/>
          <w:iCs/>
          <w:sz w:val="24"/>
          <w:szCs w:val="24"/>
          <w:lang w:eastAsia="ar-SA"/>
        </w:rPr>
        <w:t>;</w:t>
      </w:r>
    </w:p>
    <w:p w:rsidR="002A63F8" w:rsidRPr="00A45F75" w:rsidRDefault="002A63F8" w:rsidP="002A63F8">
      <w:pPr>
        <w:numPr>
          <w:ilvl w:val="0"/>
          <w:numId w:val="3"/>
        </w:numPr>
        <w:snapToGrid w:val="0"/>
        <w:spacing w:after="0" w:line="240" w:lineRule="auto"/>
        <w:ind w:left="0" w:firstLine="709"/>
        <w:jc w:val="both"/>
        <w:rPr>
          <w:rFonts w:ascii="Times New Roman" w:eastAsia="Times New Roman" w:hAnsi="Times New Roman" w:cs="Times New Roman"/>
          <w:b/>
          <w:sz w:val="24"/>
          <w:szCs w:val="24"/>
          <w:lang w:eastAsia="ru-RU"/>
        </w:rPr>
      </w:pPr>
      <w:r w:rsidRPr="00A45F75">
        <w:rPr>
          <w:rFonts w:ascii="Times New Roman" w:eastAsia="Times New Roman" w:hAnsi="Times New Roman" w:cs="Times New Roman"/>
          <w:iCs/>
          <w:sz w:val="24"/>
          <w:szCs w:val="24"/>
          <w:lang w:eastAsia="ar-SA"/>
        </w:rPr>
        <w:t xml:space="preserve">умение соотносить правильность выбора, планирования, </w:t>
      </w:r>
      <w:r w:rsidRPr="00A45F75">
        <w:rPr>
          <w:rFonts w:ascii="Times New Roman" w:eastAsia="NewtonCSanPin-Regular" w:hAnsi="Times New Roman" w:cs="Times New Roman"/>
          <w:sz w:val="24"/>
          <w:szCs w:val="24"/>
          <w:lang w:eastAsia="ru-RU"/>
        </w:rPr>
        <w:t>выполнения и результата действия с требованиями конкретной задачи;</w:t>
      </w:r>
    </w:p>
    <w:p w:rsidR="002A63F8" w:rsidRPr="00A45F75" w:rsidRDefault="002A63F8" w:rsidP="002A63F8">
      <w:pPr>
        <w:snapToGrid w:val="0"/>
        <w:spacing w:after="0" w:line="240" w:lineRule="auto"/>
        <w:ind w:firstLine="709"/>
        <w:rPr>
          <w:rFonts w:ascii="Times New Roman" w:eastAsia="Times New Roman" w:hAnsi="Times New Roman" w:cs="Times New Roman"/>
          <w:b/>
          <w:sz w:val="24"/>
          <w:szCs w:val="24"/>
          <w:lang w:eastAsia="ru-RU"/>
        </w:rPr>
      </w:pPr>
    </w:p>
    <w:p w:rsidR="002A63F8" w:rsidRPr="00A45F75" w:rsidRDefault="002A63F8" w:rsidP="002A63F8">
      <w:pPr>
        <w:snapToGrid w:val="0"/>
        <w:spacing w:after="0" w:line="240" w:lineRule="auto"/>
        <w:ind w:firstLine="709"/>
        <w:rPr>
          <w:rFonts w:ascii="Times New Roman" w:eastAsia="Times New Roman" w:hAnsi="Times New Roman" w:cs="Times New Roman"/>
          <w:b/>
          <w:sz w:val="24"/>
          <w:szCs w:val="24"/>
          <w:lang w:eastAsia="ru-RU"/>
        </w:rPr>
      </w:pPr>
      <w:r w:rsidRPr="00A45F75">
        <w:rPr>
          <w:rFonts w:ascii="Times New Roman" w:eastAsia="Times New Roman" w:hAnsi="Times New Roman" w:cs="Times New Roman"/>
          <w:b/>
          <w:sz w:val="24"/>
          <w:szCs w:val="24"/>
          <w:lang w:eastAsia="ru-RU"/>
        </w:rPr>
        <w:t>Коммуникативные</w:t>
      </w:r>
    </w:p>
    <w:p w:rsidR="002A63F8" w:rsidRPr="00A45F75" w:rsidRDefault="002A63F8" w:rsidP="002A63F8">
      <w:pPr>
        <w:snapToGrid w:val="0"/>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В процессе обучения  дети учатся:</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iCs/>
          <w:sz w:val="24"/>
          <w:szCs w:val="24"/>
          <w:lang w:eastAsia="ar-SA"/>
        </w:rPr>
      </w:pPr>
      <w:r w:rsidRPr="00A45F75">
        <w:rPr>
          <w:rFonts w:ascii="Times New Roman" w:eastAsia="Times New Roman" w:hAnsi="Times New Roman" w:cs="Times New Roman"/>
          <w:iCs/>
          <w:sz w:val="24"/>
          <w:szCs w:val="24"/>
          <w:lang w:eastAsia="ar-SA"/>
        </w:rPr>
        <w:t xml:space="preserve">работать в группе, учитывать мнения партнеров, отличные </w:t>
      </w:r>
      <w:proofErr w:type="gramStart"/>
      <w:r w:rsidRPr="00A45F75">
        <w:rPr>
          <w:rFonts w:ascii="Times New Roman" w:eastAsia="Times New Roman" w:hAnsi="Times New Roman" w:cs="Times New Roman"/>
          <w:iCs/>
          <w:sz w:val="24"/>
          <w:szCs w:val="24"/>
          <w:lang w:eastAsia="ar-SA"/>
        </w:rPr>
        <w:t>от</w:t>
      </w:r>
      <w:proofErr w:type="gramEnd"/>
      <w:r w:rsidRPr="00A45F75">
        <w:rPr>
          <w:rFonts w:ascii="Times New Roman" w:eastAsia="Times New Roman" w:hAnsi="Times New Roman" w:cs="Times New Roman"/>
          <w:iCs/>
          <w:sz w:val="24"/>
          <w:szCs w:val="24"/>
          <w:lang w:eastAsia="ar-SA"/>
        </w:rPr>
        <w:t xml:space="preserve"> собственных;</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iCs/>
          <w:sz w:val="24"/>
          <w:szCs w:val="24"/>
          <w:lang w:eastAsia="ar-SA"/>
        </w:rPr>
      </w:pPr>
      <w:r w:rsidRPr="00A45F75">
        <w:rPr>
          <w:rFonts w:ascii="Times New Roman" w:eastAsia="NewtonCSanPin-Regular" w:hAnsi="Times New Roman" w:cs="Times New Roman"/>
          <w:sz w:val="24"/>
          <w:szCs w:val="24"/>
          <w:lang w:eastAsia="ru-RU"/>
        </w:rPr>
        <w:t>ставить вопросы;</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iCs/>
          <w:sz w:val="24"/>
          <w:szCs w:val="24"/>
          <w:lang w:eastAsia="ar-SA"/>
        </w:rPr>
      </w:pPr>
      <w:r w:rsidRPr="00A45F75">
        <w:rPr>
          <w:rFonts w:ascii="Times New Roman" w:eastAsia="NewtonCSanPin-Regular" w:hAnsi="Times New Roman" w:cs="Times New Roman"/>
          <w:sz w:val="24"/>
          <w:szCs w:val="24"/>
          <w:lang w:eastAsia="ru-RU"/>
        </w:rPr>
        <w:t>обращаться за помощью;</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iCs/>
          <w:sz w:val="24"/>
          <w:szCs w:val="24"/>
          <w:lang w:eastAsia="ar-SA"/>
        </w:rPr>
      </w:pPr>
      <w:r w:rsidRPr="00A45F75">
        <w:rPr>
          <w:rFonts w:ascii="Times New Roman" w:eastAsia="NewtonCSanPin-Regular" w:hAnsi="Times New Roman" w:cs="Times New Roman"/>
          <w:sz w:val="24"/>
          <w:szCs w:val="24"/>
          <w:lang w:eastAsia="ru-RU"/>
        </w:rPr>
        <w:t>формулировать свои затруднения;</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NewtonCSanPin-Regular" w:hAnsi="Times New Roman" w:cs="Times New Roman"/>
          <w:sz w:val="24"/>
          <w:szCs w:val="24"/>
          <w:lang w:eastAsia="ru-RU"/>
        </w:rPr>
        <w:t xml:space="preserve">предлагать помощь и сотрудничество; </w:t>
      </w:r>
    </w:p>
    <w:p w:rsidR="002A63F8" w:rsidRPr="00A45F75" w:rsidRDefault="002A63F8" w:rsidP="002A63F8">
      <w:pPr>
        <w:numPr>
          <w:ilvl w:val="0"/>
          <w:numId w:val="2"/>
        </w:numPr>
        <w:tabs>
          <w:tab w:val="left" w:pos="426"/>
        </w:tabs>
        <w:suppressAutoHyphens/>
        <w:spacing w:after="0" w:line="240" w:lineRule="auto"/>
        <w:ind w:left="0" w:firstLine="709"/>
        <w:jc w:val="both"/>
        <w:rPr>
          <w:rFonts w:ascii="Times New Roman" w:eastAsia="NewtonCSanPin-Regular" w:hAnsi="Times New Roman" w:cs="Times New Roman"/>
          <w:kern w:val="2"/>
          <w:sz w:val="24"/>
          <w:szCs w:val="24"/>
          <w:lang w:eastAsia="hi-IN" w:bidi="hi-IN"/>
        </w:rPr>
      </w:pPr>
      <w:r w:rsidRPr="00A45F75">
        <w:rPr>
          <w:rFonts w:ascii="Times New Roman" w:eastAsia="NewtonCSanPin-Regular" w:hAnsi="Times New Roman" w:cs="Times New Roman"/>
          <w:kern w:val="2"/>
          <w:sz w:val="24"/>
          <w:szCs w:val="24"/>
          <w:lang w:eastAsia="hi-IN" w:bidi="hi-IN"/>
        </w:rPr>
        <w:t>слушать собеседника;</w:t>
      </w:r>
    </w:p>
    <w:p w:rsidR="002A63F8" w:rsidRPr="00A45F75" w:rsidRDefault="002A63F8" w:rsidP="002A63F8">
      <w:pPr>
        <w:numPr>
          <w:ilvl w:val="0"/>
          <w:numId w:val="2"/>
        </w:numPr>
        <w:tabs>
          <w:tab w:val="left" w:pos="426"/>
        </w:tabs>
        <w:suppressAutoHyphens/>
        <w:snapToGrid w:val="0"/>
        <w:spacing w:after="0" w:line="240" w:lineRule="auto"/>
        <w:ind w:left="0" w:firstLine="709"/>
        <w:jc w:val="both"/>
        <w:rPr>
          <w:rFonts w:ascii="Times New Roman" w:eastAsia="NewtonCSanPin-Regular" w:hAnsi="Times New Roman" w:cs="Times New Roman"/>
          <w:kern w:val="2"/>
          <w:sz w:val="24"/>
          <w:szCs w:val="24"/>
          <w:lang w:eastAsia="hi-IN" w:bidi="hi-IN"/>
        </w:rPr>
      </w:pPr>
      <w:r w:rsidRPr="00A45F75">
        <w:rPr>
          <w:rFonts w:ascii="Times New Roman" w:eastAsia="NewtonCSanPin-Regular" w:hAnsi="Times New Roman" w:cs="Times New Roman"/>
          <w:kern w:val="2"/>
          <w:sz w:val="24"/>
          <w:szCs w:val="24"/>
          <w:lang w:eastAsia="hi-IN" w:bidi="hi-IN"/>
        </w:rPr>
        <w:t xml:space="preserve">договариваться и приходить к общему решению; </w:t>
      </w:r>
    </w:p>
    <w:p w:rsidR="002A63F8" w:rsidRPr="00A45F75" w:rsidRDefault="002A63F8" w:rsidP="002A63F8">
      <w:pPr>
        <w:numPr>
          <w:ilvl w:val="0"/>
          <w:numId w:val="2"/>
        </w:numPr>
        <w:tabs>
          <w:tab w:val="left" w:pos="426"/>
        </w:tabs>
        <w:suppressAutoHyphens/>
        <w:snapToGrid w:val="0"/>
        <w:spacing w:after="0" w:line="240" w:lineRule="auto"/>
        <w:ind w:left="0" w:firstLine="709"/>
        <w:jc w:val="both"/>
        <w:rPr>
          <w:rFonts w:ascii="Times New Roman" w:eastAsia="NewtonCSanPin-Regular" w:hAnsi="Times New Roman" w:cs="Times New Roman"/>
          <w:kern w:val="2"/>
          <w:sz w:val="24"/>
          <w:szCs w:val="24"/>
          <w:lang w:eastAsia="hi-IN" w:bidi="hi-IN"/>
        </w:rPr>
      </w:pPr>
      <w:r w:rsidRPr="00A45F75">
        <w:rPr>
          <w:rFonts w:ascii="Times New Roman" w:eastAsia="NewtonCSanPin-Regular" w:hAnsi="Times New Roman" w:cs="Times New Roman"/>
          <w:kern w:val="2"/>
          <w:sz w:val="24"/>
          <w:szCs w:val="24"/>
          <w:lang w:eastAsia="hi-IN" w:bidi="hi-IN"/>
        </w:rPr>
        <w:t>формулировать собственное мнение и позицию;</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осуществлять взаимный контроль; </w:t>
      </w:r>
    </w:p>
    <w:p w:rsidR="002A63F8" w:rsidRPr="00A45F75" w:rsidRDefault="002A63F8" w:rsidP="002A63F8">
      <w:pPr>
        <w:numPr>
          <w:ilvl w:val="0"/>
          <w:numId w:val="2"/>
        </w:numPr>
        <w:snapToGrid w:val="0"/>
        <w:spacing w:after="0" w:line="240" w:lineRule="auto"/>
        <w:ind w:left="0"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адекватно оценивать собственное поведение и поведение окружающих.</w:t>
      </w:r>
    </w:p>
    <w:p w:rsidR="002A63F8" w:rsidRPr="00A45F75" w:rsidRDefault="002A63F8" w:rsidP="002A63F8">
      <w:pPr>
        <w:spacing w:after="0" w:line="240" w:lineRule="auto"/>
        <w:ind w:firstLine="709"/>
        <w:rPr>
          <w:rFonts w:ascii="Times New Roman" w:eastAsia="Times New Roman" w:hAnsi="Times New Roman" w:cs="Times New Roman"/>
          <w:b/>
          <w:sz w:val="24"/>
          <w:szCs w:val="24"/>
          <w:lang w:bidi="en-US"/>
        </w:rPr>
      </w:pPr>
    </w:p>
    <w:p w:rsidR="002A63F8" w:rsidRPr="00A45F75"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Программа первого года обучения – это обучающий курс, в котором раскрываются доступные пониманию учащихся взаимосвязи, существующие в природе и окружающем мире. Идея «все связано со всем» связывает разнообразные элементы содержания. Большое </w:t>
      </w:r>
      <w:r w:rsidRPr="00A45F75">
        <w:rPr>
          <w:rFonts w:ascii="Times New Roman" w:eastAsia="Times New Roman" w:hAnsi="Times New Roman" w:cs="Times New Roman"/>
          <w:sz w:val="24"/>
          <w:szCs w:val="24"/>
          <w:lang w:eastAsia="ru-RU"/>
        </w:rPr>
        <w:lastRenderedPageBreak/>
        <w:t>внимание уделяется раскрытию реальных экологических проблем, вставших перед людьми, а также преодолению потребительского подхода к природе, порождающего безответственное отношение к ней. Используются различные формы проведения занятий: занятие-лекция, лабораторные и практические работы, викторины, игры, путешествия, экскурсии в природу, в ДЭС, литературные гостиные.  Содержание программы способствует формированию у детей убеждения в необходимости охраны природы, как в своем крае, так и в стране, на всей планете.</w:t>
      </w:r>
    </w:p>
    <w:p w:rsidR="002A63F8" w:rsidRPr="002A0F46" w:rsidRDefault="002A63F8" w:rsidP="002A63F8">
      <w:pPr>
        <w:widowControl w:val="0"/>
        <w:spacing w:after="0" w:line="240" w:lineRule="auto"/>
        <w:ind w:firstLine="709"/>
        <w:jc w:val="both"/>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В конце каждого раздела проводится  итоговое занятие, на котором закрепляются, систематизируются и конкретизируются полученные знания. Для оценки результативности обучения запланированы контролирующие и диагностические мероприятия, показывающие уровень освоения школьниками учебного материала. Процесс оценки включает в себя определение целей обучения, прогнозирования результатов и выбор контрольных заданий, проверяющих достижение поставленных целей.</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b/>
          <w:sz w:val="24"/>
          <w:szCs w:val="24"/>
          <w:lang w:eastAsia="ru-RU"/>
        </w:rPr>
        <w:t xml:space="preserve">      Спецификой</w:t>
      </w:r>
      <w:r w:rsidRPr="00A45F75">
        <w:rPr>
          <w:rFonts w:ascii="Times New Roman" w:eastAsia="Times New Roman" w:hAnsi="Times New Roman" w:cs="Times New Roman"/>
          <w:sz w:val="24"/>
          <w:szCs w:val="24"/>
          <w:lang w:eastAsia="ru-RU"/>
        </w:rPr>
        <w:t xml:space="preserve"> курса является подход к выбору педагогических средств реализации содержания программы, учитывающий действенную, эмоционально-поведенческую природу младшего школьника, личную активность каждого ребенка, где он выступает в роли субъекта экологической деятельности и поведения. Педагог создает на занятиях эмоционально-положительную творческую атмосферу, организует диалогическое общение с детьми о взаимодействии с природой.</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В соответствии с таким подходом содержание программы реализуется через создание на занятиях проблемных ситуаций, ситуации </w:t>
      </w:r>
      <w:proofErr w:type="spellStart"/>
      <w:r w:rsidRPr="00A45F75">
        <w:rPr>
          <w:rFonts w:ascii="Times New Roman" w:eastAsia="Times New Roman" w:hAnsi="Times New Roman" w:cs="Times New Roman"/>
          <w:sz w:val="24"/>
          <w:szCs w:val="24"/>
          <w:lang w:eastAsia="ru-RU"/>
        </w:rPr>
        <w:t>эмпатии</w:t>
      </w:r>
      <w:proofErr w:type="spellEnd"/>
      <w:r w:rsidRPr="00A45F75">
        <w:rPr>
          <w:rFonts w:ascii="Times New Roman" w:eastAsia="Times New Roman" w:hAnsi="Times New Roman" w:cs="Times New Roman"/>
          <w:sz w:val="24"/>
          <w:szCs w:val="24"/>
          <w:lang w:eastAsia="ru-RU"/>
        </w:rPr>
        <w:t xml:space="preserve"> во взаимоотношениях с природой, ситуации оценки и прогнозирования последствий поведения человека, ситуации свободного выбора поступка по отношению к природе.</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Практическая, </w:t>
      </w:r>
      <w:proofErr w:type="spellStart"/>
      <w:r w:rsidRPr="00A45F75">
        <w:rPr>
          <w:rFonts w:ascii="Times New Roman" w:eastAsia="Times New Roman" w:hAnsi="Times New Roman" w:cs="Times New Roman"/>
          <w:sz w:val="24"/>
          <w:szCs w:val="24"/>
          <w:lang w:eastAsia="ru-RU"/>
        </w:rPr>
        <w:t>деятельностная</w:t>
      </w:r>
      <w:proofErr w:type="spellEnd"/>
      <w:r w:rsidRPr="00A45F75">
        <w:rPr>
          <w:rFonts w:ascii="Times New Roman" w:eastAsia="Times New Roman" w:hAnsi="Times New Roman" w:cs="Times New Roman"/>
          <w:sz w:val="24"/>
          <w:szCs w:val="24"/>
          <w:lang w:eastAsia="ru-RU"/>
        </w:rPr>
        <w:t xml:space="preserve"> направленность курса осуществляется через исследовательские задания, игровые занятия, практикумы и опытническую работу. </w:t>
      </w:r>
      <w:r w:rsidRPr="00A45F75">
        <w:rPr>
          <w:rFonts w:ascii="Times New Roman" w:eastAsia="Times New Roman" w:hAnsi="Times New Roman" w:cs="Times New Roman"/>
          <w:b/>
          <w:sz w:val="24"/>
          <w:szCs w:val="24"/>
          <w:lang w:eastAsia="ru-RU"/>
        </w:rPr>
        <w:t>Формы</w:t>
      </w:r>
      <w:r w:rsidRPr="00A45F75">
        <w:rPr>
          <w:rFonts w:ascii="Times New Roman" w:eastAsia="Times New Roman" w:hAnsi="Times New Roman" w:cs="Times New Roman"/>
          <w:sz w:val="24"/>
          <w:szCs w:val="24"/>
          <w:lang w:eastAsia="ru-RU"/>
        </w:rPr>
        <w:t xml:space="preserve"> организации деятельности детей разнообразны: индивидуальная, групповая, звеньевая, кружковая.</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sz w:val="24"/>
          <w:szCs w:val="24"/>
          <w:lang w:eastAsia="ru-RU"/>
        </w:rPr>
        <w:t xml:space="preserve">       Одним из </w:t>
      </w:r>
      <w:r w:rsidRPr="00A45F75">
        <w:rPr>
          <w:rFonts w:ascii="Times New Roman" w:eastAsia="Times New Roman" w:hAnsi="Times New Roman" w:cs="Times New Roman"/>
          <w:b/>
          <w:sz w:val="24"/>
          <w:szCs w:val="24"/>
          <w:lang w:eastAsia="ru-RU"/>
        </w:rPr>
        <w:t>основных методов</w:t>
      </w:r>
      <w:r w:rsidRPr="00A45F75">
        <w:rPr>
          <w:rFonts w:ascii="Times New Roman" w:eastAsia="Times New Roman" w:hAnsi="Times New Roman" w:cs="Times New Roman"/>
          <w:sz w:val="24"/>
          <w:szCs w:val="24"/>
          <w:lang w:eastAsia="ru-RU"/>
        </w:rPr>
        <w:t xml:space="preserve"> обучения являются систематические фенологические наблюдения, раскрывающие </w:t>
      </w:r>
      <w:proofErr w:type="spellStart"/>
      <w:proofErr w:type="gramStart"/>
      <w:r w:rsidRPr="00A45F75">
        <w:rPr>
          <w:rFonts w:ascii="Times New Roman" w:eastAsia="Times New Roman" w:hAnsi="Times New Roman" w:cs="Times New Roman"/>
          <w:sz w:val="24"/>
          <w:szCs w:val="24"/>
          <w:lang w:eastAsia="ru-RU"/>
        </w:rPr>
        <w:t>экологиче</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ские</w:t>
      </w:r>
      <w:proofErr w:type="spellEnd"/>
      <w:proofErr w:type="gramEnd"/>
      <w:r w:rsidRPr="00A45F75">
        <w:rPr>
          <w:rFonts w:ascii="Times New Roman" w:eastAsia="Times New Roman" w:hAnsi="Times New Roman" w:cs="Times New Roman"/>
          <w:sz w:val="24"/>
          <w:szCs w:val="24"/>
          <w:lang w:eastAsia="ru-RU"/>
        </w:rPr>
        <w:t xml:space="preserve"> взаимосвязи в природе и позволяющие заложить основы </w:t>
      </w:r>
      <w:proofErr w:type="spellStart"/>
      <w:r w:rsidRPr="00A45F75">
        <w:rPr>
          <w:rFonts w:ascii="Times New Roman" w:eastAsia="Times New Roman" w:hAnsi="Times New Roman" w:cs="Times New Roman"/>
          <w:sz w:val="24"/>
          <w:szCs w:val="24"/>
          <w:lang w:eastAsia="ru-RU"/>
        </w:rPr>
        <w:t>экоцентрической</w:t>
      </w:r>
      <w:proofErr w:type="spellEnd"/>
      <w:r w:rsidRPr="00A45F75">
        <w:rPr>
          <w:rFonts w:ascii="Times New Roman" w:eastAsia="Times New Roman" w:hAnsi="Times New Roman" w:cs="Times New Roman"/>
          <w:sz w:val="24"/>
          <w:szCs w:val="24"/>
          <w:lang w:eastAsia="ru-RU"/>
        </w:rPr>
        <w:t xml:space="preserve"> картины мира у детей. Данный вид </w:t>
      </w:r>
      <w:proofErr w:type="gramStart"/>
      <w:r w:rsidRPr="00A45F75">
        <w:rPr>
          <w:rFonts w:ascii="Times New Roman" w:eastAsia="Times New Roman" w:hAnsi="Times New Roman" w:cs="Times New Roman"/>
          <w:sz w:val="24"/>
          <w:szCs w:val="24"/>
          <w:lang w:eastAsia="ru-RU"/>
        </w:rPr>
        <w:t xml:space="preserve">деятельно </w:t>
      </w:r>
      <w:proofErr w:type="spellStart"/>
      <w:r w:rsidRPr="00A45F75">
        <w:rPr>
          <w:rFonts w:ascii="Times New Roman" w:eastAsia="Times New Roman" w:hAnsi="Times New Roman" w:cs="Times New Roman"/>
          <w:sz w:val="24"/>
          <w:szCs w:val="24"/>
          <w:lang w:eastAsia="ru-RU"/>
        </w:rPr>
        <w:t>сти</w:t>
      </w:r>
      <w:proofErr w:type="spellEnd"/>
      <w:proofErr w:type="gramEnd"/>
      <w:r w:rsidRPr="00A45F75">
        <w:rPr>
          <w:rFonts w:ascii="Times New Roman" w:eastAsia="Times New Roman" w:hAnsi="Times New Roman" w:cs="Times New Roman"/>
          <w:sz w:val="24"/>
          <w:szCs w:val="24"/>
          <w:lang w:eastAsia="ru-RU"/>
        </w:rPr>
        <w:t xml:space="preserve"> предполагает систематическую работу с «Календарем природы» в классных уголках «Юный эколог», а также ведение </w:t>
      </w:r>
      <w:proofErr w:type="spellStart"/>
      <w:r w:rsidRPr="00A45F75">
        <w:rPr>
          <w:rFonts w:ascii="Times New Roman" w:eastAsia="Times New Roman" w:hAnsi="Times New Roman" w:cs="Times New Roman"/>
          <w:sz w:val="24"/>
          <w:szCs w:val="24"/>
          <w:lang w:eastAsia="ru-RU"/>
        </w:rPr>
        <w:t>инди</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видуальных</w:t>
      </w:r>
      <w:proofErr w:type="spellEnd"/>
      <w:r w:rsidRPr="00A45F75">
        <w:rPr>
          <w:rFonts w:ascii="Times New Roman" w:eastAsia="Times New Roman" w:hAnsi="Times New Roman" w:cs="Times New Roman"/>
          <w:sz w:val="24"/>
          <w:szCs w:val="24"/>
          <w:lang w:eastAsia="ru-RU"/>
        </w:rPr>
        <w:t xml:space="preserve"> блокнотов или тетрадей «Дневник юного эколога».</w:t>
      </w:r>
    </w:p>
    <w:p w:rsidR="002A63F8" w:rsidRPr="00A45F75" w:rsidRDefault="002A63F8" w:rsidP="002A63F8">
      <w:pPr>
        <w:spacing w:after="0" w:line="24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b/>
          <w:sz w:val="24"/>
          <w:szCs w:val="24"/>
          <w:lang w:eastAsia="ru-RU"/>
        </w:rPr>
        <w:t xml:space="preserve">        Средствами</w:t>
      </w:r>
      <w:r w:rsidRPr="00A45F75">
        <w:rPr>
          <w:rFonts w:ascii="Times New Roman" w:eastAsia="Times New Roman" w:hAnsi="Times New Roman" w:cs="Times New Roman"/>
          <w:sz w:val="24"/>
          <w:szCs w:val="24"/>
          <w:lang w:eastAsia="ru-RU"/>
        </w:rPr>
        <w:t xml:space="preserve"> эффективного усвоения программы курса </w:t>
      </w:r>
      <w:proofErr w:type="spellStart"/>
      <w:proofErr w:type="gramStart"/>
      <w:r w:rsidRPr="00A45F75">
        <w:rPr>
          <w:rFonts w:ascii="Times New Roman" w:eastAsia="Times New Roman" w:hAnsi="Times New Roman" w:cs="Times New Roman"/>
          <w:sz w:val="24"/>
          <w:szCs w:val="24"/>
          <w:lang w:eastAsia="ru-RU"/>
        </w:rPr>
        <w:t>явля</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ются</w:t>
      </w:r>
      <w:proofErr w:type="spellEnd"/>
      <w:proofErr w:type="gramEnd"/>
      <w:r w:rsidRPr="00A45F75">
        <w:rPr>
          <w:rFonts w:ascii="Times New Roman" w:eastAsia="Times New Roman" w:hAnsi="Times New Roman" w:cs="Times New Roman"/>
          <w:sz w:val="24"/>
          <w:szCs w:val="24"/>
          <w:lang w:eastAsia="ru-RU"/>
        </w:rPr>
        <w:t xml:space="preserve"> ролевые, дидактические, имитационные игры, творческие задания, опыты и практические работы, создание экологических проектов, изготовление поделок из природных материалов, экскурсии и прогулки в природу, моделирование, разработка и </w:t>
      </w:r>
      <w:proofErr w:type="spellStart"/>
      <w:r w:rsidRPr="00A45F75">
        <w:rPr>
          <w:rFonts w:ascii="Times New Roman" w:eastAsia="Times New Roman" w:hAnsi="Times New Roman" w:cs="Times New Roman"/>
          <w:sz w:val="24"/>
          <w:szCs w:val="24"/>
          <w:lang w:eastAsia="ru-RU"/>
        </w:rPr>
        <w:t>соз</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дание</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экознаков</w:t>
      </w:r>
      <w:proofErr w:type="spellEnd"/>
      <w:r w:rsidRPr="00A45F75">
        <w:rPr>
          <w:rFonts w:ascii="Times New Roman" w:eastAsia="Times New Roman" w:hAnsi="Times New Roman" w:cs="Times New Roman"/>
          <w:sz w:val="24"/>
          <w:szCs w:val="24"/>
          <w:lang w:eastAsia="ru-RU"/>
        </w:rPr>
        <w:t xml:space="preserve">, театрализованные представления, </w:t>
      </w:r>
      <w:proofErr w:type="spellStart"/>
      <w:r w:rsidRPr="00A45F75">
        <w:rPr>
          <w:rFonts w:ascii="Times New Roman" w:eastAsia="Times New Roman" w:hAnsi="Times New Roman" w:cs="Times New Roman"/>
          <w:sz w:val="24"/>
          <w:szCs w:val="24"/>
          <w:lang w:eastAsia="ru-RU"/>
        </w:rPr>
        <w:t>экологиче</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ские</w:t>
      </w:r>
      <w:proofErr w:type="spellEnd"/>
      <w:r w:rsidRPr="00A45F75">
        <w:rPr>
          <w:rFonts w:ascii="Times New Roman" w:eastAsia="Times New Roman" w:hAnsi="Times New Roman" w:cs="Times New Roman"/>
          <w:sz w:val="24"/>
          <w:szCs w:val="24"/>
          <w:lang w:eastAsia="ru-RU"/>
        </w:rPr>
        <w:t xml:space="preserve"> акции, знакомство с определителями, гербаризация, составление памяток. Предполагаются различные формы </w:t>
      </w:r>
      <w:proofErr w:type="spellStart"/>
      <w:proofErr w:type="gramStart"/>
      <w:r w:rsidRPr="00A45F75">
        <w:rPr>
          <w:rFonts w:ascii="Times New Roman" w:eastAsia="Times New Roman" w:hAnsi="Times New Roman" w:cs="Times New Roman"/>
          <w:sz w:val="24"/>
          <w:szCs w:val="24"/>
          <w:lang w:eastAsia="ru-RU"/>
        </w:rPr>
        <w:t>привле</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чения</w:t>
      </w:r>
      <w:proofErr w:type="spellEnd"/>
      <w:proofErr w:type="gramEnd"/>
      <w:r w:rsidRPr="00A45F75">
        <w:rPr>
          <w:rFonts w:ascii="Times New Roman" w:eastAsia="Times New Roman" w:hAnsi="Times New Roman" w:cs="Times New Roman"/>
          <w:sz w:val="24"/>
          <w:szCs w:val="24"/>
          <w:lang w:eastAsia="ru-RU"/>
        </w:rPr>
        <w:t xml:space="preserve"> семьи к совместной экологической деятельности: семейные экологические домашние задания, участие в работах на пришкольном участке, в проведении общешкольной Недели экологии, помощь в оборудовании и озеленении холлов, классных комнат и «Зеленой комнаты», являющейся местом </w:t>
      </w:r>
      <w:proofErr w:type="spellStart"/>
      <w:r w:rsidRPr="00A45F75">
        <w:rPr>
          <w:rFonts w:ascii="Times New Roman" w:eastAsia="Times New Roman" w:hAnsi="Times New Roman" w:cs="Times New Roman"/>
          <w:sz w:val="24"/>
          <w:szCs w:val="24"/>
          <w:lang w:eastAsia="ru-RU"/>
        </w:rPr>
        <w:t>проведе</w:t>
      </w:r>
      <w:proofErr w:type="spellEnd"/>
      <w:r w:rsidRPr="00A45F75">
        <w:rPr>
          <w:rFonts w:ascii="Times New Roman" w:eastAsia="Times New Roman" w:hAnsi="Times New Roman" w:cs="Times New Roman"/>
          <w:sz w:val="24"/>
          <w:szCs w:val="24"/>
          <w:lang w:eastAsia="ru-RU"/>
        </w:rPr>
        <w:t xml:space="preserve"> </w:t>
      </w:r>
      <w:proofErr w:type="spellStart"/>
      <w:r w:rsidRPr="00A45F75">
        <w:rPr>
          <w:rFonts w:ascii="Times New Roman" w:eastAsia="Times New Roman" w:hAnsi="Times New Roman" w:cs="Times New Roman"/>
          <w:sz w:val="24"/>
          <w:szCs w:val="24"/>
          <w:lang w:eastAsia="ru-RU"/>
        </w:rPr>
        <w:t>ния</w:t>
      </w:r>
      <w:proofErr w:type="spellEnd"/>
      <w:r w:rsidRPr="00A45F75">
        <w:rPr>
          <w:rFonts w:ascii="Times New Roman" w:eastAsia="Times New Roman" w:hAnsi="Times New Roman" w:cs="Times New Roman"/>
          <w:sz w:val="24"/>
          <w:szCs w:val="24"/>
          <w:lang w:eastAsia="ru-RU"/>
        </w:rPr>
        <w:t xml:space="preserve"> занятий с детьми, участие в организации праздников и в вы полнении летних заданий.</w:t>
      </w:r>
    </w:p>
    <w:p w:rsidR="002A63F8" w:rsidRDefault="002A63F8" w:rsidP="002A63F8">
      <w:pPr>
        <w:spacing w:after="0" w:line="360" w:lineRule="auto"/>
        <w:ind w:firstLine="709"/>
        <w:rPr>
          <w:rFonts w:ascii="Times New Roman" w:eastAsia="Times New Roman" w:hAnsi="Times New Roman" w:cs="Times New Roman"/>
          <w:sz w:val="24"/>
          <w:szCs w:val="24"/>
          <w:lang w:eastAsia="ru-RU"/>
        </w:rPr>
      </w:pPr>
      <w:r w:rsidRPr="00A45F75">
        <w:rPr>
          <w:rFonts w:ascii="Times New Roman" w:eastAsia="Times New Roman" w:hAnsi="Times New Roman" w:cs="Times New Roman"/>
          <w:b/>
          <w:sz w:val="24"/>
          <w:szCs w:val="24"/>
          <w:lang w:eastAsia="ru-RU"/>
        </w:rPr>
        <w:t>Результативность</w:t>
      </w:r>
      <w:r w:rsidRPr="00A45F75">
        <w:rPr>
          <w:rFonts w:ascii="Times New Roman" w:eastAsia="Times New Roman" w:hAnsi="Times New Roman" w:cs="Times New Roman"/>
          <w:sz w:val="24"/>
          <w:szCs w:val="24"/>
          <w:lang w:eastAsia="ru-RU"/>
        </w:rPr>
        <w:t xml:space="preserve">. Результативность и целесообразность работы по программе «Юный эколог» выявляется с помощью комплекса диагностических методик: в конце каждого года обучения проводятся тестирование и анкетирование учащихся, анкетирование педагогов и </w:t>
      </w:r>
      <w:r w:rsidRPr="00A45F75">
        <w:rPr>
          <w:rFonts w:ascii="Times New Roman" w:eastAsia="Times New Roman" w:hAnsi="Times New Roman" w:cs="Times New Roman"/>
          <w:sz w:val="24"/>
          <w:szCs w:val="24"/>
          <w:lang w:eastAsia="ru-RU"/>
        </w:rPr>
        <w:lastRenderedPageBreak/>
        <w:t xml:space="preserve">родителей; в течение учебного года осуществляется пролонгированное наблюдение и анализ творческих работ детей. </w:t>
      </w:r>
      <w:r w:rsidRPr="00A45F75">
        <w:rPr>
          <w:rFonts w:ascii="Times New Roman" w:eastAsia="Times New Roman" w:hAnsi="Times New Roman" w:cs="Times New Roman"/>
          <w:b/>
          <w:sz w:val="24"/>
          <w:szCs w:val="24"/>
          <w:lang w:eastAsia="ru-RU"/>
        </w:rPr>
        <w:t>Формами</w:t>
      </w:r>
      <w:r w:rsidRPr="00A45F75">
        <w:rPr>
          <w:rFonts w:ascii="Times New Roman" w:eastAsia="Times New Roman" w:hAnsi="Times New Roman" w:cs="Times New Roman"/>
          <w:sz w:val="24"/>
          <w:szCs w:val="24"/>
          <w:lang w:eastAsia="ru-RU"/>
        </w:rPr>
        <w:t xml:space="preserve"> подведения итогов и результатов реализации программы выступают ежегодные Недели экологии, традиционные экологические праздники: ярмарка «Золотая осень», «День птиц», «День Земли» и др.</w:t>
      </w:r>
    </w:p>
    <w:p w:rsidR="002A63F8" w:rsidRDefault="002A63F8" w:rsidP="002A63F8">
      <w:pPr>
        <w:spacing w:after="0" w:line="360" w:lineRule="auto"/>
        <w:ind w:firstLine="709"/>
        <w:rPr>
          <w:rFonts w:ascii="Times New Roman" w:eastAsia="Times New Roman" w:hAnsi="Times New Roman" w:cs="Times New Roman"/>
          <w:sz w:val="24"/>
          <w:szCs w:val="24"/>
          <w:lang w:eastAsia="ru-RU"/>
        </w:rPr>
      </w:pPr>
    </w:p>
    <w:p w:rsidR="002A63F8" w:rsidRDefault="002A63F8" w:rsidP="002A63F8">
      <w:pPr>
        <w:spacing w:after="0" w:line="360" w:lineRule="auto"/>
        <w:ind w:firstLine="709"/>
        <w:rPr>
          <w:rFonts w:ascii="Times New Roman" w:eastAsia="Times New Roman" w:hAnsi="Times New Roman" w:cs="Times New Roman"/>
          <w:sz w:val="24"/>
          <w:szCs w:val="24"/>
          <w:lang w:eastAsia="ru-RU"/>
        </w:rPr>
      </w:pPr>
    </w:p>
    <w:p w:rsidR="002A63F8" w:rsidRPr="00A76E08" w:rsidRDefault="002A63F8" w:rsidP="002A63F8">
      <w:pPr>
        <w:spacing w:after="0" w:line="360" w:lineRule="auto"/>
        <w:ind w:firstLine="709"/>
        <w:rPr>
          <w:rFonts w:ascii="Times New Roman" w:eastAsia="Times New Roman" w:hAnsi="Times New Roman" w:cs="Times New Roman"/>
          <w:sz w:val="24"/>
          <w:szCs w:val="24"/>
          <w:lang w:eastAsia="ru-RU"/>
        </w:rPr>
      </w:pPr>
    </w:p>
    <w:p w:rsidR="002A63F8" w:rsidRPr="002A0F46" w:rsidRDefault="002A63F8" w:rsidP="002A63F8">
      <w:pPr>
        <w:spacing w:after="0" w:line="360" w:lineRule="auto"/>
        <w:jc w:val="center"/>
        <w:rPr>
          <w:rFonts w:ascii="Times New Roman" w:eastAsia="Times New Roman" w:hAnsi="Times New Roman" w:cs="Times New Roman"/>
          <w:b/>
          <w:sz w:val="28"/>
          <w:szCs w:val="28"/>
          <w:lang w:eastAsia="ru-RU"/>
        </w:rPr>
      </w:pPr>
      <w:r w:rsidRPr="003015CA">
        <w:rPr>
          <w:rFonts w:ascii="Times New Roman" w:eastAsia="Times New Roman" w:hAnsi="Times New Roman" w:cs="Times New Roman"/>
          <w:b/>
          <w:sz w:val="28"/>
          <w:szCs w:val="28"/>
          <w:lang w:eastAsia="ru-RU"/>
        </w:rPr>
        <w:t>Раздел 4. Тематическое планирование.</w:t>
      </w:r>
      <w:r w:rsidRPr="00A76E08">
        <w:rPr>
          <w:rFonts w:ascii="Times New Roman" w:eastAsia="Times New Roman" w:hAnsi="Times New Roman" w:cs="Times New Roman"/>
          <w:b/>
          <w:sz w:val="28"/>
          <w:szCs w:val="28"/>
          <w:lang w:eastAsia="ru-RU"/>
        </w:rPr>
        <w:t xml:space="preserve"> 2</w:t>
      </w:r>
      <w:r w:rsidR="0050675D">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val="en-US" w:eastAsia="ru-RU"/>
        </w:rPr>
        <w:t>класс</w:t>
      </w:r>
      <w:proofErr w:type="spellEnd"/>
      <w:r>
        <w:rPr>
          <w:rFonts w:ascii="Times New Roman" w:eastAsia="Times New Roman" w:hAnsi="Times New Roman" w:cs="Times New Roman"/>
          <w:b/>
          <w:sz w:val="28"/>
          <w:szCs w:val="28"/>
          <w:lang w:eastAsia="ru-RU"/>
        </w:rPr>
        <w:t>.</w:t>
      </w:r>
    </w:p>
    <w:tbl>
      <w:tblPr>
        <w:tblStyle w:val="a3"/>
        <w:tblW w:w="0" w:type="auto"/>
        <w:tblInd w:w="709" w:type="dxa"/>
        <w:tblLook w:val="04A0" w:firstRow="1" w:lastRow="0" w:firstColumn="1" w:lastColumn="0" w:noHBand="0" w:noVBand="1"/>
      </w:tblPr>
      <w:tblGrid>
        <w:gridCol w:w="1100"/>
        <w:gridCol w:w="5812"/>
        <w:gridCol w:w="1843"/>
        <w:gridCol w:w="4819"/>
      </w:tblGrid>
      <w:tr w:rsidR="002A63F8" w:rsidTr="000B4600">
        <w:tc>
          <w:tcPr>
            <w:tcW w:w="1100" w:type="dxa"/>
          </w:tcPr>
          <w:p w:rsidR="002A63F8" w:rsidRDefault="002A63F8" w:rsidP="000B4600">
            <w:pPr>
              <w:rPr>
                <w:rFonts w:ascii="Times New Roman" w:eastAsia="Times New Roman" w:hAnsi="Times New Roman" w:cs="Times New Roman"/>
                <w:b/>
                <w:sz w:val="24"/>
                <w:szCs w:val="24"/>
                <w:lang w:eastAsia="ru-RU"/>
              </w:rPr>
            </w:pPr>
            <w:r w:rsidRPr="0021359E">
              <w:rPr>
                <w:rFonts w:ascii="Times New Roman" w:eastAsia="Times New Roman" w:hAnsi="Times New Roman" w:cs="Times New Roman"/>
                <w:b/>
                <w:sz w:val="24"/>
                <w:szCs w:val="24"/>
                <w:lang w:eastAsia="ru-RU"/>
              </w:rPr>
              <w:t>№</w:t>
            </w:r>
          </w:p>
          <w:p w:rsidR="002A63F8" w:rsidRPr="0021359E" w:rsidRDefault="002A63F8" w:rsidP="000B4600">
            <w:pP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w:t>
            </w:r>
            <w:proofErr w:type="gramEnd"/>
            <w:r>
              <w:rPr>
                <w:rFonts w:ascii="Times New Roman" w:eastAsia="Times New Roman" w:hAnsi="Times New Roman" w:cs="Times New Roman"/>
                <w:b/>
                <w:sz w:val="24"/>
                <w:szCs w:val="24"/>
                <w:lang w:eastAsia="ru-RU"/>
              </w:rPr>
              <w:t>/п</w:t>
            </w:r>
          </w:p>
        </w:tc>
        <w:tc>
          <w:tcPr>
            <w:tcW w:w="5812" w:type="dxa"/>
          </w:tcPr>
          <w:p w:rsidR="002A63F8" w:rsidRPr="00A76E08" w:rsidRDefault="002A63F8" w:rsidP="000B4600">
            <w:pPr>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Раздел</w:t>
            </w:r>
          </w:p>
        </w:tc>
        <w:tc>
          <w:tcPr>
            <w:tcW w:w="1843" w:type="dxa"/>
          </w:tcPr>
          <w:p w:rsidR="002A63F8" w:rsidRPr="00A76E08" w:rsidRDefault="002A63F8" w:rsidP="000B4600">
            <w:pPr>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Количество часов</w:t>
            </w:r>
          </w:p>
        </w:tc>
        <w:tc>
          <w:tcPr>
            <w:tcW w:w="4819" w:type="dxa"/>
          </w:tcPr>
          <w:p w:rsidR="002A63F8" w:rsidRPr="00A76E08" w:rsidRDefault="002A63F8" w:rsidP="000B46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Виды деятельности.</w:t>
            </w:r>
          </w:p>
        </w:tc>
      </w:tr>
      <w:tr w:rsidR="002A63F8" w:rsidTr="000B4600">
        <w:tc>
          <w:tcPr>
            <w:tcW w:w="1100" w:type="dxa"/>
          </w:tcPr>
          <w:p w:rsidR="002A63F8" w:rsidRDefault="002A63F8" w:rsidP="000B4600">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12"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 xml:space="preserve">Вода-источник жизни </w:t>
            </w:r>
          </w:p>
        </w:tc>
        <w:tc>
          <w:tcPr>
            <w:tcW w:w="1843"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12ч</w:t>
            </w:r>
          </w:p>
        </w:tc>
        <w:tc>
          <w:tcPr>
            <w:tcW w:w="4819" w:type="dxa"/>
          </w:tcPr>
          <w:p w:rsidR="002A63F8" w:rsidRPr="00917271" w:rsidRDefault="002A63F8" w:rsidP="000B4600">
            <w:pPr>
              <w:rPr>
                <w:rFonts w:ascii="Times New Roman" w:eastAsia="Times New Roman" w:hAnsi="Times New Roman" w:cs="Times New Roman"/>
                <w:sz w:val="24"/>
                <w:szCs w:val="24"/>
                <w:lang w:eastAsia="ru-RU"/>
              </w:rPr>
            </w:pPr>
            <w:r w:rsidRPr="00917271">
              <w:rPr>
                <w:rFonts w:ascii="Times New Roman" w:eastAsia="Times New Roman" w:hAnsi="Times New Roman" w:cs="Times New Roman"/>
                <w:sz w:val="24"/>
                <w:szCs w:val="24"/>
                <w:lang w:eastAsia="ru-RU"/>
              </w:rPr>
              <w:t>Беседа. Экскурсия на водоем. Практические занятия. Проект.</w:t>
            </w:r>
            <w:r>
              <w:rPr>
                <w:rFonts w:ascii="Times New Roman" w:eastAsia="Times New Roman" w:hAnsi="Times New Roman" w:cs="Times New Roman"/>
                <w:sz w:val="24"/>
                <w:szCs w:val="24"/>
                <w:lang w:eastAsia="ru-RU"/>
              </w:rPr>
              <w:t xml:space="preserve"> Разгадывание  кроссвордов и загадок. Чтение стихов о воде. </w:t>
            </w:r>
          </w:p>
        </w:tc>
      </w:tr>
      <w:tr w:rsidR="002A63F8" w:rsidTr="000B4600">
        <w:tc>
          <w:tcPr>
            <w:tcW w:w="1100" w:type="dxa"/>
          </w:tcPr>
          <w:p w:rsidR="002A63F8" w:rsidRDefault="002A63F8" w:rsidP="000B4600">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12"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hAnsi="Times New Roman"/>
                <w:b/>
                <w:sz w:val="24"/>
                <w:szCs w:val="24"/>
              </w:rPr>
              <w:t>Солнце и свет в нашей жизни</w:t>
            </w:r>
          </w:p>
        </w:tc>
        <w:tc>
          <w:tcPr>
            <w:tcW w:w="1843"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10ч</w:t>
            </w:r>
          </w:p>
        </w:tc>
        <w:tc>
          <w:tcPr>
            <w:tcW w:w="4819" w:type="dxa"/>
          </w:tcPr>
          <w:p w:rsidR="002A63F8" w:rsidRPr="00A76E08" w:rsidRDefault="002A63F8" w:rsidP="000B4600">
            <w:pPr>
              <w:rPr>
                <w:rFonts w:ascii="Times New Roman" w:eastAsia="Times New Roman" w:hAnsi="Times New Roman" w:cs="Times New Roman"/>
                <w:b/>
                <w:sz w:val="24"/>
                <w:szCs w:val="24"/>
                <w:lang w:eastAsia="ru-RU"/>
              </w:rPr>
            </w:pPr>
            <w:r w:rsidRPr="00917271">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Рисунки по теме.  Разгадывание  кроссвордов и загадок. Чтение стихов о Земле. Практические работы.</w:t>
            </w:r>
          </w:p>
        </w:tc>
      </w:tr>
      <w:tr w:rsidR="002A63F8" w:rsidTr="000B4600">
        <w:tc>
          <w:tcPr>
            <w:tcW w:w="1100" w:type="dxa"/>
          </w:tcPr>
          <w:p w:rsidR="002A63F8" w:rsidRDefault="002A63F8" w:rsidP="000B4600">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12"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hAnsi="Times New Roman"/>
                <w:b/>
                <w:sz w:val="24"/>
                <w:szCs w:val="24"/>
              </w:rPr>
              <w:t>Воздух и здоровье</w:t>
            </w:r>
          </w:p>
        </w:tc>
        <w:tc>
          <w:tcPr>
            <w:tcW w:w="1843"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2ч</w:t>
            </w:r>
          </w:p>
        </w:tc>
        <w:tc>
          <w:tcPr>
            <w:tcW w:w="4819" w:type="dxa"/>
          </w:tcPr>
          <w:p w:rsidR="002A63F8" w:rsidRPr="00A76E08" w:rsidRDefault="002A63F8" w:rsidP="000B4600">
            <w:pPr>
              <w:rPr>
                <w:rFonts w:ascii="Times New Roman" w:eastAsia="Times New Roman" w:hAnsi="Times New Roman" w:cs="Times New Roman"/>
                <w:b/>
                <w:sz w:val="24"/>
                <w:szCs w:val="24"/>
                <w:lang w:eastAsia="ru-RU"/>
              </w:rPr>
            </w:pPr>
            <w:r w:rsidRPr="00917271">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Рисунки по теме.  Разгадывание  кроссвордов и загадок.</w:t>
            </w:r>
          </w:p>
        </w:tc>
      </w:tr>
      <w:tr w:rsidR="002A63F8" w:rsidTr="000B4600">
        <w:tc>
          <w:tcPr>
            <w:tcW w:w="1100" w:type="dxa"/>
          </w:tcPr>
          <w:p w:rsidR="002A63F8" w:rsidRDefault="002A63F8" w:rsidP="000B4600">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12" w:type="dxa"/>
          </w:tcPr>
          <w:p w:rsidR="002A63F8" w:rsidRPr="00A76E08" w:rsidRDefault="002A63F8" w:rsidP="000B4600">
            <w:pPr>
              <w:tabs>
                <w:tab w:val="left" w:pos="3480"/>
              </w:tabs>
              <w:snapToGrid w:val="0"/>
              <w:rPr>
                <w:rFonts w:ascii="Times New Roman" w:hAnsi="Times New Roman"/>
                <w:b/>
                <w:sz w:val="24"/>
                <w:szCs w:val="24"/>
              </w:rPr>
            </w:pPr>
            <w:r w:rsidRPr="00A76E08">
              <w:rPr>
                <w:rFonts w:ascii="Times New Roman" w:hAnsi="Times New Roman"/>
                <w:b/>
                <w:sz w:val="24"/>
                <w:szCs w:val="24"/>
              </w:rPr>
              <w:t>Мой край</w:t>
            </w:r>
          </w:p>
        </w:tc>
        <w:tc>
          <w:tcPr>
            <w:tcW w:w="1843"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76E08">
              <w:rPr>
                <w:rFonts w:ascii="Times New Roman" w:eastAsia="Times New Roman" w:hAnsi="Times New Roman" w:cs="Times New Roman"/>
                <w:b/>
                <w:sz w:val="24"/>
                <w:szCs w:val="24"/>
                <w:lang w:eastAsia="ru-RU"/>
              </w:rPr>
              <w:t>ч</w:t>
            </w:r>
          </w:p>
        </w:tc>
        <w:tc>
          <w:tcPr>
            <w:tcW w:w="4819" w:type="dxa"/>
          </w:tcPr>
          <w:p w:rsidR="002A63F8" w:rsidRPr="00A76E08" w:rsidRDefault="002A63F8" w:rsidP="000B4600">
            <w:pPr>
              <w:rPr>
                <w:rFonts w:ascii="Times New Roman" w:eastAsia="Times New Roman" w:hAnsi="Times New Roman" w:cs="Times New Roman"/>
                <w:b/>
                <w:sz w:val="24"/>
                <w:szCs w:val="24"/>
                <w:lang w:eastAsia="ru-RU"/>
              </w:rPr>
            </w:pPr>
            <w:r w:rsidRPr="00917271">
              <w:rPr>
                <w:rFonts w:ascii="Times New Roman" w:eastAsia="Times New Roman" w:hAnsi="Times New Roman" w:cs="Times New Roman"/>
                <w:sz w:val="24"/>
                <w:szCs w:val="24"/>
                <w:lang w:eastAsia="ru-RU"/>
              </w:rPr>
              <w:t xml:space="preserve">Беседа. </w:t>
            </w:r>
            <w:r>
              <w:rPr>
                <w:rFonts w:ascii="Times New Roman" w:eastAsia="Times New Roman" w:hAnsi="Times New Roman" w:cs="Times New Roman"/>
                <w:sz w:val="24"/>
                <w:szCs w:val="24"/>
                <w:lang w:eastAsia="ru-RU"/>
              </w:rPr>
              <w:t>Рисунки по теме.  Разгадывание  кроссвордов и загадок. Экскурсия в музей.</w:t>
            </w:r>
          </w:p>
        </w:tc>
      </w:tr>
      <w:tr w:rsidR="002A63F8" w:rsidTr="000B4600">
        <w:tc>
          <w:tcPr>
            <w:tcW w:w="1100" w:type="dxa"/>
          </w:tcPr>
          <w:p w:rsidR="002A63F8" w:rsidRDefault="002A63F8" w:rsidP="000B4600">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812" w:type="dxa"/>
          </w:tcPr>
          <w:p w:rsidR="002A63F8" w:rsidRPr="00A76E08" w:rsidRDefault="002A63F8" w:rsidP="000B4600">
            <w:pPr>
              <w:tabs>
                <w:tab w:val="left" w:pos="3480"/>
              </w:tabs>
              <w:snapToGrid w:val="0"/>
              <w:rPr>
                <w:rFonts w:ascii="Times New Roman" w:hAnsi="Times New Roman"/>
                <w:b/>
                <w:sz w:val="24"/>
                <w:szCs w:val="24"/>
              </w:rPr>
            </w:pPr>
            <w:r w:rsidRPr="00A76E08">
              <w:rPr>
                <w:rFonts w:ascii="Times New Roman" w:hAnsi="Times New Roman"/>
                <w:b/>
                <w:sz w:val="24"/>
                <w:szCs w:val="24"/>
              </w:rPr>
              <w:t>Весенние работы</w:t>
            </w:r>
          </w:p>
        </w:tc>
        <w:tc>
          <w:tcPr>
            <w:tcW w:w="1843" w:type="dxa"/>
          </w:tcPr>
          <w:p w:rsidR="002A63F8" w:rsidRPr="00A76E08" w:rsidRDefault="002A63F8" w:rsidP="000B4600">
            <w:pPr>
              <w:spacing w:line="360" w:lineRule="auto"/>
              <w:rPr>
                <w:rFonts w:ascii="Times New Roman" w:eastAsia="Times New Roman" w:hAnsi="Times New Roman" w:cs="Times New Roman"/>
                <w:b/>
                <w:sz w:val="24"/>
                <w:szCs w:val="24"/>
                <w:lang w:eastAsia="ru-RU"/>
              </w:rPr>
            </w:pPr>
            <w:r w:rsidRPr="00A76E08">
              <w:rPr>
                <w:rFonts w:ascii="Times New Roman" w:eastAsia="Times New Roman" w:hAnsi="Times New Roman" w:cs="Times New Roman"/>
                <w:b/>
                <w:sz w:val="24"/>
                <w:szCs w:val="24"/>
                <w:lang w:eastAsia="ru-RU"/>
              </w:rPr>
              <w:t>6ч</w:t>
            </w:r>
          </w:p>
        </w:tc>
        <w:tc>
          <w:tcPr>
            <w:tcW w:w="4819" w:type="dxa"/>
          </w:tcPr>
          <w:p w:rsidR="002A63F8" w:rsidRPr="0056680C" w:rsidRDefault="002A63F8" w:rsidP="000B4600">
            <w:pPr>
              <w:spacing w:line="360" w:lineRule="auto"/>
              <w:rPr>
                <w:rFonts w:ascii="Times New Roman" w:eastAsia="Times New Roman" w:hAnsi="Times New Roman" w:cs="Times New Roman"/>
                <w:sz w:val="24"/>
                <w:szCs w:val="24"/>
                <w:lang w:eastAsia="ru-RU"/>
              </w:rPr>
            </w:pPr>
            <w:r w:rsidRPr="0056680C">
              <w:rPr>
                <w:rFonts w:ascii="Times New Roman" w:eastAsia="Times New Roman" w:hAnsi="Times New Roman" w:cs="Times New Roman"/>
                <w:sz w:val="24"/>
                <w:szCs w:val="24"/>
                <w:lang w:eastAsia="ru-RU"/>
              </w:rPr>
              <w:t>Беседа. Практические занятия.</w:t>
            </w:r>
          </w:p>
        </w:tc>
      </w:tr>
    </w:tbl>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2A63F8" w:rsidRDefault="002A63F8" w:rsidP="002A63F8">
      <w:pPr>
        <w:spacing w:after="0" w:line="360" w:lineRule="auto"/>
        <w:rPr>
          <w:rFonts w:ascii="Times New Roman" w:eastAsia="Times New Roman" w:hAnsi="Times New Roman" w:cs="Times New Roman"/>
          <w:sz w:val="24"/>
          <w:szCs w:val="24"/>
          <w:lang w:eastAsia="ru-RU"/>
        </w:rPr>
      </w:pPr>
    </w:p>
    <w:p w:rsidR="00931DFA" w:rsidRDefault="00931DFA"/>
    <w:sectPr w:rsidR="00931DFA" w:rsidSect="002A63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Regular">
    <w:altName w:val="Times New Roman"/>
    <w:charset w:val="CC"/>
    <w:family w:val="auto"/>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NewtonCSanPin-Italic">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3588651C"/>
    <w:multiLevelType w:val="hybridMultilevel"/>
    <w:tmpl w:val="7F3A4396"/>
    <w:lvl w:ilvl="0" w:tplc="68BA3E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7215C93"/>
    <w:multiLevelType w:val="hybridMultilevel"/>
    <w:tmpl w:val="5BD6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C479DA"/>
    <w:multiLevelType w:val="hybridMultilevel"/>
    <w:tmpl w:val="A5FAE7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A7E53FC"/>
    <w:multiLevelType w:val="hybridMultilevel"/>
    <w:tmpl w:val="586EF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2A1BA4"/>
    <w:multiLevelType w:val="hybridMultilevel"/>
    <w:tmpl w:val="141CCCCA"/>
    <w:lvl w:ilvl="0" w:tplc="82C4F902">
      <w:start w:val="1"/>
      <w:numFmt w:val="decimal"/>
      <w:lvlText w:val="%1."/>
      <w:lvlJc w:val="left"/>
      <w:pPr>
        <w:ind w:left="1353" w:hanging="360"/>
      </w:pPr>
    </w:lvl>
    <w:lvl w:ilvl="1" w:tplc="04190019">
      <w:start w:val="1"/>
      <w:numFmt w:val="lowerLetter"/>
      <w:lvlText w:val="%2."/>
      <w:lvlJc w:val="left"/>
      <w:pPr>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9016BF9"/>
    <w:multiLevelType w:val="hybridMultilevel"/>
    <w:tmpl w:val="0406B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A63F8"/>
    <w:rsid w:val="002A63F8"/>
    <w:rsid w:val="0050675D"/>
    <w:rsid w:val="008964B6"/>
    <w:rsid w:val="00931DFA"/>
    <w:rsid w:val="00AB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63F8"/>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2371</Words>
  <Characters>13520</Characters>
  <Application>Microsoft Office Word</Application>
  <DocSecurity>0</DocSecurity>
  <Lines>112</Lines>
  <Paragraphs>31</Paragraphs>
  <ScaleCrop>false</ScaleCrop>
  <Company>Reanimator Extreme Edition</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2010-12-13T20:51:00Z</dcterms:created>
  <dcterms:modified xsi:type="dcterms:W3CDTF">2020-09-18T14:14:00Z</dcterms:modified>
</cp:coreProperties>
</file>