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E6" w:rsidRDefault="009571E6" w:rsidP="009571E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Муниципальное бюджетное общеобразовательное учреждение</w:t>
      </w:r>
    </w:p>
    <w:p w:rsidR="009571E6" w:rsidRDefault="009571E6" w:rsidP="009571E6">
      <w:pPr>
        <w:spacing w:after="0" w:line="240" w:lineRule="auto"/>
        <w:ind w:left="708"/>
        <w:jc w:val="center"/>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Родионово-Несветайского</w:t>
      </w:r>
      <w:proofErr w:type="spellEnd"/>
      <w:r>
        <w:rPr>
          <w:rFonts w:ascii="Times New Roman" w:eastAsia="Times New Roman" w:hAnsi="Times New Roman"/>
          <w:sz w:val="24"/>
          <w:szCs w:val="24"/>
          <w:lang w:eastAsia="ru-RU"/>
        </w:rPr>
        <w:t xml:space="preserve"> района</w:t>
      </w:r>
    </w:p>
    <w:p w:rsidR="009571E6" w:rsidRDefault="009571E6" w:rsidP="009571E6">
      <w:pPr>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roofErr w:type="spellStart"/>
      <w:r>
        <w:rPr>
          <w:rFonts w:ascii="Times New Roman" w:eastAsia="Times New Roman" w:hAnsi="Times New Roman"/>
          <w:sz w:val="24"/>
          <w:szCs w:val="24"/>
          <w:lang w:eastAsia="ru-RU"/>
        </w:rPr>
        <w:t>Болдыревская</w:t>
      </w:r>
      <w:proofErr w:type="spellEnd"/>
      <w:r>
        <w:rPr>
          <w:rFonts w:ascii="Times New Roman" w:eastAsia="Times New Roman" w:hAnsi="Times New Roman"/>
          <w:sz w:val="24"/>
          <w:szCs w:val="24"/>
          <w:lang w:eastAsia="ru-RU"/>
        </w:rPr>
        <w:t xml:space="preserve"> основная общеобразовательная школа»</w:t>
      </w:r>
    </w:p>
    <w:p w:rsidR="009571E6" w:rsidRDefault="009571E6" w:rsidP="009571E6">
      <w:pPr>
        <w:spacing w:after="0" w:line="240" w:lineRule="auto"/>
        <w:ind w:left="7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(МБОУ « </w:t>
      </w:r>
      <w:proofErr w:type="spellStart"/>
      <w:r>
        <w:rPr>
          <w:rFonts w:ascii="Times New Roman" w:eastAsia="Times New Roman" w:hAnsi="Times New Roman"/>
          <w:sz w:val="24"/>
          <w:szCs w:val="24"/>
          <w:lang w:eastAsia="ru-RU"/>
        </w:rPr>
        <w:t>Болдыревская</w:t>
      </w:r>
      <w:proofErr w:type="spellEnd"/>
      <w:r>
        <w:rPr>
          <w:rFonts w:ascii="Times New Roman" w:eastAsia="Times New Roman" w:hAnsi="Times New Roman"/>
          <w:sz w:val="24"/>
          <w:szCs w:val="24"/>
          <w:lang w:eastAsia="ru-RU"/>
        </w:rPr>
        <w:t xml:space="preserve"> ООШ»)</w:t>
      </w:r>
    </w:p>
    <w:p w:rsidR="009571E6" w:rsidRDefault="009571E6" w:rsidP="009571E6">
      <w:pPr>
        <w:autoSpaceDE w:val="0"/>
        <w:autoSpaceDN w:val="0"/>
        <w:adjustRightInd w:val="0"/>
        <w:spacing w:after="0" w:line="240" w:lineRule="auto"/>
        <w:jc w:val="both"/>
        <w:rPr>
          <w:rFonts w:ascii="Times New Roman" w:hAnsi="Times New Roman"/>
          <w:sz w:val="24"/>
          <w:szCs w:val="24"/>
          <w:lang w:eastAsia="ru-RU"/>
        </w:rPr>
      </w:pPr>
    </w:p>
    <w:p w:rsidR="009571E6" w:rsidRDefault="009571E6" w:rsidP="009571E6">
      <w:pPr>
        <w:autoSpaceDE w:val="0"/>
        <w:autoSpaceDN w:val="0"/>
        <w:adjustRightInd w:val="0"/>
        <w:spacing w:after="0" w:line="240" w:lineRule="auto"/>
        <w:jc w:val="center"/>
        <w:rPr>
          <w:rFonts w:ascii="Times New Roman" w:hAnsi="Times New Roman"/>
          <w:sz w:val="24"/>
          <w:szCs w:val="24"/>
          <w:lang w:eastAsia="ru-RU"/>
        </w:rPr>
      </w:pPr>
    </w:p>
    <w:p w:rsidR="009571E6" w:rsidRDefault="009571E6" w:rsidP="009571E6">
      <w:pPr>
        <w:autoSpaceDE w:val="0"/>
        <w:autoSpaceDN w:val="0"/>
        <w:adjustRightInd w:val="0"/>
        <w:spacing w:after="0" w:line="240" w:lineRule="auto"/>
        <w:jc w:val="center"/>
        <w:rPr>
          <w:rFonts w:ascii="Times New Roman" w:hAnsi="Times New Roman"/>
          <w:sz w:val="24"/>
          <w:szCs w:val="24"/>
          <w:lang w:eastAsia="ru-RU"/>
        </w:rPr>
      </w:pPr>
    </w:p>
    <w:p w:rsidR="009571E6" w:rsidRDefault="009571E6" w:rsidP="009571E6">
      <w:pPr>
        <w:autoSpaceDE w:val="0"/>
        <w:autoSpaceDN w:val="0"/>
        <w:adjustRightInd w:val="0"/>
        <w:spacing w:after="0" w:line="240" w:lineRule="auto"/>
        <w:jc w:val="center"/>
        <w:rPr>
          <w:rFonts w:ascii="Times New Roman" w:hAnsi="Times New Roman"/>
          <w:sz w:val="24"/>
          <w:szCs w:val="24"/>
          <w:lang w:eastAsia="ru-RU"/>
        </w:rPr>
      </w:pPr>
    </w:p>
    <w:p w:rsidR="009571E6" w:rsidRDefault="009571E6" w:rsidP="009571E6">
      <w:pPr>
        <w:autoSpaceDE w:val="0"/>
        <w:autoSpaceDN w:val="0"/>
        <w:adjustRightInd w:val="0"/>
        <w:spacing w:after="0" w:line="240" w:lineRule="auto"/>
        <w:jc w:val="center"/>
        <w:rPr>
          <w:rFonts w:ascii="Times New Roman" w:hAnsi="Times New Roman"/>
          <w:sz w:val="24"/>
          <w:szCs w:val="24"/>
          <w:lang w:eastAsia="ru-RU"/>
        </w:rPr>
      </w:pPr>
    </w:p>
    <w:p w:rsidR="009571E6" w:rsidRDefault="009571E6" w:rsidP="009571E6">
      <w:pPr>
        <w:autoSpaceDE w:val="0"/>
        <w:autoSpaceDN w:val="0"/>
        <w:adjustRightInd w:val="0"/>
        <w:spacing w:after="0" w:line="240" w:lineRule="auto"/>
        <w:jc w:val="center"/>
        <w:rPr>
          <w:rFonts w:ascii="Times New Roman" w:hAnsi="Times New Roman"/>
          <w:sz w:val="24"/>
          <w:szCs w:val="24"/>
          <w:lang w:eastAsia="ru-RU"/>
        </w:rPr>
      </w:pPr>
    </w:p>
    <w:p w:rsidR="009571E6" w:rsidRDefault="009571E6" w:rsidP="009571E6">
      <w:pPr>
        <w:autoSpaceDE w:val="0"/>
        <w:autoSpaceDN w:val="0"/>
        <w:adjustRightInd w:val="0"/>
        <w:spacing w:after="0" w:line="240" w:lineRule="auto"/>
        <w:jc w:val="center"/>
        <w:rPr>
          <w:rFonts w:ascii="Times New Roman" w:hAnsi="Times New Roman"/>
          <w:sz w:val="24"/>
          <w:szCs w:val="24"/>
          <w:lang w:eastAsia="ru-RU"/>
        </w:rPr>
      </w:pPr>
    </w:p>
    <w:p w:rsidR="009571E6" w:rsidRDefault="009571E6" w:rsidP="009571E6">
      <w:pPr>
        <w:autoSpaceDE w:val="0"/>
        <w:autoSpaceDN w:val="0"/>
        <w:adjustRightInd w:val="0"/>
        <w:spacing w:after="0" w:line="240" w:lineRule="auto"/>
        <w:jc w:val="center"/>
        <w:rPr>
          <w:rFonts w:ascii="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b/>
          <w:sz w:val="24"/>
          <w:szCs w:val="24"/>
          <w:lang w:eastAsia="ru-RU"/>
        </w:rPr>
      </w:pPr>
    </w:p>
    <w:p w:rsidR="009571E6" w:rsidRDefault="009571E6" w:rsidP="009571E6">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Аннотация к рабочей программе</w:t>
      </w:r>
    </w:p>
    <w:p w:rsidR="009571E6" w:rsidRDefault="009571E6" w:rsidP="009571E6">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по </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 xml:space="preserve">внеурочной деятельности </w:t>
      </w:r>
    </w:p>
    <w:p w:rsidR="009571E6" w:rsidRDefault="009571E6" w:rsidP="009571E6">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 курсу «Формула здорового питания</w:t>
      </w:r>
      <w:r>
        <w:rPr>
          <w:rFonts w:ascii="Times New Roman" w:eastAsia="Times New Roman" w:hAnsi="Times New Roman"/>
          <w:b/>
          <w:sz w:val="24"/>
          <w:szCs w:val="24"/>
          <w:lang w:eastAsia="ru-RU"/>
        </w:rPr>
        <w:t>»</w:t>
      </w:r>
    </w:p>
    <w:p w:rsidR="009571E6" w:rsidRDefault="009571E6" w:rsidP="009571E6">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3</w:t>
      </w:r>
      <w:r>
        <w:rPr>
          <w:rFonts w:ascii="Times New Roman" w:eastAsia="Times New Roman" w:hAnsi="Times New Roman"/>
          <w:b/>
          <w:sz w:val="24"/>
          <w:szCs w:val="24"/>
          <w:lang w:eastAsia="ru-RU"/>
        </w:rPr>
        <w:t>-4 классов</w:t>
      </w:r>
    </w:p>
    <w:p w:rsidR="009571E6" w:rsidRDefault="009571E6" w:rsidP="009571E6">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учитель начальных классов</w:t>
      </w:r>
    </w:p>
    <w:p w:rsidR="009571E6" w:rsidRDefault="009571E6" w:rsidP="009571E6">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Апанасенко Елена Александровна</w:t>
      </w: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Pr="009571E6" w:rsidRDefault="009571E6" w:rsidP="009571E6">
      <w:pPr>
        <w:shd w:val="clear" w:color="auto" w:fill="FFFFFF"/>
        <w:spacing w:after="0" w:line="240" w:lineRule="auto"/>
        <w:jc w:val="center"/>
        <w:rPr>
          <w:rFonts w:ascii="Times New Roman" w:eastAsia="Times New Roman" w:hAnsi="Times New Roman"/>
          <w:b/>
          <w:bCs/>
          <w:color w:val="000000"/>
          <w:sz w:val="24"/>
          <w:szCs w:val="24"/>
          <w:lang w:eastAsia="ru-RU"/>
        </w:rPr>
      </w:pPr>
      <w:r w:rsidRPr="009571E6">
        <w:rPr>
          <w:rFonts w:ascii="Times New Roman" w:eastAsia="Times New Roman" w:hAnsi="Times New Roman"/>
          <w:b/>
          <w:bCs/>
          <w:color w:val="000000"/>
          <w:sz w:val="24"/>
          <w:szCs w:val="24"/>
          <w:lang w:eastAsia="ru-RU"/>
        </w:rPr>
        <w:lastRenderedPageBreak/>
        <w:t>Раздел 1. Пояснительная записка.</w:t>
      </w:r>
    </w:p>
    <w:p w:rsidR="009571E6" w:rsidRPr="009571E6" w:rsidRDefault="009571E6" w:rsidP="009571E6">
      <w:pPr>
        <w:spacing w:after="0" w:line="240" w:lineRule="auto"/>
        <w:jc w:val="both"/>
        <w:rPr>
          <w:rFonts w:ascii="Times New Roman" w:eastAsia="Times New Roman" w:hAnsi="Times New Roman"/>
          <w:b/>
          <w:sz w:val="24"/>
          <w:szCs w:val="24"/>
          <w:lang w:eastAsia="ru-RU"/>
        </w:rPr>
      </w:pPr>
      <w:r w:rsidRPr="009571E6">
        <w:rPr>
          <w:rFonts w:ascii="Times New Roman" w:eastAsia="Times New Roman" w:hAnsi="Times New Roman"/>
          <w:b/>
          <w:sz w:val="24"/>
          <w:szCs w:val="24"/>
          <w:lang w:eastAsia="ru-RU"/>
        </w:rPr>
        <w:t>Рабочая программа по внеурочной деятельности «Формула здорового питания» для 3и 4 классов  разработана на основе следующих федеральных документов:</w:t>
      </w:r>
    </w:p>
    <w:p w:rsidR="009571E6" w:rsidRPr="009571E6" w:rsidRDefault="009571E6" w:rsidP="009571E6">
      <w:pPr>
        <w:spacing w:after="0" w:line="240" w:lineRule="auto"/>
        <w:jc w:val="both"/>
        <w:rPr>
          <w:rFonts w:ascii="Times New Roman" w:eastAsia="Times New Roman" w:hAnsi="Times New Roman"/>
          <w:b/>
          <w:sz w:val="24"/>
          <w:szCs w:val="24"/>
          <w:lang w:eastAsia="ru-RU"/>
        </w:rPr>
      </w:pPr>
    </w:p>
    <w:p w:rsidR="009571E6" w:rsidRPr="009571E6" w:rsidRDefault="009571E6" w:rsidP="009571E6">
      <w:pPr>
        <w:numPr>
          <w:ilvl w:val="0"/>
          <w:numId w:val="4"/>
        </w:numPr>
        <w:spacing w:after="0"/>
        <w:rPr>
          <w:rFonts w:ascii="Times New Roman" w:eastAsia="Times New Roman" w:hAnsi="Times New Roman"/>
          <w:sz w:val="24"/>
          <w:lang w:eastAsia="ru-RU"/>
        </w:rPr>
      </w:pPr>
      <w:r w:rsidRPr="009571E6">
        <w:rPr>
          <w:rFonts w:ascii="Times New Roman" w:eastAsia="Times New Roman" w:hAnsi="Times New Roman"/>
          <w:sz w:val="24"/>
          <w:lang w:eastAsia="ru-RU"/>
        </w:rPr>
        <w:t>Закон « Об образовании в Российской Федерации от 29.12.2012 года № 273-ФЗ.</w:t>
      </w:r>
    </w:p>
    <w:p w:rsidR="009571E6" w:rsidRPr="009571E6" w:rsidRDefault="009571E6" w:rsidP="009571E6">
      <w:pPr>
        <w:numPr>
          <w:ilvl w:val="0"/>
          <w:numId w:val="4"/>
        </w:numPr>
        <w:spacing w:after="0" w:line="240" w:lineRule="auto"/>
        <w:rPr>
          <w:rFonts w:ascii="Times New Roman" w:eastAsia="Times New Roman" w:hAnsi="Times New Roman"/>
          <w:sz w:val="24"/>
          <w:lang w:eastAsia="ru-RU"/>
        </w:rPr>
      </w:pPr>
      <w:r w:rsidRPr="009571E6">
        <w:rPr>
          <w:rFonts w:ascii="Times New Roman" w:eastAsia="Times New Roman" w:hAnsi="Times New Roman"/>
          <w:sz w:val="24"/>
          <w:lang w:eastAsia="ru-RU"/>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9571E6" w:rsidRPr="009571E6" w:rsidRDefault="009571E6" w:rsidP="009571E6">
      <w:pPr>
        <w:numPr>
          <w:ilvl w:val="0"/>
          <w:numId w:val="4"/>
        </w:numPr>
        <w:spacing w:after="0" w:line="240" w:lineRule="auto"/>
        <w:rPr>
          <w:rFonts w:ascii="Times New Roman" w:eastAsia="Times New Roman" w:hAnsi="Times New Roman"/>
          <w:sz w:val="24"/>
          <w:lang w:eastAsia="ru-RU"/>
        </w:rPr>
      </w:pPr>
      <w:r w:rsidRPr="009571E6">
        <w:rPr>
          <w:rFonts w:ascii="Times New Roman" w:eastAsia="Times New Roman" w:hAnsi="Times New Roman"/>
          <w:sz w:val="24"/>
          <w:lang w:eastAsia="ru-RU"/>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9571E6" w:rsidRPr="009571E6" w:rsidRDefault="009571E6" w:rsidP="009571E6">
      <w:pPr>
        <w:numPr>
          <w:ilvl w:val="0"/>
          <w:numId w:val="4"/>
        </w:numPr>
        <w:spacing w:after="0" w:line="240" w:lineRule="auto"/>
        <w:rPr>
          <w:rFonts w:ascii="Times New Roman" w:eastAsia="Times New Roman" w:hAnsi="Times New Roman"/>
          <w:sz w:val="24"/>
          <w:lang w:eastAsia="ru-RU"/>
        </w:rPr>
      </w:pPr>
      <w:r w:rsidRPr="009571E6">
        <w:rPr>
          <w:rFonts w:ascii="Times New Roman" w:eastAsia="Times New Roman" w:hAnsi="Times New Roman"/>
          <w:sz w:val="24"/>
          <w:lang w:eastAsia="ru-RU"/>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9571E6" w:rsidRPr="009571E6" w:rsidRDefault="009571E6" w:rsidP="009571E6">
      <w:pPr>
        <w:numPr>
          <w:ilvl w:val="0"/>
          <w:numId w:val="4"/>
        </w:numPr>
        <w:spacing w:after="0" w:line="240" w:lineRule="auto"/>
        <w:rPr>
          <w:rFonts w:ascii="Times New Roman" w:eastAsia="Times New Roman" w:hAnsi="Times New Roman"/>
          <w:sz w:val="24"/>
          <w:lang w:eastAsia="ru-RU"/>
        </w:rPr>
      </w:pPr>
      <w:r w:rsidRPr="009571E6">
        <w:rPr>
          <w:rFonts w:ascii="Times New Roman" w:eastAsia="Times New Roman" w:hAnsi="Times New Roman"/>
          <w:sz w:val="24"/>
          <w:lang w:eastAsia="ru-RU"/>
        </w:rPr>
        <w:t>Постановление Главного государственного санитарного врача РФ от 30.06.2020 № 16 «Об утверждении санитарн</w:t>
      </w:r>
      <w:proofErr w:type="gramStart"/>
      <w:r w:rsidRPr="009571E6">
        <w:rPr>
          <w:rFonts w:ascii="Times New Roman" w:eastAsia="Times New Roman" w:hAnsi="Times New Roman"/>
          <w:sz w:val="24"/>
          <w:lang w:eastAsia="ru-RU"/>
        </w:rPr>
        <w:t>о-</w:t>
      </w:r>
      <w:proofErr w:type="gramEnd"/>
      <w:r w:rsidRPr="009571E6">
        <w:rPr>
          <w:rFonts w:ascii="Times New Roman" w:eastAsia="Times New Roman" w:hAnsi="Times New Roman"/>
          <w:sz w:val="24"/>
          <w:lang w:eastAsia="ru-RU"/>
        </w:rPr>
        <w:t xml:space="preserve"> эпидемиологических правил СП 3.1/2.4 3598-202 «Санитарно-эпидемиологические требования к устройству ,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9571E6">
        <w:rPr>
          <w:rFonts w:ascii="Times New Roman" w:eastAsia="Times New Roman" w:hAnsi="Times New Roman"/>
          <w:sz w:val="24"/>
          <w:lang w:eastAsia="ru-RU"/>
        </w:rPr>
        <w:t>коронавирусной</w:t>
      </w:r>
      <w:proofErr w:type="spellEnd"/>
      <w:r w:rsidRPr="009571E6">
        <w:rPr>
          <w:rFonts w:ascii="Times New Roman" w:eastAsia="Times New Roman" w:hAnsi="Times New Roman"/>
          <w:sz w:val="24"/>
          <w:lang w:eastAsia="ru-RU"/>
        </w:rPr>
        <w:t xml:space="preserve"> инфекции (COVID-19)».</w:t>
      </w:r>
    </w:p>
    <w:p w:rsidR="009571E6" w:rsidRPr="009571E6" w:rsidRDefault="009571E6" w:rsidP="009571E6">
      <w:pPr>
        <w:numPr>
          <w:ilvl w:val="0"/>
          <w:numId w:val="4"/>
        </w:numPr>
        <w:spacing w:after="0" w:line="240" w:lineRule="auto"/>
        <w:rPr>
          <w:rFonts w:ascii="Times New Roman" w:eastAsia="Times New Roman" w:hAnsi="Times New Roman"/>
          <w:sz w:val="24"/>
          <w:lang w:eastAsia="ru-RU"/>
        </w:rPr>
      </w:pPr>
      <w:r w:rsidRPr="009571E6">
        <w:rPr>
          <w:rFonts w:ascii="Times New Roman" w:eastAsia="Times New Roman" w:hAnsi="Times New Roman"/>
          <w:sz w:val="24"/>
          <w:lang w:eastAsia="ru-RU"/>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9571E6" w:rsidRPr="009571E6" w:rsidRDefault="009571E6" w:rsidP="009571E6">
      <w:pPr>
        <w:numPr>
          <w:ilvl w:val="0"/>
          <w:numId w:val="4"/>
        </w:numPr>
        <w:spacing w:after="0" w:line="240" w:lineRule="auto"/>
        <w:rPr>
          <w:rFonts w:ascii="Times New Roman" w:eastAsia="Times New Roman" w:hAnsi="Times New Roman"/>
          <w:sz w:val="24"/>
          <w:lang w:eastAsia="ru-RU"/>
        </w:rPr>
      </w:pPr>
      <w:r w:rsidRPr="009571E6">
        <w:rPr>
          <w:rFonts w:ascii="Times New Roman" w:eastAsia="Times New Roman" w:hAnsi="Times New Roman"/>
          <w:sz w:val="24"/>
          <w:lang w:eastAsia="ru-RU"/>
        </w:rPr>
        <w:t>Приказ Министерства общего и профессионального образования Ростовской области от 08.08.2014г 24/4.11-4851/М «О примерном порядке утверждения и примерной структуре рабочих программ».</w:t>
      </w:r>
    </w:p>
    <w:p w:rsidR="009571E6" w:rsidRPr="009571E6" w:rsidRDefault="009571E6" w:rsidP="009571E6">
      <w:pPr>
        <w:spacing w:after="0" w:line="240" w:lineRule="auto"/>
        <w:ind w:left="1418" w:hanging="1418"/>
        <w:rPr>
          <w:rFonts w:ascii="Times New Roman" w:eastAsia="Times New Roman" w:hAnsi="Times New Roman"/>
          <w:sz w:val="24"/>
          <w:szCs w:val="24"/>
          <w:lang w:eastAsia="ru-RU"/>
        </w:rPr>
      </w:pPr>
      <w:r w:rsidRPr="009571E6">
        <w:rPr>
          <w:rFonts w:ascii="Times New Roman" w:eastAsia="Times New Roman" w:hAnsi="Times New Roman"/>
          <w:sz w:val="24"/>
          <w:szCs w:val="24"/>
          <w:lang w:eastAsia="ru-RU"/>
        </w:rPr>
        <w:t xml:space="preserve">                 8.Письмо Минобразования Ростовской области от 13.05.2020  года № 24/4.1 – 6874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2020– 2021 учебный год».</w:t>
      </w:r>
    </w:p>
    <w:p w:rsidR="009571E6" w:rsidRPr="009571E6" w:rsidRDefault="009571E6" w:rsidP="009571E6">
      <w:pPr>
        <w:spacing w:after="0"/>
        <w:rPr>
          <w:rFonts w:ascii="Times New Roman" w:eastAsia="Times New Roman" w:hAnsi="Times New Roman"/>
          <w:sz w:val="24"/>
          <w:lang w:eastAsia="ru-RU"/>
        </w:rPr>
      </w:pPr>
      <w:r w:rsidRPr="009571E6">
        <w:rPr>
          <w:rFonts w:ascii="Times New Roman" w:eastAsia="Times New Roman" w:hAnsi="Times New Roman"/>
          <w:sz w:val="24"/>
          <w:lang w:eastAsia="ru-RU"/>
        </w:rPr>
        <w:t xml:space="preserve">                  9.Основная образовательная программа начального общего образования на 2020- 2021 учебный год МБОУ «</w:t>
      </w:r>
      <w:proofErr w:type="spellStart"/>
      <w:r w:rsidRPr="009571E6">
        <w:rPr>
          <w:rFonts w:ascii="Times New Roman" w:eastAsia="Times New Roman" w:hAnsi="Times New Roman"/>
          <w:sz w:val="24"/>
          <w:lang w:eastAsia="ru-RU"/>
        </w:rPr>
        <w:t>Болдыревская</w:t>
      </w:r>
      <w:proofErr w:type="spellEnd"/>
      <w:r w:rsidRPr="009571E6">
        <w:rPr>
          <w:rFonts w:ascii="Times New Roman" w:eastAsia="Times New Roman" w:hAnsi="Times New Roman"/>
          <w:sz w:val="24"/>
          <w:lang w:eastAsia="ru-RU"/>
        </w:rPr>
        <w:t xml:space="preserve"> ООШ».</w:t>
      </w:r>
    </w:p>
    <w:p w:rsidR="009571E6" w:rsidRPr="009571E6" w:rsidRDefault="009571E6" w:rsidP="009571E6">
      <w:pPr>
        <w:spacing w:after="0"/>
        <w:rPr>
          <w:rFonts w:ascii="Times New Roman" w:eastAsia="Times New Roman" w:hAnsi="Times New Roman"/>
          <w:sz w:val="24"/>
          <w:szCs w:val="24"/>
          <w:lang w:eastAsia="ru-RU"/>
        </w:rPr>
      </w:pPr>
      <w:r w:rsidRPr="009571E6">
        <w:rPr>
          <w:rFonts w:ascii="Times New Roman" w:eastAsia="Times New Roman" w:hAnsi="Times New Roman"/>
          <w:sz w:val="24"/>
          <w:szCs w:val="24"/>
          <w:lang w:eastAsia="ru-RU"/>
        </w:rPr>
        <w:t xml:space="preserve">                  10.  Положение о рабочей программе учебных курсов, предметов, дисциплин (модулей).</w:t>
      </w:r>
    </w:p>
    <w:p w:rsidR="009571E6" w:rsidRPr="009571E6" w:rsidRDefault="009571E6" w:rsidP="009571E6">
      <w:pPr>
        <w:spacing w:after="0"/>
        <w:rPr>
          <w:rFonts w:ascii="Times New Roman" w:eastAsia="Times New Roman" w:hAnsi="Times New Roman"/>
          <w:sz w:val="24"/>
          <w:szCs w:val="24"/>
          <w:lang w:eastAsia="ru-RU"/>
        </w:rPr>
      </w:pPr>
      <w:r w:rsidRPr="009571E6">
        <w:rPr>
          <w:rFonts w:ascii="Times New Roman" w:eastAsia="Times New Roman" w:hAnsi="Times New Roman"/>
          <w:sz w:val="24"/>
          <w:szCs w:val="24"/>
          <w:lang w:eastAsia="ru-RU"/>
        </w:rPr>
        <w:t xml:space="preserve">                  11.Устав МБОУ «</w:t>
      </w:r>
      <w:proofErr w:type="spellStart"/>
      <w:r w:rsidRPr="009571E6">
        <w:rPr>
          <w:rFonts w:ascii="Times New Roman" w:eastAsia="Times New Roman" w:hAnsi="Times New Roman"/>
          <w:sz w:val="24"/>
          <w:szCs w:val="24"/>
          <w:lang w:eastAsia="ru-RU"/>
        </w:rPr>
        <w:t>Болдыревская</w:t>
      </w:r>
      <w:proofErr w:type="spellEnd"/>
      <w:r w:rsidRPr="009571E6">
        <w:rPr>
          <w:rFonts w:ascii="Times New Roman" w:eastAsia="Times New Roman" w:hAnsi="Times New Roman"/>
          <w:sz w:val="24"/>
          <w:szCs w:val="24"/>
          <w:lang w:eastAsia="ru-RU"/>
        </w:rPr>
        <w:t xml:space="preserve"> ООШ»</w:t>
      </w:r>
    </w:p>
    <w:p w:rsidR="009571E6" w:rsidRPr="009571E6" w:rsidRDefault="009571E6" w:rsidP="009571E6">
      <w:pPr>
        <w:shd w:val="clear" w:color="auto" w:fill="FFFFFF"/>
        <w:spacing w:after="0" w:line="240" w:lineRule="auto"/>
        <w:jc w:val="center"/>
        <w:rPr>
          <w:rFonts w:eastAsia="Times New Roman" w:cs="Calibri"/>
          <w:color w:val="000000"/>
          <w:lang w:eastAsia="ru-RU"/>
        </w:rPr>
      </w:pP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Программа отражает идеи и положения формирования культуры здорового питания,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обучающихся.</w:t>
      </w:r>
    </w:p>
    <w:p w:rsidR="009571E6" w:rsidRPr="009571E6" w:rsidRDefault="009571E6" w:rsidP="009571E6">
      <w:pPr>
        <w:shd w:val="clear" w:color="auto" w:fill="FFFFFF"/>
        <w:spacing w:after="0" w:line="240" w:lineRule="auto"/>
        <w:jc w:val="both"/>
        <w:rPr>
          <w:rFonts w:ascii="Times New Roman" w:eastAsia="Times New Roman" w:hAnsi="Times New Roman"/>
          <w:b/>
          <w:bCs/>
          <w:i/>
          <w:iCs/>
          <w:color w:val="000000"/>
          <w:sz w:val="24"/>
          <w:szCs w:val="24"/>
          <w:lang w:eastAsia="ru-RU"/>
        </w:rPr>
      </w:pPr>
    </w:p>
    <w:p w:rsidR="009571E6" w:rsidRPr="009571E6" w:rsidRDefault="009571E6" w:rsidP="009571E6">
      <w:pPr>
        <w:shd w:val="clear" w:color="auto" w:fill="FFFFFF"/>
        <w:spacing w:after="0" w:line="240" w:lineRule="auto"/>
        <w:jc w:val="both"/>
        <w:rPr>
          <w:rFonts w:ascii="Times New Roman" w:eastAsia="Times New Roman" w:hAnsi="Times New Roman"/>
          <w:b/>
          <w:bCs/>
          <w:i/>
          <w:iCs/>
          <w:color w:val="000000"/>
          <w:sz w:val="24"/>
          <w:szCs w:val="24"/>
          <w:lang w:eastAsia="ru-RU"/>
        </w:rPr>
      </w:pPr>
    </w:p>
    <w:p w:rsidR="009571E6" w:rsidRPr="009571E6" w:rsidRDefault="009571E6" w:rsidP="009571E6">
      <w:pPr>
        <w:shd w:val="clear" w:color="auto" w:fill="FFFFFF"/>
        <w:spacing w:after="0" w:line="240" w:lineRule="auto"/>
        <w:jc w:val="both"/>
        <w:rPr>
          <w:rFonts w:ascii="Times New Roman" w:eastAsia="Times New Roman" w:hAnsi="Times New Roman"/>
          <w:color w:val="000000"/>
          <w:sz w:val="24"/>
          <w:szCs w:val="24"/>
          <w:lang w:eastAsia="ru-RU"/>
        </w:rPr>
      </w:pPr>
      <w:r w:rsidRPr="009571E6">
        <w:rPr>
          <w:rFonts w:ascii="Times New Roman" w:eastAsia="Times New Roman" w:hAnsi="Times New Roman"/>
          <w:b/>
          <w:bCs/>
          <w:i/>
          <w:iCs/>
          <w:color w:val="000000"/>
          <w:sz w:val="24"/>
          <w:szCs w:val="24"/>
          <w:lang w:eastAsia="ru-RU"/>
        </w:rPr>
        <w:lastRenderedPageBreak/>
        <w:t>Цели:</w:t>
      </w:r>
      <w:r w:rsidRPr="009571E6">
        <w:rPr>
          <w:rFonts w:ascii="Times New Roman" w:eastAsia="Times New Roman" w:hAnsi="Times New Roman"/>
          <w:color w:val="000000"/>
          <w:sz w:val="24"/>
          <w:szCs w:val="24"/>
          <w:lang w:eastAsia="ru-RU"/>
        </w:rPr>
        <w:t> </w:t>
      </w:r>
    </w:p>
    <w:p w:rsidR="009571E6" w:rsidRPr="009571E6" w:rsidRDefault="009571E6" w:rsidP="009571E6">
      <w:pPr>
        <w:numPr>
          <w:ilvl w:val="0"/>
          <w:numId w:val="3"/>
        </w:numPr>
        <w:shd w:val="clear" w:color="auto" w:fill="FFFFFF"/>
        <w:spacing w:after="0" w:line="240" w:lineRule="auto"/>
        <w:contextualSpacing/>
        <w:jc w:val="both"/>
        <w:rPr>
          <w:rFonts w:ascii="Arial" w:eastAsiaTheme="minorHAnsi" w:hAnsi="Arial" w:cs="Arial"/>
          <w:color w:val="000000"/>
          <w:sz w:val="21"/>
          <w:szCs w:val="21"/>
        </w:rPr>
      </w:pPr>
      <w:r w:rsidRPr="009571E6">
        <w:rPr>
          <w:rFonts w:ascii="Times New Roman" w:eastAsiaTheme="minorHAnsi" w:hAnsi="Times New Roman"/>
          <w:b/>
          <w:bCs/>
          <w:color w:val="000000"/>
          <w:sz w:val="24"/>
          <w:szCs w:val="24"/>
        </w:rPr>
        <w:t>развитие </w:t>
      </w:r>
      <w:r w:rsidRPr="009571E6">
        <w:rPr>
          <w:rFonts w:ascii="Times New Roman" w:eastAsiaTheme="minorHAnsi" w:hAnsi="Times New Roman"/>
          <w:color w:val="000000"/>
          <w:sz w:val="24"/>
          <w:szCs w:val="24"/>
        </w:rPr>
        <w:t>представлений детей о ценности здоровья, укреплять и заботиться о собственном здоровье</w:t>
      </w:r>
      <w:r w:rsidRPr="009571E6">
        <w:rPr>
          <w:rFonts w:asciiTheme="minorHAnsi" w:eastAsiaTheme="minorHAnsi" w:hAnsiTheme="minorHAnsi" w:cstheme="minorBidi"/>
          <w:color w:val="000000"/>
        </w:rPr>
        <w:t>;</w:t>
      </w:r>
    </w:p>
    <w:p w:rsidR="009571E6" w:rsidRPr="009571E6" w:rsidRDefault="009571E6" w:rsidP="009571E6">
      <w:pPr>
        <w:numPr>
          <w:ilvl w:val="0"/>
          <w:numId w:val="3"/>
        </w:numPr>
        <w:spacing w:after="150" w:line="240" w:lineRule="auto"/>
        <w:rPr>
          <w:rFonts w:ascii="Arial" w:eastAsia="Times New Roman" w:hAnsi="Arial" w:cs="Arial"/>
          <w:color w:val="000000"/>
          <w:sz w:val="21"/>
          <w:szCs w:val="21"/>
          <w:lang w:eastAsia="ru-RU"/>
        </w:rPr>
      </w:pPr>
      <w:r w:rsidRPr="009571E6">
        <w:rPr>
          <w:rFonts w:ascii="Times New Roman" w:eastAsia="Times New Roman" w:hAnsi="Times New Roman"/>
          <w:b/>
          <w:bCs/>
          <w:color w:val="000000"/>
          <w:sz w:val="24"/>
          <w:szCs w:val="24"/>
          <w:lang w:eastAsia="ru-RU"/>
        </w:rPr>
        <w:t>расширение </w:t>
      </w:r>
      <w:r w:rsidRPr="009571E6">
        <w:rPr>
          <w:rFonts w:ascii="Times New Roman" w:eastAsia="Times New Roman" w:hAnsi="Times New Roman"/>
          <w:color w:val="000000"/>
          <w:sz w:val="24"/>
          <w:szCs w:val="24"/>
          <w:lang w:eastAsia="ru-RU"/>
        </w:rPr>
        <w:t>знаний детей о продуктах здорового и нездорового питания</w:t>
      </w:r>
      <w:proofErr w:type="gramStart"/>
      <w:r w:rsidRPr="009571E6">
        <w:rPr>
          <w:rFonts w:ascii="Times New Roman" w:eastAsia="Times New Roman" w:hAnsi="Times New Roman"/>
          <w:color w:val="000000"/>
          <w:sz w:val="24"/>
          <w:szCs w:val="24"/>
          <w:lang w:eastAsia="ru-RU"/>
        </w:rPr>
        <w:t xml:space="preserve"> ;</w:t>
      </w:r>
      <w:proofErr w:type="gramEnd"/>
    </w:p>
    <w:p w:rsidR="009571E6" w:rsidRPr="009571E6" w:rsidRDefault="009571E6" w:rsidP="009571E6">
      <w:pPr>
        <w:numPr>
          <w:ilvl w:val="0"/>
          <w:numId w:val="3"/>
        </w:numPr>
        <w:spacing w:after="150" w:line="240" w:lineRule="auto"/>
        <w:rPr>
          <w:rFonts w:ascii="Arial" w:eastAsia="Times New Roman" w:hAnsi="Arial" w:cs="Arial"/>
          <w:color w:val="000000"/>
          <w:sz w:val="21"/>
          <w:szCs w:val="21"/>
          <w:lang w:eastAsia="ru-RU"/>
        </w:rPr>
      </w:pPr>
      <w:r w:rsidRPr="009571E6">
        <w:rPr>
          <w:rFonts w:ascii="Times New Roman" w:eastAsia="Times New Roman" w:hAnsi="Times New Roman"/>
          <w:b/>
          <w:bCs/>
          <w:color w:val="000000"/>
          <w:sz w:val="24"/>
          <w:szCs w:val="24"/>
          <w:lang w:eastAsia="ru-RU"/>
        </w:rPr>
        <w:t>освоение  </w:t>
      </w:r>
      <w:r w:rsidRPr="009571E6">
        <w:rPr>
          <w:rFonts w:ascii="Times New Roman" w:eastAsia="Times New Roman" w:hAnsi="Times New Roman"/>
          <w:color w:val="000000"/>
          <w:sz w:val="24"/>
          <w:szCs w:val="24"/>
          <w:lang w:eastAsia="ru-RU"/>
        </w:rPr>
        <w:t>правил этикета, связанных с питанием;</w:t>
      </w:r>
    </w:p>
    <w:p w:rsidR="009571E6" w:rsidRPr="009571E6" w:rsidRDefault="009571E6" w:rsidP="009571E6">
      <w:pPr>
        <w:numPr>
          <w:ilvl w:val="0"/>
          <w:numId w:val="3"/>
        </w:numPr>
        <w:spacing w:after="150" w:line="240" w:lineRule="auto"/>
        <w:rPr>
          <w:rFonts w:ascii="Arial" w:eastAsia="Times New Roman" w:hAnsi="Arial" w:cs="Arial"/>
          <w:color w:val="000000"/>
          <w:sz w:val="21"/>
          <w:szCs w:val="21"/>
          <w:lang w:eastAsia="ru-RU"/>
        </w:rPr>
      </w:pPr>
      <w:r w:rsidRPr="009571E6">
        <w:rPr>
          <w:rFonts w:ascii="Times New Roman" w:eastAsia="Times New Roman" w:hAnsi="Times New Roman"/>
          <w:b/>
          <w:bCs/>
          <w:color w:val="000000"/>
          <w:sz w:val="24"/>
          <w:szCs w:val="24"/>
          <w:lang w:eastAsia="ru-RU"/>
        </w:rPr>
        <w:t>формирование  </w:t>
      </w:r>
      <w:r w:rsidRPr="009571E6">
        <w:rPr>
          <w:rFonts w:ascii="Times New Roman" w:eastAsia="Times New Roman" w:hAnsi="Times New Roman"/>
          <w:color w:val="000000"/>
          <w:sz w:val="24"/>
          <w:szCs w:val="24"/>
          <w:lang w:eastAsia="ru-RU"/>
        </w:rPr>
        <w:t>у детей интерес и готовность к соблюдению правил рационального и здорового питания;</w:t>
      </w:r>
    </w:p>
    <w:p w:rsidR="009571E6" w:rsidRPr="009571E6" w:rsidRDefault="009571E6" w:rsidP="009571E6">
      <w:pPr>
        <w:numPr>
          <w:ilvl w:val="0"/>
          <w:numId w:val="3"/>
        </w:numPr>
        <w:spacing w:after="150" w:line="240" w:lineRule="auto"/>
        <w:rPr>
          <w:rFonts w:ascii="Arial" w:eastAsia="Times New Roman" w:hAnsi="Arial" w:cs="Arial"/>
          <w:color w:val="000000"/>
          <w:sz w:val="21"/>
          <w:szCs w:val="21"/>
          <w:lang w:eastAsia="ru-RU"/>
        </w:rPr>
      </w:pPr>
      <w:r w:rsidRPr="009571E6">
        <w:rPr>
          <w:rFonts w:ascii="Times New Roman" w:eastAsia="Times New Roman" w:hAnsi="Times New Roman"/>
          <w:b/>
          <w:bCs/>
          <w:color w:val="000000"/>
          <w:sz w:val="24"/>
          <w:szCs w:val="24"/>
          <w:lang w:eastAsia="ru-RU"/>
        </w:rPr>
        <w:t>овладение</w:t>
      </w:r>
      <w:r w:rsidRPr="009571E6">
        <w:rPr>
          <w:rFonts w:ascii="Times New Roman" w:eastAsia="Times New Roman" w:hAnsi="Times New Roman"/>
          <w:color w:val="000000"/>
          <w:sz w:val="24"/>
          <w:szCs w:val="24"/>
          <w:lang w:eastAsia="ru-RU"/>
        </w:rPr>
        <w:t>  умениями правильно питаться; участвовать в диалогах, составлять несложные высказывания;</w:t>
      </w:r>
    </w:p>
    <w:p w:rsidR="009571E6" w:rsidRPr="009571E6" w:rsidRDefault="009571E6" w:rsidP="009571E6">
      <w:pPr>
        <w:shd w:val="clear" w:color="auto" w:fill="FFFFFF"/>
        <w:spacing w:after="0" w:line="240" w:lineRule="auto"/>
        <w:jc w:val="both"/>
        <w:rPr>
          <w:rFonts w:eastAsia="Times New Roman" w:cs="Calibri"/>
          <w:color w:val="000000"/>
          <w:lang w:eastAsia="ru-RU"/>
        </w:rPr>
      </w:pP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b/>
          <w:bCs/>
          <w:i/>
          <w:iCs/>
          <w:color w:val="000000"/>
          <w:sz w:val="24"/>
          <w:szCs w:val="24"/>
          <w:lang w:eastAsia="ru-RU"/>
        </w:rPr>
        <w:t>Задачи:</w:t>
      </w:r>
    </w:p>
    <w:p w:rsidR="009571E6" w:rsidRPr="009571E6" w:rsidRDefault="009571E6" w:rsidP="009571E6">
      <w:pPr>
        <w:numPr>
          <w:ilvl w:val="0"/>
          <w:numId w:val="1"/>
        </w:num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b/>
          <w:bCs/>
          <w:color w:val="000000"/>
          <w:sz w:val="24"/>
          <w:szCs w:val="24"/>
          <w:lang w:eastAsia="ru-RU"/>
        </w:rPr>
        <w:t>социализация</w:t>
      </w:r>
      <w:r w:rsidRPr="009571E6">
        <w:rPr>
          <w:rFonts w:ascii="Times New Roman" w:eastAsia="Times New Roman" w:hAnsi="Times New Roman"/>
          <w:color w:val="000000"/>
          <w:sz w:val="24"/>
          <w:szCs w:val="24"/>
          <w:lang w:eastAsia="ru-RU"/>
        </w:rPr>
        <w:t> обучающихся – вхождение в мир культуры и социальных отношений, обеспечивающая включение обучающихся в ту или иную группу или общность – носителя ее норм, ценностей, ориентаций, осваиваемых в процессе знакомства о социокультурных аспектах питания, его связи с культурой и историей народов;</w:t>
      </w:r>
    </w:p>
    <w:p w:rsidR="009571E6" w:rsidRPr="009571E6" w:rsidRDefault="009571E6" w:rsidP="009571E6">
      <w:pPr>
        <w:numPr>
          <w:ilvl w:val="0"/>
          <w:numId w:val="1"/>
        </w:num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b/>
          <w:bCs/>
          <w:color w:val="000000"/>
          <w:sz w:val="24"/>
          <w:szCs w:val="24"/>
          <w:lang w:eastAsia="ru-RU"/>
        </w:rPr>
        <w:t>приобщение </w:t>
      </w:r>
      <w:r w:rsidRPr="009571E6">
        <w:rPr>
          <w:rFonts w:ascii="Times New Roman" w:eastAsia="Times New Roman" w:hAnsi="Times New Roman"/>
          <w:color w:val="000000"/>
          <w:sz w:val="24"/>
          <w:szCs w:val="24"/>
          <w:lang w:eastAsia="ru-RU"/>
        </w:rPr>
        <w:t>к познавательной культуре как системе познавательных (научных) ценностей, накопленных обществом в сфере здорового образа жизни.</w:t>
      </w:r>
    </w:p>
    <w:p w:rsidR="009571E6" w:rsidRPr="009571E6" w:rsidRDefault="009571E6" w:rsidP="009571E6">
      <w:pPr>
        <w:shd w:val="clear" w:color="auto" w:fill="FFFFFF"/>
        <w:spacing w:after="0" w:line="240" w:lineRule="auto"/>
        <w:jc w:val="both"/>
        <w:rPr>
          <w:rFonts w:ascii="Times New Roman" w:eastAsia="Times New Roman" w:hAnsi="Times New Roman"/>
          <w:color w:val="000000"/>
          <w:sz w:val="24"/>
          <w:szCs w:val="24"/>
          <w:lang w:eastAsia="ru-RU"/>
        </w:rPr>
      </w:pPr>
    </w:p>
    <w:p w:rsidR="009571E6" w:rsidRPr="009571E6" w:rsidRDefault="009571E6" w:rsidP="009571E6">
      <w:pPr>
        <w:shd w:val="clear" w:color="auto" w:fill="FFFFFF"/>
        <w:spacing w:after="0" w:line="240" w:lineRule="auto"/>
        <w:jc w:val="both"/>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Помимо этого,  развитие представлений подростков о правильном питании и о здоровье как одной из важнейших человеческих ценностей призвано обеспечить:</w:t>
      </w:r>
    </w:p>
    <w:p w:rsidR="009571E6" w:rsidRPr="009571E6" w:rsidRDefault="009571E6" w:rsidP="009571E6">
      <w:pPr>
        <w:shd w:val="clear" w:color="auto" w:fill="FFFFFF"/>
        <w:spacing w:after="0" w:line="240" w:lineRule="auto"/>
        <w:jc w:val="both"/>
        <w:rPr>
          <w:rFonts w:eastAsia="Times New Roman" w:cs="Calibri"/>
          <w:color w:val="000000"/>
          <w:lang w:eastAsia="ru-RU"/>
        </w:rPr>
      </w:pPr>
    </w:p>
    <w:p w:rsidR="009571E6" w:rsidRPr="009571E6" w:rsidRDefault="009571E6" w:rsidP="009571E6">
      <w:pPr>
        <w:numPr>
          <w:ilvl w:val="0"/>
          <w:numId w:val="2"/>
        </w:numPr>
        <w:shd w:val="clear" w:color="auto" w:fill="FFFFFF"/>
        <w:spacing w:after="0" w:line="240" w:lineRule="auto"/>
        <w:jc w:val="both"/>
        <w:rPr>
          <w:rFonts w:eastAsia="Times New Roman" w:cs="Calibri"/>
          <w:color w:val="000000"/>
          <w:lang w:eastAsia="ru-RU"/>
        </w:rPr>
      </w:pPr>
    </w:p>
    <w:p w:rsidR="009571E6" w:rsidRPr="009571E6" w:rsidRDefault="009571E6" w:rsidP="009571E6">
      <w:pPr>
        <w:numPr>
          <w:ilvl w:val="0"/>
          <w:numId w:val="2"/>
        </w:num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b/>
          <w:bCs/>
          <w:color w:val="000000"/>
          <w:sz w:val="24"/>
          <w:szCs w:val="24"/>
          <w:lang w:eastAsia="ru-RU"/>
        </w:rPr>
        <w:t>ориентация </w:t>
      </w:r>
      <w:r w:rsidRPr="009571E6">
        <w:rPr>
          <w:rFonts w:ascii="Times New Roman" w:eastAsia="Times New Roman" w:hAnsi="Times New Roman"/>
          <w:color w:val="000000"/>
          <w:sz w:val="24"/>
          <w:szCs w:val="24"/>
          <w:lang w:eastAsia="ru-RU"/>
        </w:rPr>
        <w:t>в системе моральных норм и ценностей: признание наивысшей ценностью жизнь и здоровье человека;</w:t>
      </w:r>
    </w:p>
    <w:p w:rsidR="009571E6" w:rsidRPr="009571E6" w:rsidRDefault="009571E6" w:rsidP="009571E6">
      <w:pPr>
        <w:numPr>
          <w:ilvl w:val="0"/>
          <w:numId w:val="2"/>
        </w:num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b/>
          <w:bCs/>
          <w:color w:val="000000"/>
          <w:sz w:val="24"/>
          <w:szCs w:val="24"/>
          <w:lang w:eastAsia="ru-RU"/>
        </w:rPr>
        <w:t>развитие</w:t>
      </w:r>
      <w:r w:rsidRPr="009571E6">
        <w:rPr>
          <w:rFonts w:ascii="Times New Roman" w:eastAsia="Times New Roman" w:hAnsi="Times New Roman"/>
          <w:color w:val="000000"/>
          <w:sz w:val="24"/>
          <w:szCs w:val="24"/>
          <w:lang w:eastAsia="ru-RU"/>
        </w:rPr>
        <w:t> </w:t>
      </w:r>
      <w:r w:rsidRPr="009571E6">
        <w:rPr>
          <w:rFonts w:ascii="Times New Roman" w:eastAsia="Times New Roman" w:hAnsi="Times New Roman"/>
          <w:b/>
          <w:bCs/>
          <w:color w:val="000000"/>
          <w:sz w:val="24"/>
          <w:szCs w:val="24"/>
          <w:lang w:eastAsia="ru-RU"/>
        </w:rPr>
        <w:t> </w:t>
      </w:r>
      <w:r w:rsidRPr="009571E6">
        <w:rPr>
          <w:rFonts w:ascii="Times New Roman" w:eastAsia="Times New Roman" w:hAnsi="Times New Roman"/>
          <w:color w:val="000000"/>
          <w:sz w:val="24"/>
          <w:szCs w:val="24"/>
          <w:lang w:eastAsia="ru-RU"/>
        </w:rPr>
        <w:t>познавательных  мотивов</w:t>
      </w:r>
      <w:r w:rsidRPr="009571E6">
        <w:rPr>
          <w:rFonts w:ascii="Times New Roman" w:eastAsia="Times New Roman" w:hAnsi="Times New Roman"/>
          <w:b/>
          <w:bCs/>
          <w:color w:val="000000"/>
          <w:sz w:val="24"/>
          <w:szCs w:val="24"/>
          <w:lang w:eastAsia="ru-RU"/>
        </w:rPr>
        <w:t>, </w:t>
      </w:r>
      <w:r w:rsidRPr="009571E6">
        <w:rPr>
          <w:rFonts w:ascii="Times New Roman" w:eastAsia="Times New Roman" w:hAnsi="Times New Roman"/>
          <w:color w:val="000000"/>
          <w:sz w:val="24"/>
          <w:szCs w:val="24"/>
          <w:lang w:eastAsia="ru-RU"/>
        </w:rPr>
        <w:t>направленных</w:t>
      </w:r>
      <w:r w:rsidRPr="009571E6">
        <w:rPr>
          <w:rFonts w:ascii="Times New Roman" w:eastAsia="Times New Roman" w:hAnsi="Times New Roman"/>
          <w:b/>
          <w:bCs/>
          <w:color w:val="000000"/>
          <w:sz w:val="24"/>
          <w:szCs w:val="24"/>
          <w:lang w:eastAsia="ru-RU"/>
        </w:rPr>
        <w:t> </w:t>
      </w:r>
      <w:r w:rsidRPr="009571E6">
        <w:rPr>
          <w:rFonts w:ascii="Times New Roman" w:eastAsia="Times New Roman" w:hAnsi="Times New Roman"/>
          <w:color w:val="000000"/>
          <w:sz w:val="24"/>
          <w:szCs w:val="24"/>
          <w:lang w:eastAsia="ru-RU"/>
        </w:rPr>
        <w:t>на получение знаний о навыках этикета, являющихся неотъемлемой частью общей культуры личности; пробуждение интереса к народным традициям, связанным с питанием и здоровьем, расширением знаний об истории и традициях своего народа, формирование чувства уважения к культуре своего народа, культуре и традициям других народов;</w:t>
      </w:r>
    </w:p>
    <w:p w:rsidR="009571E6" w:rsidRPr="009571E6" w:rsidRDefault="009571E6" w:rsidP="009571E6">
      <w:pPr>
        <w:numPr>
          <w:ilvl w:val="0"/>
          <w:numId w:val="2"/>
        </w:num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b/>
          <w:bCs/>
          <w:color w:val="000000"/>
          <w:sz w:val="24"/>
          <w:szCs w:val="24"/>
          <w:lang w:eastAsia="ru-RU"/>
        </w:rPr>
        <w:t>овладение</w:t>
      </w:r>
      <w:r w:rsidRPr="009571E6">
        <w:rPr>
          <w:rFonts w:ascii="Times New Roman" w:eastAsia="Times New Roman" w:hAnsi="Times New Roman"/>
          <w:color w:val="000000"/>
          <w:sz w:val="24"/>
          <w:szCs w:val="24"/>
          <w:lang w:eastAsia="ru-RU"/>
        </w:rPr>
        <w:t> ключевыми потребностями: учебно-познавательной, информационной, ценностно-смысловой, коммуникативной;</w:t>
      </w:r>
    </w:p>
    <w:p w:rsidR="009571E6" w:rsidRPr="009571E6" w:rsidRDefault="009571E6" w:rsidP="009571E6">
      <w:pPr>
        <w:numPr>
          <w:ilvl w:val="0"/>
          <w:numId w:val="2"/>
        </w:num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b/>
          <w:bCs/>
          <w:color w:val="000000"/>
          <w:sz w:val="24"/>
          <w:szCs w:val="24"/>
          <w:lang w:eastAsia="ru-RU"/>
        </w:rPr>
        <w:t>формирование</w:t>
      </w:r>
      <w:r w:rsidRPr="009571E6">
        <w:rPr>
          <w:rFonts w:ascii="Times New Roman" w:eastAsia="Times New Roman" w:hAnsi="Times New Roman"/>
          <w:color w:val="000000"/>
          <w:sz w:val="24"/>
          <w:szCs w:val="24"/>
          <w:lang w:eastAsia="ru-RU"/>
        </w:rPr>
        <w:t xml:space="preserve"> у </w:t>
      </w:r>
      <w:proofErr w:type="gramStart"/>
      <w:r w:rsidRPr="009571E6">
        <w:rPr>
          <w:rFonts w:ascii="Times New Roman" w:eastAsia="Times New Roman" w:hAnsi="Times New Roman"/>
          <w:color w:val="000000"/>
          <w:sz w:val="24"/>
          <w:szCs w:val="24"/>
          <w:lang w:eastAsia="ru-RU"/>
        </w:rPr>
        <w:t>обучающихся</w:t>
      </w:r>
      <w:proofErr w:type="gramEnd"/>
      <w:r w:rsidRPr="009571E6">
        <w:rPr>
          <w:rFonts w:ascii="Times New Roman" w:eastAsia="Times New Roman" w:hAnsi="Times New Roman"/>
          <w:color w:val="000000"/>
          <w:sz w:val="24"/>
          <w:szCs w:val="24"/>
          <w:lang w:eastAsia="ru-RU"/>
        </w:rPr>
        <w:t xml:space="preserve"> познавательной культуры, осваиваемой в процессе познавательной деятельности, и эстетической культуры как способности эмоционально-ценностного отношения к собственному здоровью.</w:t>
      </w:r>
    </w:p>
    <w:p w:rsidR="009571E6" w:rsidRPr="009571E6" w:rsidRDefault="009571E6" w:rsidP="009571E6">
      <w:pPr>
        <w:shd w:val="clear" w:color="auto" w:fill="FFFFFF"/>
        <w:spacing w:after="0" w:line="240" w:lineRule="auto"/>
        <w:ind w:left="720"/>
        <w:jc w:val="both"/>
        <w:rPr>
          <w:rFonts w:ascii="Times New Roman" w:eastAsia="Times New Roman" w:hAnsi="Times New Roman"/>
          <w:color w:val="000000"/>
          <w:sz w:val="24"/>
          <w:szCs w:val="24"/>
          <w:lang w:eastAsia="ru-RU"/>
        </w:rPr>
      </w:pPr>
    </w:p>
    <w:p w:rsidR="009571E6" w:rsidRPr="009571E6" w:rsidRDefault="009571E6" w:rsidP="009571E6">
      <w:pPr>
        <w:widowControl w:val="0"/>
        <w:autoSpaceDE w:val="0"/>
        <w:autoSpaceDN w:val="0"/>
        <w:adjustRightInd w:val="0"/>
        <w:spacing w:after="0" w:line="240" w:lineRule="auto"/>
        <w:jc w:val="center"/>
        <w:rPr>
          <w:rFonts w:ascii="Times New Roman" w:hAnsi="Times New Roman"/>
          <w:lang w:eastAsia="ru-RU"/>
        </w:rPr>
      </w:pPr>
    </w:p>
    <w:p w:rsidR="009571E6" w:rsidRPr="009571E6" w:rsidRDefault="009571E6" w:rsidP="009571E6">
      <w:pPr>
        <w:spacing w:after="0"/>
        <w:jc w:val="center"/>
        <w:rPr>
          <w:rFonts w:ascii="Times New Roman" w:eastAsiaTheme="minorHAnsi" w:hAnsi="Times New Roman"/>
          <w:b/>
          <w:sz w:val="24"/>
          <w:szCs w:val="24"/>
        </w:rPr>
      </w:pPr>
      <w:r w:rsidRPr="009571E6">
        <w:rPr>
          <w:rFonts w:ascii="Times New Roman" w:eastAsiaTheme="minorHAnsi" w:hAnsi="Times New Roman"/>
          <w:b/>
          <w:sz w:val="24"/>
          <w:szCs w:val="24"/>
        </w:rPr>
        <w:t>Место в учебном плане.</w:t>
      </w:r>
    </w:p>
    <w:p w:rsidR="009571E6" w:rsidRPr="009571E6" w:rsidRDefault="009571E6" w:rsidP="009571E6">
      <w:pPr>
        <w:rPr>
          <w:rFonts w:ascii="Times New Roman" w:eastAsia="Times New Roman" w:hAnsi="Times New Roman"/>
          <w:sz w:val="24"/>
          <w:szCs w:val="24"/>
          <w:lang w:eastAsia="ru-RU"/>
        </w:rPr>
      </w:pPr>
      <w:r w:rsidRPr="009571E6">
        <w:rPr>
          <w:rFonts w:ascii="Times New Roman" w:eastAsiaTheme="minorHAnsi" w:hAnsi="Times New Roman"/>
          <w:sz w:val="24"/>
          <w:szCs w:val="24"/>
        </w:rPr>
        <w:t xml:space="preserve">       </w:t>
      </w:r>
      <w:r w:rsidRPr="009571E6">
        <w:rPr>
          <w:rFonts w:ascii="Times New Roman" w:eastAsia="Times New Roman" w:hAnsi="Times New Roman"/>
          <w:sz w:val="24"/>
          <w:szCs w:val="24"/>
          <w:lang w:eastAsia="ru-RU"/>
        </w:rPr>
        <w:t>Согласно базисному плану МБОУ «</w:t>
      </w:r>
      <w:proofErr w:type="spellStart"/>
      <w:r w:rsidRPr="009571E6">
        <w:rPr>
          <w:rFonts w:ascii="Times New Roman" w:eastAsia="Times New Roman" w:hAnsi="Times New Roman"/>
          <w:sz w:val="24"/>
          <w:szCs w:val="24"/>
          <w:lang w:eastAsia="ru-RU"/>
        </w:rPr>
        <w:t>Болдыревская</w:t>
      </w:r>
      <w:proofErr w:type="spellEnd"/>
      <w:r w:rsidRPr="009571E6">
        <w:rPr>
          <w:rFonts w:ascii="Times New Roman" w:eastAsia="Times New Roman" w:hAnsi="Times New Roman"/>
          <w:sz w:val="24"/>
          <w:szCs w:val="24"/>
          <w:lang w:eastAsia="ru-RU"/>
        </w:rPr>
        <w:t xml:space="preserve"> ООШ» в  3 классе на изучение предмета отводится 1 час в неделю. Согласно календарному графику МБОУ «</w:t>
      </w:r>
      <w:proofErr w:type="spellStart"/>
      <w:r w:rsidRPr="009571E6">
        <w:rPr>
          <w:rFonts w:ascii="Times New Roman" w:eastAsia="Times New Roman" w:hAnsi="Times New Roman"/>
          <w:sz w:val="24"/>
          <w:szCs w:val="24"/>
          <w:lang w:eastAsia="ru-RU"/>
        </w:rPr>
        <w:t>Болдыревская</w:t>
      </w:r>
      <w:proofErr w:type="spellEnd"/>
      <w:r w:rsidRPr="009571E6">
        <w:rPr>
          <w:rFonts w:ascii="Times New Roman" w:eastAsia="Times New Roman" w:hAnsi="Times New Roman"/>
          <w:sz w:val="24"/>
          <w:szCs w:val="24"/>
          <w:lang w:eastAsia="ru-RU"/>
        </w:rPr>
        <w:t xml:space="preserve"> ООШ» на 2020-2021 г выделено в 3 классе- 33 часа, в 4 классе -33часа.</w:t>
      </w:r>
    </w:p>
    <w:p w:rsidR="009571E6" w:rsidRPr="009571E6" w:rsidRDefault="009571E6" w:rsidP="009571E6">
      <w:pPr>
        <w:jc w:val="center"/>
        <w:rPr>
          <w:rFonts w:asciiTheme="minorHAnsi" w:eastAsiaTheme="minorHAnsi" w:hAnsiTheme="minorHAnsi" w:cstheme="minorBidi"/>
          <w:b/>
        </w:rPr>
      </w:pPr>
      <w:r w:rsidRPr="009571E6">
        <w:rPr>
          <w:rFonts w:ascii="Times New Roman" w:eastAsiaTheme="minorHAnsi" w:hAnsi="Times New Roman"/>
          <w:b/>
          <w:sz w:val="24"/>
          <w:szCs w:val="24"/>
        </w:rPr>
        <w:lastRenderedPageBreak/>
        <w:t>Раздел 2. Содержание программы</w:t>
      </w:r>
      <w:r w:rsidRPr="009571E6">
        <w:rPr>
          <w:rFonts w:asciiTheme="minorHAnsi" w:eastAsiaTheme="minorHAnsi" w:hAnsiTheme="minorHAnsi" w:cstheme="minorBidi"/>
          <w:b/>
        </w:rPr>
        <w:t>.</w:t>
      </w:r>
    </w:p>
    <w:p w:rsidR="009571E6" w:rsidRPr="009571E6" w:rsidRDefault="009571E6" w:rsidP="009571E6">
      <w:pPr>
        <w:shd w:val="clear" w:color="auto" w:fill="FFFFFF"/>
        <w:spacing w:after="0" w:line="240" w:lineRule="auto"/>
        <w:ind w:left="720"/>
        <w:jc w:val="center"/>
        <w:rPr>
          <w:rFonts w:ascii="Times New Roman" w:eastAsia="Times New Roman" w:hAnsi="Times New Roman"/>
          <w:b/>
          <w:color w:val="000000"/>
          <w:sz w:val="24"/>
          <w:szCs w:val="24"/>
          <w:lang w:eastAsia="ru-RU"/>
        </w:rPr>
      </w:pPr>
      <w:r w:rsidRPr="009571E6">
        <w:rPr>
          <w:rFonts w:ascii="Times New Roman" w:eastAsia="Times New Roman" w:hAnsi="Times New Roman"/>
          <w:b/>
          <w:color w:val="000000"/>
          <w:sz w:val="24"/>
          <w:szCs w:val="24"/>
          <w:lang w:eastAsia="ru-RU"/>
        </w:rPr>
        <w:t>Содержание программы</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Программа состоит из </w:t>
      </w:r>
      <w:r w:rsidRPr="009571E6">
        <w:rPr>
          <w:rFonts w:ascii="Times New Roman" w:eastAsia="Times New Roman" w:hAnsi="Times New Roman"/>
          <w:b/>
          <w:bCs/>
          <w:color w:val="000000"/>
          <w:sz w:val="24"/>
          <w:szCs w:val="24"/>
          <w:u w:val="single"/>
          <w:lang w:eastAsia="ru-RU"/>
        </w:rPr>
        <w:t>трех модулей</w:t>
      </w:r>
      <w:r w:rsidRPr="009571E6">
        <w:rPr>
          <w:rFonts w:ascii="Times New Roman" w:eastAsia="Times New Roman" w:hAnsi="Times New Roman"/>
          <w:color w:val="000000"/>
          <w:sz w:val="24"/>
          <w:szCs w:val="24"/>
          <w:u w:val="single"/>
          <w:lang w:eastAsia="ru-RU"/>
        </w:rPr>
        <w:t>.</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i/>
          <w:iCs/>
          <w:color w:val="000000"/>
          <w:sz w:val="24"/>
          <w:szCs w:val="24"/>
          <w:lang w:eastAsia="ru-RU"/>
        </w:rPr>
        <w:t>1 модуль</w:t>
      </w:r>
      <w:r w:rsidRPr="009571E6">
        <w:rPr>
          <w:rFonts w:ascii="Times New Roman" w:eastAsia="Times New Roman" w:hAnsi="Times New Roman"/>
          <w:color w:val="000000"/>
          <w:sz w:val="24"/>
          <w:szCs w:val="24"/>
          <w:lang w:eastAsia="ru-RU"/>
        </w:rPr>
        <w:t>: «Разговор о правильном питании» - для детей 7-8 лет.</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i/>
          <w:iCs/>
          <w:color w:val="000000"/>
          <w:sz w:val="24"/>
          <w:szCs w:val="24"/>
          <w:lang w:eastAsia="ru-RU"/>
        </w:rPr>
        <w:t>2 модуль</w:t>
      </w:r>
      <w:r w:rsidRPr="009571E6">
        <w:rPr>
          <w:rFonts w:ascii="Times New Roman" w:eastAsia="Times New Roman" w:hAnsi="Times New Roman"/>
          <w:color w:val="000000"/>
          <w:sz w:val="24"/>
          <w:szCs w:val="24"/>
          <w:lang w:eastAsia="ru-RU"/>
        </w:rPr>
        <w:t>: «Две недели в лагере здоровья» - для детей 9-10 лет.</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i/>
          <w:iCs/>
          <w:color w:val="000000"/>
          <w:sz w:val="24"/>
          <w:szCs w:val="24"/>
          <w:lang w:eastAsia="ru-RU"/>
        </w:rPr>
        <w:t>3 модуль</w:t>
      </w:r>
      <w:r w:rsidRPr="009571E6">
        <w:rPr>
          <w:rFonts w:ascii="Times New Roman" w:eastAsia="Times New Roman" w:hAnsi="Times New Roman"/>
          <w:color w:val="000000"/>
          <w:sz w:val="24"/>
          <w:szCs w:val="24"/>
          <w:lang w:eastAsia="ru-RU"/>
        </w:rPr>
        <w:t>: «Формула правильного питания» - для детей 10-12 лет.</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Тематика программы охватывает различные аспекты рационального питания:</w:t>
      </w:r>
      <w:r w:rsidRPr="009571E6">
        <w:rPr>
          <w:rFonts w:ascii="Times New Roman" w:eastAsia="Times New Roman" w:hAnsi="Times New Roman"/>
          <w:color w:val="000000"/>
          <w:sz w:val="24"/>
          <w:szCs w:val="24"/>
          <w:lang w:eastAsia="ru-RU"/>
        </w:rPr>
        <w:br/>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b/>
          <w:bCs/>
          <w:i/>
          <w:iCs/>
          <w:color w:val="000000"/>
          <w:sz w:val="24"/>
          <w:szCs w:val="24"/>
          <w:lang w:eastAsia="ru-RU"/>
        </w:rPr>
        <w:t>1 модуль "Разговор о правильном питании"</w:t>
      </w:r>
    </w:p>
    <w:p w:rsidR="009571E6" w:rsidRPr="009571E6" w:rsidRDefault="009571E6" w:rsidP="009571E6">
      <w:pPr>
        <w:shd w:val="clear" w:color="auto" w:fill="FFFFFF"/>
        <w:spacing w:after="0" w:line="240" w:lineRule="auto"/>
        <w:ind w:left="720"/>
        <w:rPr>
          <w:rFonts w:ascii="Times New Roman" w:eastAsia="Times New Roman" w:hAnsi="Times New Roman"/>
          <w:b/>
          <w:color w:val="000000"/>
          <w:sz w:val="24"/>
          <w:szCs w:val="24"/>
          <w:lang w:eastAsia="ru-RU"/>
        </w:rPr>
      </w:pPr>
      <w:r w:rsidRPr="009571E6">
        <w:rPr>
          <w:rFonts w:ascii="Times New Roman" w:eastAsia="Times New Roman" w:hAnsi="Times New Roman"/>
          <w:b/>
          <w:color w:val="000000"/>
          <w:sz w:val="24"/>
          <w:szCs w:val="24"/>
          <w:lang w:eastAsia="ru-RU"/>
        </w:rPr>
        <w:t>Разнообразие  питания:</w:t>
      </w:r>
    </w:p>
    <w:p w:rsidR="009571E6" w:rsidRPr="009571E6" w:rsidRDefault="009571E6" w:rsidP="009571E6">
      <w:pPr>
        <w:numPr>
          <w:ilvl w:val="0"/>
          <w:numId w:val="5"/>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"Самые полезные продукты",</w:t>
      </w:r>
    </w:p>
    <w:p w:rsidR="009571E6" w:rsidRPr="009571E6" w:rsidRDefault="009571E6" w:rsidP="009571E6">
      <w:pPr>
        <w:numPr>
          <w:ilvl w:val="0"/>
          <w:numId w:val="5"/>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"Что надо есть, если хочешь стать сильнее",</w:t>
      </w:r>
    </w:p>
    <w:p w:rsidR="009571E6" w:rsidRPr="009571E6" w:rsidRDefault="009571E6" w:rsidP="009571E6">
      <w:pPr>
        <w:numPr>
          <w:ilvl w:val="0"/>
          <w:numId w:val="5"/>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"Где найти витамины весной",</w:t>
      </w:r>
    </w:p>
    <w:p w:rsidR="009571E6" w:rsidRPr="009571E6" w:rsidRDefault="009571E6" w:rsidP="009571E6">
      <w:pPr>
        <w:numPr>
          <w:ilvl w:val="0"/>
          <w:numId w:val="5"/>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"Овощи, ягоды и фрукты - самые витаминные продукты",</w:t>
      </w:r>
    </w:p>
    <w:p w:rsidR="009571E6" w:rsidRPr="009571E6" w:rsidRDefault="009571E6" w:rsidP="009571E6">
      <w:pPr>
        <w:numPr>
          <w:ilvl w:val="0"/>
          <w:numId w:val="5"/>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"Каждому овощу свое время";</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b/>
          <w:color w:val="000000"/>
          <w:sz w:val="24"/>
          <w:szCs w:val="24"/>
          <w:lang w:eastAsia="ru-RU"/>
        </w:rPr>
        <w:t>Гигиена  питания</w:t>
      </w:r>
      <w:r w:rsidRPr="009571E6">
        <w:rPr>
          <w:rFonts w:ascii="Times New Roman" w:eastAsia="Times New Roman" w:hAnsi="Times New Roman"/>
          <w:color w:val="000000"/>
          <w:sz w:val="24"/>
          <w:szCs w:val="24"/>
          <w:lang w:eastAsia="ru-RU"/>
        </w:rPr>
        <w:t>: "Как правильно есть";</w:t>
      </w:r>
      <w:r w:rsidRPr="009571E6">
        <w:rPr>
          <w:rFonts w:ascii="Times New Roman" w:eastAsia="Times New Roman" w:hAnsi="Times New Roman"/>
          <w:color w:val="000000"/>
          <w:sz w:val="24"/>
          <w:szCs w:val="24"/>
          <w:lang w:eastAsia="ru-RU"/>
        </w:rPr>
        <w:br/>
      </w:r>
      <w:r w:rsidRPr="009571E6">
        <w:rPr>
          <w:rFonts w:ascii="Times New Roman" w:eastAsia="Times New Roman" w:hAnsi="Times New Roman"/>
          <w:b/>
          <w:color w:val="000000"/>
          <w:sz w:val="24"/>
          <w:szCs w:val="24"/>
          <w:lang w:eastAsia="ru-RU"/>
        </w:rPr>
        <w:t>Режим   питания</w:t>
      </w:r>
      <w:r w:rsidRPr="009571E6">
        <w:rPr>
          <w:rFonts w:ascii="Times New Roman" w:eastAsia="Times New Roman" w:hAnsi="Times New Roman"/>
          <w:color w:val="000000"/>
          <w:sz w:val="24"/>
          <w:szCs w:val="24"/>
          <w:lang w:eastAsia="ru-RU"/>
        </w:rPr>
        <w:t>: "Удивительные превращения пирожка";</w:t>
      </w:r>
      <w:r w:rsidRPr="009571E6">
        <w:rPr>
          <w:rFonts w:ascii="Times New Roman" w:eastAsia="Times New Roman" w:hAnsi="Times New Roman"/>
          <w:color w:val="000000"/>
          <w:sz w:val="24"/>
          <w:szCs w:val="24"/>
          <w:lang w:eastAsia="ru-RU"/>
        </w:rPr>
        <w:br/>
      </w:r>
      <w:r w:rsidRPr="009571E6">
        <w:rPr>
          <w:rFonts w:ascii="Times New Roman" w:eastAsia="Times New Roman" w:hAnsi="Times New Roman"/>
          <w:b/>
          <w:color w:val="000000"/>
          <w:sz w:val="24"/>
          <w:szCs w:val="24"/>
          <w:lang w:eastAsia="ru-RU"/>
        </w:rPr>
        <w:t>Рацион  питания</w:t>
      </w:r>
      <w:r w:rsidRPr="009571E6">
        <w:rPr>
          <w:rFonts w:ascii="Times New Roman" w:eastAsia="Times New Roman" w:hAnsi="Times New Roman"/>
          <w:color w:val="000000"/>
          <w:sz w:val="24"/>
          <w:szCs w:val="24"/>
          <w:lang w:eastAsia="ru-RU"/>
        </w:rPr>
        <w:t>:</w:t>
      </w:r>
    </w:p>
    <w:p w:rsidR="009571E6" w:rsidRPr="009571E6" w:rsidRDefault="009571E6" w:rsidP="009571E6">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"Из чего варят каши и как сделать кашу вкусной",</w:t>
      </w:r>
    </w:p>
    <w:p w:rsidR="009571E6" w:rsidRPr="009571E6" w:rsidRDefault="009571E6" w:rsidP="009571E6">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"Плох обед, если хлеба нет",</w:t>
      </w:r>
    </w:p>
    <w:p w:rsidR="009571E6" w:rsidRPr="009571E6" w:rsidRDefault="009571E6" w:rsidP="009571E6">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"Полдник. Время есть булочки",</w:t>
      </w:r>
    </w:p>
    <w:p w:rsidR="009571E6" w:rsidRPr="009571E6" w:rsidRDefault="009571E6" w:rsidP="009571E6">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"Пора ужинать",</w:t>
      </w:r>
    </w:p>
    <w:p w:rsidR="009571E6" w:rsidRPr="009571E6" w:rsidRDefault="009571E6" w:rsidP="009571E6">
      <w:pPr>
        <w:numPr>
          <w:ilvl w:val="0"/>
          <w:numId w:val="6"/>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"Если хочется пить";</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b/>
          <w:color w:val="000000"/>
          <w:sz w:val="24"/>
          <w:szCs w:val="24"/>
          <w:lang w:eastAsia="ru-RU"/>
        </w:rPr>
        <w:t>Культура  питания</w:t>
      </w:r>
      <w:r w:rsidRPr="009571E6">
        <w:rPr>
          <w:rFonts w:ascii="Times New Roman" w:eastAsia="Times New Roman" w:hAnsi="Times New Roman"/>
          <w:color w:val="000000"/>
          <w:sz w:val="24"/>
          <w:szCs w:val="24"/>
          <w:lang w:eastAsia="ru-RU"/>
        </w:rPr>
        <w:t>:</w:t>
      </w:r>
    </w:p>
    <w:p w:rsidR="009571E6" w:rsidRPr="009571E6" w:rsidRDefault="009571E6" w:rsidP="009571E6">
      <w:pPr>
        <w:numPr>
          <w:ilvl w:val="0"/>
          <w:numId w:val="7"/>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"На вкус и цвет товарищей нет",</w:t>
      </w:r>
    </w:p>
    <w:p w:rsidR="009571E6" w:rsidRPr="009571E6" w:rsidRDefault="009571E6" w:rsidP="009571E6">
      <w:pPr>
        <w:numPr>
          <w:ilvl w:val="0"/>
          <w:numId w:val="7"/>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 xml:space="preserve">"День рождения </w:t>
      </w:r>
      <w:proofErr w:type="spellStart"/>
      <w:r w:rsidRPr="009571E6">
        <w:rPr>
          <w:rFonts w:ascii="Times New Roman" w:eastAsia="Times New Roman" w:hAnsi="Times New Roman"/>
          <w:color w:val="000000"/>
          <w:sz w:val="24"/>
          <w:szCs w:val="24"/>
          <w:lang w:eastAsia="ru-RU"/>
        </w:rPr>
        <w:t>Зелибобы</w:t>
      </w:r>
      <w:proofErr w:type="spellEnd"/>
      <w:r w:rsidRPr="009571E6">
        <w:rPr>
          <w:rFonts w:ascii="Times New Roman" w:eastAsia="Times New Roman" w:hAnsi="Times New Roman"/>
          <w:color w:val="000000"/>
          <w:sz w:val="24"/>
          <w:szCs w:val="24"/>
          <w:lang w:eastAsia="ru-RU"/>
        </w:rPr>
        <w:t>".</w:t>
      </w:r>
    </w:p>
    <w:p w:rsidR="009571E6" w:rsidRPr="009571E6" w:rsidRDefault="009571E6" w:rsidP="009571E6">
      <w:pPr>
        <w:shd w:val="clear" w:color="auto" w:fill="FFFFFF"/>
        <w:spacing w:after="0" w:line="240" w:lineRule="auto"/>
        <w:ind w:left="720"/>
        <w:rPr>
          <w:rFonts w:ascii="Times New Roman" w:eastAsia="Times New Roman" w:hAnsi="Times New Roman"/>
          <w:b/>
          <w:bCs/>
          <w:i/>
          <w:iCs/>
          <w:color w:val="000000"/>
          <w:sz w:val="24"/>
          <w:szCs w:val="24"/>
          <w:lang w:eastAsia="ru-RU"/>
        </w:rPr>
      </w:pPr>
    </w:p>
    <w:p w:rsidR="009571E6" w:rsidRPr="009571E6" w:rsidRDefault="009571E6" w:rsidP="009571E6">
      <w:pPr>
        <w:shd w:val="clear" w:color="auto" w:fill="FFFFFF"/>
        <w:spacing w:after="0" w:line="240" w:lineRule="auto"/>
        <w:ind w:left="720"/>
        <w:rPr>
          <w:rFonts w:ascii="Times New Roman" w:eastAsia="Times New Roman" w:hAnsi="Times New Roman"/>
          <w:b/>
          <w:color w:val="000000"/>
          <w:sz w:val="24"/>
          <w:szCs w:val="24"/>
          <w:lang w:eastAsia="ru-RU"/>
        </w:rPr>
      </w:pPr>
      <w:r w:rsidRPr="009571E6">
        <w:rPr>
          <w:rFonts w:ascii="Times New Roman" w:eastAsia="Times New Roman" w:hAnsi="Times New Roman"/>
          <w:b/>
          <w:bCs/>
          <w:i/>
          <w:iCs/>
          <w:color w:val="000000"/>
          <w:sz w:val="24"/>
          <w:szCs w:val="24"/>
          <w:lang w:eastAsia="ru-RU"/>
        </w:rPr>
        <w:t>2 модуль "Две недели в лагере здоровья"</w:t>
      </w:r>
      <w:r w:rsidRPr="009571E6">
        <w:rPr>
          <w:rFonts w:ascii="Times New Roman" w:eastAsia="Times New Roman" w:hAnsi="Times New Roman"/>
          <w:color w:val="000000"/>
          <w:sz w:val="24"/>
          <w:szCs w:val="24"/>
          <w:lang w:eastAsia="ru-RU"/>
        </w:rPr>
        <w:br/>
      </w:r>
      <w:r w:rsidRPr="009571E6">
        <w:rPr>
          <w:rFonts w:ascii="Times New Roman" w:eastAsia="Times New Roman" w:hAnsi="Times New Roman"/>
          <w:b/>
          <w:color w:val="000000"/>
          <w:sz w:val="24"/>
          <w:szCs w:val="24"/>
          <w:lang w:eastAsia="ru-RU"/>
        </w:rPr>
        <w:t>Разнообразие питания:</w:t>
      </w:r>
    </w:p>
    <w:p w:rsidR="009571E6" w:rsidRPr="009571E6" w:rsidRDefault="009571E6" w:rsidP="009571E6">
      <w:pPr>
        <w:numPr>
          <w:ilvl w:val="0"/>
          <w:numId w:val="8"/>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"Из чего состоит наша пища",</w:t>
      </w:r>
    </w:p>
    <w:p w:rsidR="009571E6" w:rsidRPr="009571E6" w:rsidRDefault="009571E6" w:rsidP="009571E6">
      <w:pPr>
        <w:numPr>
          <w:ilvl w:val="0"/>
          <w:numId w:val="8"/>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"Что нужно есть в разное время года",</w:t>
      </w:r>
    </w:p>
    <w:p w:rsidR="009571E6" w:rsidRPr="009571E6" w:rsidRDefault="009571E6" w:rsidP="009571E6">
      <w:pPr>
        <w:numPr>
          <w:ilvl w:val="0"/>
          <w:numId w:val="8"/>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lastRenderedPageBreak/>
        <w:t>"Как правильно питаться, если занимаешься спортом";</w:t>
      </w:r>
    </w:p>
    <w:p w:rsidR="009571E6" w:rsidRPr="009571E6" w:rsidRDefault="009571E6" w:rsidP="009571E6">
      <w:pPr>
        <w:shd w:val="clear" w:color="auto" w:fill="FFFFFF"/>
        <w:spacing w:after="0" w:line="240" w:lineRule="auto"/>
        <w:ind w:left="720"/>
        <w:rPr>
          <w:rFonts w:ascii="Times New Roman" w:eastAsia="Times New Roman" w:hAnsi="Times New Roman"/>
          <w:b/>
          <w:color w:val="000000"/>
          <w:sz w:val="24"/>
          <w:szCs w:val="24"/>
          <w:lang w:eastAsia="ru-RU"/>
        </w:rPr>
      </w:pPr>
      <w:r w:rsidRPr="009571E6">
        <w:rPr>
          <w:rFonts w:ascii="Times New Roman" w:eastAsia="Times New Roman" w:hAnsi="Times New Roman"/>
          <w:b/>
          <w:color w:val="000000"/>
          <w:sz w:val="24"/>
          <w:szCs w:val="24"/>
          <w:lang w:eastAsia="ru-RU"/>
        </w:rPr>
        <w:t>Гигиена  питания и приготовление пищи:</w:t>
      </w:r>
    </w:p>
    <w:p w:rsidR="009571E6" w:rsidRPr="009571E6" w:rsidRDefault="009571E6" w:rsidP="009571E6">
      <w:pPr>
        <w:numPr>
          <w:ilvl w:val="0"/>
          <w:numId w:val="9"/>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"Где и как готовят пищу",</w:t>
      </w:r>
    </w:p>
    <w:p w:rsidR="009571E6" w:rsidRPr="009571E6" w:rsidRDefault="009571E6" w:rsidP="009571E6">
      <w:pPr>
        <w:numPr>
          <w:ilvl w:val="0"/>
          <w:numId w:val="9"/>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"Что можно приготовить, если выбор продуктов ограничен";</w:t>
      </w:r>
    </w:p>
    <w:p w:rsidR="009571E6" w:rsidRPr="009571E6" w:rsidRDefault="009571E6" w:rsidP="009571E6">
      <w:pPr>
        <w:shd w:val="clear" w:color="auto" w:fill="FFFFFF"/>
        <w:spacing w:after="0" w:line="240" w:lineRule="auto"/>
        <w:ind w:left="720"/>
        <w:rPr>
          <w:rFonts w:ascii="Times New Roman" w:eastAsia="Times New Roman" w:hAnsi="Times New Roman"/>
          <w:b/>
          <w:color w:val="000000"/>
          <w:sz w:val="24"/>
          <w:szCs w:val="24"/>
          <w:lang w:eastAsia="ru-RU"/>
        </w:rPr>
      </w:pPr>
      <w:r w:rsidRPr="009571E6">
        <w:rPr>
          <w:rFonts w:ascii="Times New Roman" w:eastAsia="Times New Roman" w:hAnsi="Times New Roman"/>
          <w:b/>
          <w:color w:val="000000"/>
          <w:sz w:val="24"/>
          <w:szCs w:val="24"/>
          <w:lang w:eastAsia="ru-RU"/>
        </w:rPr>
        <w:t>Гигиена  питания и приготовление пищи</w:t>
      </w:r>
      <w:proofErr w:type="gramStart"/>
      <w:r w:rsidRPr="009571E6">
        <w:rPr>
          <w:rFonts w:ascii="Times New Roman" w:eastAsia="Times New Roman" w:hAnsi="Times New Roman"/>
          <w:b/>
          <w:color w:val="000000"/>
          <w:sz w:val="24"/>
          <w:szCs w:val="24"/>
          <w:lang w:eastAsia="ru-RU"/>
        </w:rPr>
        <w:t xml:space="preserve"> :</w:t>
      </w:r>
      <w:proofErr w:type="gramEnd"/>
    </w:p>
    <w:p w:rsidR="009571E6" w:rsidRPr="009571E6" w:rsidRDefault="009571E6" w:rsidP="009571E6">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"Как правильно накрыть стол",</w:t>
      </w:r>
    </w:p>
    <w:p w:rsidR="009571E6" w:rsidRPr="009571E6" w:rsidRDefault="009571E6" w:rsidP="009571E6">
      <w:pPr>
        <w:numPr>
          <w:ilvl w:val="0"/>
          <w:numId w:val="10"/>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"Как правильно вести себя за столом";</w:t>
      </w:r>
    </w:p>
    <w:p w:rsidR="009571E6" w:rsidRPr="009571E6" w:rsidRDefault="009571E6" w:rsidP="009571E6">
      <w:pPr>
        <w:shd w:val="clear" w:color="auto" w:fill="FFFFFF"/>
        <w:spacing w:after="0" w:line="240" w:lineRule="auto"/>
        <w:ind w:left="720"/>
        <w:rPr>
          <w:rFonts w:ascii="Times New Roman" w:eastAsia="Times New Roman" w:hAnsi="Times New Roman"/>
          <w:b/>
          <w:color w:val="000000"/>
          <w:sz w:val="24"/>
          <w:szCs w:val="24"/>
          <w:lang w:eastAsia="ru-RU"/>
        </w:rPr>
      </w:pPr>
      <w:r w:rsidRPr="009571E6">
        <w:rPr>
          <w:rFonts w:ascii="Times New Roman" w:eastAsia="Times New Roman" w:hAnsi="Times New Roman"/>
          <w:b/>
          <w:color w:val="000000"/>
          <w:sz w:val="24"/>
          <w:szCs w:val="24"/>
          <w:lang w:eastAsia="ru-RU"/>
        </w:rPr>
        <w:t>Рацион  питания:</w:t>
      </w:r>
    </w:p>
    <w:p w:rsidR="009571E6" w:rsidRPr="009571E6" w:rsidRDefault="009571E6" w:rsidP="009571E6">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"Молоко и молочные продукты",</w:t>
      </w:r>
    </w:p>
    <w:p w:rsidR="009571E6" w:rsidRPr="009571E6" w:rsidRDefault="009571E6" w:rsidP="009571E6">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"Блюда из зерна",</w:t>
      </w:r>
    </w:p>
    <w:p w:rsidR="009571E6" w:rsidRPr="009571E6" w:rsidRDefault="009571E6" w:rsidP="009571E6">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"Какую пищу можно найти в лесу",</w:t>
      </w:r>
    </w:p>
    <w:p w:rsidR="009571E6" w:rsidRPr="009571E6" w:rsidRDefault="009571E6" w:rsidP="009571E6">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"Что и как приготовить из рыбы",</w:t>
      </w:r>
    </w:p>
    <w:p w:rsidR="009571E6" w:rsidRPr="009571E6" w:rsidRDefault="009571E6" w:rsidP="009571E6">
      <w:pPr>
        <w:numPr>
          <w:ilvl w:val="0"/>
          <w:numId w:val="11"/>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"Дары моря";</w:t>
      </w:r>
    </w:p>
    <w:p w:rsidR="009571E6" w:rsidRPr="009571E6" w:rsidRDefault="009571E6" w:rsidP="009571E6">
      <w:pPr>
        <w:shd w:val="clear" w:color="auto" w:fill="FFFFFF"/>
        <w:spacing w:after="0" w:line="240" w:lineRule="auto"/>
        <w:ind w:left="720"/>
        <w:rPr>
          <w:rFonts w:ascii="Times New Roman" w:eastAsia="Times New Roman" w:hAnsi="Times New Roman"/>
          <w:b/>
          <w:color w:val="000000"/>
          <w:sz w:val="24"/>
          <w:szCs w:val="24"/>
          <w:lang w:eastAsia="ru-RU"/>
        </w:rPr>
      </w:pPr>
      <w:r w:rsidRPr="009571E6">
        <w:rPr>
          <w:rFonts w:ascii="Times New Roman" w:eastAsia="Times New Roman" w:hAnsi="Times New Roman"/>
          <w:b/>
          <w:color w:val="000000"/>
          <w:sz w:val="24"/>
          <w:szCs w:val="24"/>
          <w:lang w:eastAsia="ru-RU"/>
        </w:rPr>
        <w:t xml:space="preserve">Традиции и культура питания: </w:t>
      </w:r>
    </w:p>
    <w:p w:rsidR="009571E6" w:rsidRPr="009571E6" w:rsidRDefault="009571E6" w:rsidP="009571E6">
      <w:pPr>
        <w:shd w:val="clear" w:color="auto" w:fill="FFFFFF"/>
        <w:spacing w:after="0" w:line="240" w:lineRule="auto"/>
        <w:rPr>
          <w:rFonts w:ascii="Times New Roman" w:eastAsia="Times New Roman" w:hAnsi="Times New Roman"/>
          <w:b/>
          <w:bCs/>
          <w:i/>
          <w:iCs/>
          <w:color w:val="000000"/>
          <w:sz w:val="24"/>
          <w:szCs w:val="24"/>
          <w:lang w:eastAsia="ru-RU"/>
        </w:rPr>
      </w:pPr>
      <w:r w:rsidRPr="009571E6">
        <w:rPr>
          <w:rFonts w:ascii="Times New Roman" w:eastAsia="Times New Roman" w:hAnsi="Times New Roman"/>
          <w:color w:val="000000"/>
          <w:sz w:val="24"/>
          <w:szCs w:val="24"/>
          <w:lang w:eastAsia="ru-RU"/>
        </w:rPr>
        <w:t xml:space="preserve">          "Кулинарное путешествие по России".</w:t>
      </w:r>
      <w:r w:rsidRPr="009571E6">
        <w:rPr>
          <w:rFonts w:ascii="Times New Roman" w:eastAsia="Times New Roman" w:hAnsi="Times New Roman"/>
          <w:color w:val="000000"/>
          <w:sz w:val="24"/>
          <w:szCs w:val="24"/>
          <w:lang w:eastAsia="ru-RU"/>
        </w:rPr>
        <w:br/>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b/>
          <w:bCs/>
          <w:i/>
          <w:iCs/>
          <w:color w:val="000000"/>
          <w:sz w:val="24"/>
          <w:szCs w:val="24"/>
          <w:lang w:eastAsia="ru-RU"/>
        </w:rPr>
        <w:t>3 модуль "Формула правильного питания" </w:t>
      </w:r>
      <w:r w:rsidRPr="009571E6">
        <w:rPr>
          <w:rFonts w:ascii="Times New Roman" w:eastAsia="Times New Roman" w:hAnsi="Times New Roman"/>
          <w:color w:val="000000"/>
          <w:sz w:val="24"/>
          <w:szCs w:val="24"/>
          <w:lang w:eastAsia="ru-RU"/>
        </w:rPr>
        <w:br/>
      </w:r>
      <w:r w:rsidRPr="009571E6">
        <w:rPr>
          <w:rFonts w:ascii="Times New Roman" w:eastAsia="Times New Roman" w:hAnsi="Times New Roman"/>
          <w:b/>
          <w:color w:val="000000"/>
          <w:sz w:val="24"/>
          <w:szCs w:val="24"/>
          <w:lang w:eastAsia="ru-RU"/>
        </w:rPr>
        <w:t>Рациональное  питание как часть здорового образа жизни:</w:t>
      </w:r>
    </w:p>
    <w:p w:rsidR="009571E6" w:rsidRPr="009571E6" w:rsidRDefault="009571E6" w:rsidP="009571E6">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 xml:space="preserve">"Здоровье - это </w:t>
      </w:r>
      <w:proofErr w:type="gramStart"/>
      <w:r w:rsidRPr="009571E6">
        <w:rPr>
          <w:rFonts w:ascii="Times New Roman" w:eastAsia="Times New Roman" w:hAnsi="Times New Roman"/>
          <w:color w:val="000000"/>
          <w:sz w:val="24"/>
          <w:szCs w:val="24"/>
          <w:lang w:eastAsia="ru-RU"/>
        </w:rPr>
        <w:t>здорово</w:t>
      </w:r>
      <w:proofErr w:type="gramEnd"/>
      <w:r w:rsidRPr="009571E6">
        <w:rPr>
          <w:rFonts w:ascii="Times New Roman" w:eastAsia="Times New Roman" w:hAnsi="Times New Roman"/>
          <w:color w:val="000000"/>
          <w:sz w:val="24"/>
          <w:szCs w:val="24"/>
          <w:lang w:eastAsia="ru-RU"/>
        </w:rPr>
        <w:t>";</w:t>
      </w:r>
    </w:p>
    <w:p w:rsidR="009571E6" w:rsidRPr="009571E6" w:rsidRDefault="009571E6" w:rsidP="009571E6">
      <w:pPr>
        <w:numPr>
          <w:ilvl w:val="0"/>
          <w:numId w:val="12"/>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"Продукты разные нужны, продукты разные важны",</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b/>
          <w:color w:val="000000"/>
          <w:sz w:val="24"/>
          <w:szCs w:val="24"/>
          <w:lang w:eastAsia="ru-RU"/>
        </w:rPr>
        <w:t>Режим питания</w:t>
      </w:r>
      <w:r w:rsidRPr="009571E6">
        <w:rPr>
          <w:rFonts w:ascii="Times New Roman" w:eastAsia="Times New Roman" w:hAnsi="Times New Roman"/>
          <w:color w:val="000000"/>
          <w:sz w:val="24"/>
          <w:szCs w:val="24"/>
          <w:lang w:eastAsia="ru-RU"/>
        </w:rPr>
        <w:t>: "Режим питания", </w:t>
      </w:r>
      <w:r w:rsidRPr="009571E6">
        <w:rPr>
          <w:rFonts w:ascii="Times New Roman" w:eastAsia="Times New Roman" w:hAnsi="Times New Roman"/>
          <w:color w:val="000000"/>
          <w:sz w:val="24"/>
          <w:szCs w:val="24"/>
          <w:lang w:eastAsia="ru-RU"/>
        </w:rPr>
        <w:br/>
      </w:r>
      <w:r w:rsidRPr="009571E6">
        <w:rPr>
          <w:rFonts w:ascii="Times New Roman" w:eastAsia="Times New Roman" w:hAnsi="Times New Roman"/>
          <w:b/>
          <w:color w:val="000000"/>
          <w:sz w:val="24"/>
          <w:szCs w:val="24"/>
          <w:lang w:eastAsia="ru-RU"/>
        </w:rPr>
        <w:t>Адекватность питания</w:t>
      </w:r>
      <w:r w:rsidRPr="009571E6">
        <w:rPr>
          <w:rFonts w:ascii="Times New Roman" w:eastAsia="Times New Roman" w:hAnsi="Times New Roman"/>
          <w:color w:val="000000"/>
          <w:sz w:val="24"/>
          <w:szCs w:val="24"/>
          <w:lang w:eastAsia="ru-RU"/>
        </w:rPr>
        <w:t>: "Энергия пищи", </w:t>
      </w:r>
      <w:r w:rsidRPr="009571E6">
        <w:rPr>
          <w:rFonts w:ascii="Times New Roman" w:eastAsia="Times New Roman" w:hAnsi="Times New Roman"/>
          <w:color w:val="000000"/>
          <w:sz w:val="24"/>
          <w:szCs w:val="24"/>
          <w:lang w:eastAsia="ru-RU"/>
        </w:rPr>
        <w:br/>
      </w:r>
      <w:r w:rsidRPr="009571E6">
        <w:rPr>
          <w:rFonts w:ascii="Times New Roman" w:eastAsia="Times New Roman" w:hAnsi="Times New Roman"/>
          <w:b/>
          <w:color w:val="000000"/>
          <w:sz w:val="24"/>
          <w:szCs w:val="24"/>
          <w:lang w:eastAsia="ru-RU"/>
        </w:rPr>
        <w:t>Гигиена  питания и приготовление пищи</w:t>
      </w:r>
      <w:r w:rsidRPr="009571E6">
        <w:rPr>
          <w:rFonts w:ascii="Times New Roman" w:eastAsia="Times New Roman" w:hAnsi="Times New Roman"/>
          <w:color w:val="000000"/>
          <w:sz w:val="24"/>
          <w:szCs w:val="24"/>
          <w:lang w:eastAsia="ru-RU"/>
        </w:rPr>
        <w:t>:</w:t>
      </w:r>
    </w:p>
    <w:p w:rsidR="009571E6" w:rsidRPr="009571E6" w:rsidRDefault="009571E6" w:rsidP="009571E6">
      <w:pPr>
        <w:numPr>
          <w:ilvl w:val="0"/>
          <w:numId w:val="13"/>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"Где и как мы едим",</w:t>
      </w:r>
    </w:p>
    <w:p w:rsidR="009571E6" w:rsidRPr="009571E6" w:rsidRDefault="009571E6" w:rsidP="009571E6">
      <w:pPr>
        <w:numPr>
          <w:ilvl w:val="0"/>
          <w:numId w:val="13"/>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"Ты готовишь себе и друзьям";</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b/>
          <w:color w:val="000000"/>
          <w:sz w:val="24"/>
          <w:szCs w:val="24"/>
          <w:lang w:eastAsia="ru-RU"/>
        </w:rPr>
        <w:t>Потребительская культура</w:t>
      </w:r>
      <w:r w:rsidRPr="009571E6">
        <w:rPr>
          <w:rFonts w:ascii="Times New Roman" w:eastAsia="Times New Roman" w:hAnsi="Times New Roman"/>
          <w:color w:val="000000"/>
          <w:sz w:val="24"/>
          <w:szCs w:val="24"/>
          <w:lang w:eastAsia="ru-RU"/>
        </w:rPr>
        <w:t xml:space="preserve">: </w:t>
      </w:r>
    </w:p>
    <w:p w:rsidR="009571E6" w:rsidRPr="009571E6" w:rsidRDefault="009571E6" w:rsidP="009571E6">
      <w:pPr>
        <w:shd w:val="clear" w:color="auto" w:fill="FFFFFF"/>
        <w:spacing w:after="0" w:line="240" w:lineRule="auto"/>
        <w:ind w:left="720"/>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"Ты - покупатель";</w:t>
      </w:r>
      <w:r w:rsidRPr="009571E6">
        <w:rPr>
          <w:rFonts w:ascii="Times New Roman" w:eastAsia="Times New Roman" w:hAnsi="Times New Roman"/>
          <w:color w:val="000000"/>
          <w:sz w:val="24"/>
          <w:szCs w:val="24"/>
          <w:lang w:eastAsia="ru-RU"/>
        </w:rPr>
        <w:br/>
      </w:r>
      <w:r w:rsidRPr="009571E6">
        <w:rPr>
          <w:rFonts w:ascii="Times New Roman" w:eastAsia="Times New Roman" w:hAnsi="Times New Roman"/>
          <w:b/>
          <w:color w:val="000000"/>
          <w:sz w:val="24"/>
          <w:szCs w:val="24"/>
          <w:lang w:eastAsia="ru-RU"/>
        </w:rPr>
        <w:t>Традиции и культура питания</w:t>
      </w:r>
      <w:r w:rsidRPr="009571E6">
        <w:rPr>
          <w:rFonts w:ascii="Times New Roman" w:eastAsia="Times New Roman" w:hAnsi="Times New Roman"/>
          <w:color w:val="000000"/>
          <w:sz w:val="24"/>
          <w:szCs w:val="24"/>
          <w:lang w:eastAsia="ru-RU"/>
        </w:rPr>
        <w:t>:</w:t>
      </w:r>
    </w:p>
    <w:p w:rsidR="009571E6" w:rsidRPr="009571E6" w:rsidRDefault="009571E6" w:rsidP="009571E6">
      <w:pPr>
        <w:numPr>
          <w:ilvl w:val="0"/>
          <w:numId w:val="14"/>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"Кухни разных народов",</w:t>
      </w:r>
    </w:p>
    <w:p w:rsidR="009571E6" w:rsidRPr="009571E6" w:rsidRDefault="009571E6" w:rsidP="009571E6">
      <w:pPr>
        <w:numPr>
          <w:ilvl w:val="0"/>
          <w:numId w:val="14"/>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"Кулинарное путешествие",</w:t>
      </w:r>
    </w:p>
    <w:p w:rsidR="009571E6" w:rsidRPr="009571E6" w:rsidRDefault="009571E6" w:rsidP="009571E6">
      <w:pPr>
        <w:numPr>
          <w:ilvl w:val="0"/>
          <w:numId w:val="14"/>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"Как питались на Руси и в России",</w:t>
      </w:r>
    </w:p>
    <w:p w:rsidR="009571E6" w:rsidRPr="009571E6" w:rsidRDefault="009571E6" w:rsidP="009571E6">
      <w:pPr>
        <w:numPr>
          <w:ilvl w:val="0"/>
          <w:numId w:val="14"/>
        </w:num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"Необычное кулинарное путешествие".</w:t>
      </w:r>
    </w:p>
    <w:p w:rsidR="009571E6" w:rsidRPr="009571E6" w:rsidRDefault="009571E6" w:rsidP="009571E6">
      <w:pPr>
        <w:rPr>
          <w:rFonts w:asciiTheme="minorHAnsi" w:eastAsiaTheme="minorHAnsi" w:hAnsiTheme="minorHAnsi" w:cstheme="minorBidi"/>
        </w:rPr>
      </w:pPr>
    </w:p>
    <w:p w:rsidR="009571E6" w:rsidRPr="009571E6" w:rsidRDefault="009571E6" w:rsidP="009571E6">
      <w:pPr>
        <w:rPr>
          <w:rFonts w:ascii="Times New Roman" w:eastAsiaTheme="minorHAnsi" w:hAnsi="Times New Roman"/>
          <w:b/>
          <w:sz w:val="28"/>
          <w:szCs w:val="28"/>
        </w:rPr>
      </w:pPr>
    </w:p>
    <w:p w:rsidR="009571E6" w:rsidRPr="009571E6" w:rsidRDefault="009571E6" w:rsidP="009571E6">
      <w:pPr>
        <w:jc w:val="center"/>
        <w:rPr>
          <w:rFonts w:ascii="Times New Roman" w:eastAsiaTheme="minorHAnsi" w:hAnsi="Times New Roman"/>
          <w:b/>
          <w:sz w:val="28"/>
          <w:szCs w:val="28"/>
        </w:rPr>
      </w:pPr>
      <w:r w:rsidRPr="009571E6">
        <w:rPr>
          <w:rFonts w:ascii="Times New Roman" w:eastAsiaTheme="minorHAnsi" w:hAnsi="Times New Roman"/>
          <w:b/>
          <w:sz w:val="28"/>
          <w:szCs w:val="28"/>
        </w:rPr>
        <w:t>Раздел 3. Планируемые  результаты освоения конкретного учебного предмета.</w:t>
      </w:r>
    </w:p>
    <w:p w:rsidR="009571E6" w:rsidRPr="009571E6" w:rsidRDefault="009571E6" w:rsidP="009571E6">
      <w:pPr>
        <w:shd w:val="clear" w:color="auto" w:fill="FFFFFF"/>
        <w:spacing w:after="0" w:line="240" w:lineRule="auto"/>
        <w:ind w:left="720"/>
        <w:rPr>
          <w:rFonts w:eastAsia="Times New Roman" w:cs="Calibri"/>
          <w:color w:val="000000"/>
          <w:lang w:eastAsia="ru-RU"/>
        </w:rPr>
      </w:pPr>
      <w:r w:rsidRPr="009571E6">
        <w:rPr>
          <w:rFonts w:ascii="Times New Roman" w:eastAsia="Times New Roman" w:hAnsi="Times New Roman"/>
          <w:b/>
          <w:bCs/>
          <w:color w:val="000000"/>
          <w:sz w:val="24"/>
          <w:szCs w:val="24"/>
          <w:lang w:eastAsia="ru-RU"/>
        </w:rPr>
        <w:t>Планируемые результаты освоения учебного курса</w:t>
      </w:r>
    </w:p>
    <w:p w:rsidR="009571E6" w:rsidRPr="009571E6" w:rsidRDefault="009571E6" w:rsidP="009571E6">
      <w:pPr>
        <w:shd w:val="clear" w:color="auto" w:fill="FFFFFF"/>
        <w:spacing w:after="0" w:line="240" w:lineRule="auto"/>
        <w:rPr>
          <w:rFonts w:ascii="Times New Roman" w:eastAsia="Times New Roman" w:hAnsi="Times New Roman"/>
          <w:color w:val="000000"/>
          <w:sz w:val="24"/>
          <w:szCs w:val="24"/>
          <w:lang w:eastAsia="ru-RU"/>
        </w:rPr>
      </w:pPr>
      <w:r w:rsidRPr="009571E6">
        <w:rPr>
          <w:rFonts w:ascii="Times New Roman" w:eastAsia="Times New Roman" w:hAnsi="Times New Roman"/>
          <w:color w:val="000000"/>
          <w:sz w:val="24"/>
          <w:szCs w:val="24"/>
          <w:lang w:eastAsia="ru-RU"/>
        </w:rPr>
        <w:t>– здоровый образ жизни;</w:t>
      </w:r>
      <w:r w:rsidRPr="009571E6">
        <w:rPr>
          <w:rFonts w:ascii="Times New Roman" w:eastAsia="Times New Roman" w:hAnsi="Times New Roman"/>
          <w:color w:val="000000"/>
          <w:sz w:val="24"/>
          <w:szCs w:val="24"/>
          <w:lang w:eastAsia="ru-RU"/>
        </w:rPr>
        <w:br/>
        <w:t>– питательные вещества, необходимые организму;</w:t>
      </w:r>
      <w:r w:rsidRPr="009571E6">
        <w:rPr>
          <w:rFonts w:ascii="Times New Roman" w:eastAsia="Times New Roman" w:hAnsi="Times New Roman"/>
          <w:color w:val="000000"/>
          <w:sz w:val="24"/>
          <w:szCs w:val="24"/>
          <w:lang w:eastAsia="ru-RU"/>
        </w:rPr>
        <w:br/>
        <w:t>– режим и рацион питания;</w:t>
      </w:r>
      <w:r w:rsidRPr="009571E6">
        <w:rPr>
          <w:rFonts w:ascii="Times New Roman" w:eastAsia="Times New Roman" w:hAnsi="Times New Roman"/>
          <w:color w:val="000000"/>
          <w:sz w:val="24"/>
          <w:szCs w:val="24"/>
          <w:lang w:eastAsia="ru-RU"/>
        </w:rPr>
        <w:br/>
        <w:t>– правила гигиены питания;</w:t>
      </w:r>
      <w:r w:rsidRPr="009571E6">
        <w:rPr>
          <w:rFonts w:ascii="Times New Roman" w:eastAsia="Times New Roman" w:hAnsi="Times New Roman"/>
          <w:color w:val="000000"/>
          <w:sz w:val="24"/>
          <w:szCs w:val="24"/>
          <w:lang w:eastAsia="ru-RU"/>
        </w:rPr>
        <w:br/>
        <w:t>– правила ответственного покупателя;</w:t>
      </w:r>
      <w:r w:rsidRPr="009571E6">
        <w:rPr>
          <w:rFonts w:ascii="Times New Roman" w:eastAsia="Times New Roman" w:hAnsi="Times New Roman"/>
          <w:color w:val="000000"/>
          <w:sz w:val="24"/>
          <w:szCs w:val="24"/>
          <w:lang w:eastAsia="ru-RU"/>
        </w:rPr>
        <w:br/>
        <w:t>– правила безопасного обращения с кухонной техникой, сервировка стола и правила этикета;</w:t>
      </w:r>
      <w:r w:rsidRPr="009571E6">
        <w:rPr>
          <w:rFonts w:ascii="Times New Roman" w:eastAsia="Times New Roman" w:hAnsi="Times New Roman"/>
          <w:color w:val="000000"/>
          <w:sz w:val="24"/>
          <w:szCs w:val="24"/>
          <w:lang w:eastAsia="ru-RU"/>
        </w:rPr>
        <w:br/>
        <w:t>– традиции и обычаи питания в разных станах;</w:t>
      </w:r>
      <w:r w:rsidRPr="009571E6">
        <w:rPr>
          <w:rFonts w:ascii="Times New Roman" w:eastAsia="Times New Roman" w:hAnsi="Times New Roman"/>
          <w:color w:val="000000"/>
          <w:sz w:val="24"/>
          <w:szCs w:val="24"/>
          <w:lang w:eastAsia="ru-RU"/>
        </w:rPr>
        <w:br/>
        <w:t>– история и культура питания.</w:t>
      </w:r>
    </w:p>
    <w:p w:rsidR="009571E6" w:rsidRPr="009571E6" w:rsidRDefault="009571E6" w:rsidP="009571E6">
      <w:pPr>
        <w:shd w:val="clear" w:color="auto" w:fill="FFFFFF"/>
        <w:spacing w:after="0" w:line="240" w:lineRule="auto"/>
        <w:rPr>
          <w:rFonts w:eastAsia="Times New Roman" w:cs="Calibri"/>
          <w:color w:val="000000"/>
          <w:lang w:eastAsia="ru-RU"/>
        </w:rPr>
      </w:pPr>
    </w:p>
    <w:p w:rsidR="009571E6" w:rsidRPr="009571E6" w:rsidRDefault="009571E6" w:rsidP="009571E6">
      <w:pPr>
        <w:shd w:val="clear" w:color="auto" w:fill="FFFFFF"/>
        <w:spacing w:after="0" w:line="240" w:lineRule="auto"/>
        <w:jc w:val="center"/>
        <w:rPr>
          <w:rFonts w:eastAsia="Times New Roman" w:cs="Calibri"/>
          <w:color w:val="000000"/>
          <w:lang w:eastAsia="ru-RU"/>
        </w:rPr>
      </w:pPr>
      <w:r w:rsidRPr="009571E6">
        <w:rPr>
          <w:rFonts w:ascii="Times New Roman" w:eastAsia="Times New Roman" w:hAnsi="Times New Roman"/>
          <w:b/>
          <w:bCs/>
          <w:i/>
          <w:iCs/>
          <w:color w:val="000000"/>
          <w:sz w:val="24"/>
          <w:szCs w:val="24"/>
          <w:lang w:eastAsia="ru-RU"/>
        </w:rPr>
        <w:t xml:space="preserve">Личностные, </w:t>
      </w:r>
      <w:proofErr w:type="spellStart"/>
      <w:r w:rsidRPr="009571E6">
        <w:rPr>
          <w:rFonts w:ascii="Times New Roman" w:eastAsia="Times New Roman" w:hAnsi="Times New Roman"/>
          <w:b/>
          <w:bCs/>
          <w:i/>
          <w:iCs/>
          <w:color w:val="000000"/>
          <w:sz w:val="24"/>
          <w:szCs w:val="24"/>
          <w:lang w:eastAsia="ru-RU"/>
        </w:rPr>
        <w:t>метапредметные</w:t>
      </w:r>
      <w:proofErr w:type="spellEnd"/>
      <w:r w:rsidRPr="009571E6">
        <w:rPr>
          <w:rFonts w:ascii="Times New Roman" w:eastAsia="Times New Roman" w:hAnsi="Times New Roman"/>
          <w:b/>
          <w:bCs/>
          <w:i/>
          <w:iCs/>
          <w:color w:val="000000"/>
          <w:sz w:val="24"/>
          <w:szCs w:val="24"/>
          <w:lang w:eastAsia="ru-RU"/>
        </w:rPr>
        <w:t xml:space="preserve"> и предметные результаты</w:t>
      </w:r>
    </w:p>
    <w:p w:rsidR="009571E6" w:rsidRPr="009571E6" w:rsidRDefault="009571E6" w:rsidP="009571E6">
      <w:pPr>
        <w:shd w:val="clear" w:color="auto" w:fill="FFFFFF"/>
        <w:spacing w:after="0" w:line="240" w:lineRule="auto"/>
        <w:rPr>
          <w:rFonts w:eastAsia="Times New Roman" w:cs="Calibri"/>
          <w:color w:val="000000"/>
          <w:lang w:eastAsia="ru-RU"/>
        </w:rPr>
      </w:pPr>
      <w:r w:rsidRPr="009571E6">
        <w:rPr>
          <w:rFonts w:ascii="Times New Roman" w:eastAsia="Times New Roman" w:hAnsi="Times New Roman"/>
          <w:b/>
          <w:bCs/>
          <w:color w:val="000000"/>
          <w:sz w:val="24"/>
          <w:szCs w:val="24"/>
          <w:lang w:eastAsia="ru-RU"/>
        </w:rPr>
        <w:t>Личностные результаты:</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умение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умение использовать знания в повседневной жизни;</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в предложенных педагогом ситуациях общения и сотрудничества, делать выбор (при поддержке других участников группы и педагога), как поступить;</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умение проявлять инициативу и самостоятельность на занятиях;</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познавательный интерес к основам культуры питания.</w:t>
      </w:r>
    </w:p>
    <w:p w:rsidR="009571E6" w:rsidRPr="009571E6" w:rsidRDefault="009571E6" w:rsidP="009571E6">
      <w:pPr>
        <w:shd w:val="clear" w:color="auto" w:fill="FFFFFF"/>
        <w:spacing w:after="0" w:line="240" w:lineRule="auto"/>
        <w:rPr>
          <w:rFonts w:ascii="Times New Roman" w:eastAsia="Times New Roman" w:hAnsi="Times New Roman"/>
          <w:b/>
          <w:bCs/>
          <w:color w:val="000000"/>
          <w:sz w:val="24"/>
          <w:szCs w:val="24"/>
          <w:lang w:eastAsia="ru-RU"/>
        </w:rPr>
      </w:pPr>
    </w:p>
    <w:p w:rsidR="009571E6" w:rsidRPr="009571E6" w:rsidRDefault="009571E6" w:rsidP="009571E6">
      <w:pPr>
        <w:shd w:val="clear" w:color="auto" w:fill="FFFFFF"/>
        <w:spacing w:after="0" w:line="240" w:lineRule="auto"/>
        <w:rPr>
          <w:rFonts w:eastAsia="Times New Roman" w:cs="Calibri"/>
          <w:color w:val="000000"/>
          <w:lang w:eastAsia="ru-RU"/>
        </w:rPr>
      </w:pPr>
      <w:proofErr w:type="spellStart"/>
      <w:r w:rsidRPr="009571E6">
        <w:rPr>
          <w:rFonts w:ascii="Times New Roman" w:eastAsia="Times New Roman" w:hAnsi="Times New Roman"/>
          <w:b/>
          <w:bCs/>
          <w:color w:val="000000"/>
          <w:sz w:val="24"/>
          <w:szCs w:val="24"/>
          <w:lang w:eastAsia="ru-RU"/>
        </w:rPr>
        <w:t>Метапредметные</w:t>
      </w:r>
      <w:proofErr w:type="spellEnd"/>
      <w:r w:rsidRPr="009571E6">
        <w:rPr>
          <w:rFonts w:ascii="Times New Roman" w:eastAsia="Times New Roman" w:hAnsi="Times New Roman"/>
          <w:b/>
          <w:bCs/>
          <w:color w:val="000000"/>
          <w:sz w:val="24"/>
          <w:szCs w:val="24"/>
          <w:lang w:eastAsia="ru-RU"/>
        </w:rPr>
        <w:t xml:space="preserve"> результаты:</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умения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9571E6" w:rsidRPr="009571E6" w:rsidRDefault="009571E6" w:rsidP="009571E6">
      <w:pPr>
        <w:shd w:val="clear" w:color="auto" w:fill="FFFFFF"/>
        <w:spacing w:after="0" w:line="240" w:lineRule="auto"/>
        <w:jc w:val="both"/>
        <w:rPr>
          <w:rFonts w:eastAsia="Times New Roman" w:cs="Calibri"/>
          <w:color w:val="000000"/>
          <w:lang w:eastAsia="ru-RU"/>
        </w:rPr>
      </w:pPr>
      <w:proofErr w:type="gramStart"/>
      <w:r w:rsidRPr="009571E6">
        <w:rPr>
          <w:rFonts w:ascii="Times New Roman" w:eastAsia="Times New Roman" w:hAnsi="Times New Roman"/>
          <w:color w:val="000000"/>
          <w:sz w:val="24"/>
          <w:szCs w:val="24"/>
          <w:lang w:eastAsia="ru-RU"/>
        </w:rPr>
        <w:t>-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roofErr w:type="gramEnd"/>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умение работать с разными источниками информации о здоровом и правильном питании: анализировать и оценивать информацию;</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lastRenderedPageBreak/>
        <w:t>-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владение основами самоконтроля, самооценки, принятия решений и осуществления осознанного выбора в познавательной деятельности;</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способность выбирать целевые и смысловые установки в своих действиях и поступках по отношению к собственному здоровью; </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умение создавать, применять и преобразовывать знаки и символы, модели и схемы для решения познавательных задач;</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умение осознанно использовать речевые средства для дискуссии и аргументации своей позиции: сравнивать разные точки зрения, аргументировать и отстаивать свою точку зрения;</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умение организовывать учебное сотрудничество и совместную деятельность с учителем и сверстниками, работать индивидуально ив группе: находить общее решение и разрешать конфликты на основе согласований и учета интересов;</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color w:val="000000"/>
          <w:sz w:val="24"/>
          <w:szCs w:val="24"/>
          <w:lang w:eastAsia="ru-RU"/>
        </w:rPr>
        <w:t>– формирование и развитие компетентности в области использования информационно-коммуникативных технологий (</w:t>
      </w:r>
      <w:proofErr w:type="gramStart"/>
      <w:r w:rsidRPr="009571E6">
        <w:rPr>
          <w:rFonts w:ascii="Times New Roman" w:eastAsia="Times New Roman" w:hAnsi="Times New Roman"/>
          <w:color w:val="000000"/>
          <w:sz w:val="24"/>
          <w:szCs w:val="24"/>
          <w:lang w:eastAsia="ru-RU"/>
        </w:rPr>
        <w:t>ИКТ-компетенций</w:t>
      </w:r>
      <w:proofErr w:type="gramEnd"/>
      <w:r w:rsidRPr="009571E6">
        <w:rPr>
          <w:rFonts w:ascii="Times New Roman" w:eastAsia="Times New Roman" w:hAnsi="Times New Roman"/>
          <w:color w:val="000000"/>
          <w:sz w:val="24"/>
          <w:szCs w:val="24"/>
          <w:lang w:eastAsia="ru-RU"/>
        </w:rPr>
        <w:t>).</w:t>
      </w:r>
    </w:p>
    <w:p w:rsidR="009571E6" w:rsidRPr="009571E6" w:rsidRDefault="009571E6" w:rsidP="009571E6">
      <w:pPr>
        <w:shd w:val="clear" w:color="auto" w:fill="FFFFFF"/>
        <w:spacing w:after="0" w:line="240" w:lineRule="auto"/>
        <w:jc w:val="both"/>
        <w:rPr>
          <w:rFonts w:ascii="Times New Roman" w:eastAsia="Times New Roman" w:hAnsi="Times New Roman"/>
          <w:b/>
          <w:bCs/>
          <w:color w:val="000000"/>
          <w:sz w:val="24"/>
          <w:szCs w:val="24"/>
          <w:lang w:eastAsia="ru-RU"/>
        </w:rPr>
      </w:pP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b/>
          <w:bCs/>
          <w:color w:val="000000"/>
          <w:sz w:val="24"/>
          <w:szCs w:val="24"/>
          <w:lang w:eastAsia="ru-RU"/>
        </w:rPr>
        <w:t>Предметные результаты:</w:t>
      </w:r>
    </w:p>
    <w:p w:rsidR="009571E6" w:rsidRPr="009571E6" w:rsidRDefault="009571E6" w:rsidP="009571E6">
      <w:pPr>
        <w:shd w:val="clear" w:color="auto" w:fill="FFFFFF"/>
        <w:spacing w:after="0" w:line="240" w:lineRule="auto"/>
        <w:jc w:val="both"/>
        <w:rPr>
          <w:rFonts w:eastAsia="Times New Roman" w:cs="Calibri"/>
          <w:color w:val="000000"/>
          <w:lang w:eastAsia="ru-RU"/>
        </w:rPr>
      </w:pPr>
      <w:r w:rsidRPr="009571E6">
        <w:rPr>
          <w:rFonts w:ascii="Times New Roman" w:eastAsia="Times New Roman" w:hAnsi="Times New Roman"/>
          <w:i/>
          <w:iCs/>
          <w:color w:val="000000"/>
          <w:sz w:val="24"/>
          <w:szCs w:val="24"/>
          <w:lang w:eastAsia="ru-RU"/>
        </w:rPr>
        <w:t>Обучающиеся научатся:</w:t>
      </w:r>
    </w:p>
    <w:p w:rsidR="009571E6" w:rsidRPr="009571E6" w:rsidRDefault="009571E6" w:rsidP="009571E6">
      <w:pPr>
        <w:shd w:val="clear" w:color="auto" w:fill="FFFFFF"/>
        <w:spacing w:after="0" w:line="240" w:lineRule="auto"/>
        <w:rPr>
          <w:rFonts w:eastAsia="Times New Roman" w:cs="Calibri"/>
          <w:color w:val="000000"/>
          <w:lang w:eastAsia="ru-RU"/>
        </w:rPr>
      </w:pPr>
      <w:r w:rsidRPr="009571E6">
        <w:rPr>
          <w:rFonts w:ascii="Times New Roman" w:eastAsia="Times New Roman" w:hAnsi="Times New Roman"/>
          <w:color w:val="000000"/>
          <w:sz w:val="24"/>
          <w:szCs w:val="24"/>
          <w:lang w:eastAsia="ru-RU"/>
        </w:rPr>
        <w:t>–  узнают о здоровом образе жизни;</w:t>
      </w:r>
      <w:r w:rsidRPr="009571E6">
        <w:rPr>
          <w:rFonts w:ascii="Times New Roman" w:eastAsia="Times New Roman" w:hAnsi="Times New Roman"/>
          <w:color w:val="000000"/>
          <w:sz w:val="24"/>
          <w:szCs w:val="24"/>
          <w:lang w:eastAsia="ru-RU"/>
        </w:rPr>
        <w:br/>
        <w:t>–  узнают питательные вещества, необходимые организму;</w:t>
      </w:r>
      <w:r w:rsidRPr="009571E6">
        <w:rPr>
          <w:rFonts w:ascii="Times New Roman" w:eastAsia="Times New Roman" w:hAnsi="Times New Roman"/>
          <w:color w:val="000000"/>
          <w:sz w:val="24"/>
          <w:szCs w:val="24"/>
          <w:lang w:eastAsia="ru-RU"/>
        </w:rPr>
        <w:br/>
        <w:t>–  режиму и рациону питания;</w:t>
      </w:r>
      <w:r w:rsidRPr="009571E6">
        <w:rPr>
          <w:rFonts w:ascii="Times New Roman" w:eastAsia="Times New Roman" w:hAnsi="Times New Roman"/>
          <w:color w:val="000000"/>
          <w:sz w:val="24"/>
          <w:szCs w:val="24"/>
          <w:lang w:eastAsia="ru-RU"/>
        </w:rPr>
        <w:br/>
        <w:t>– правилам гигиены питания;</w:t>
      </w:r>
      <w:r w:rsidRPr="009571E6">
        <w:rPr>
          <w:rFonts w:ascii="Times New Roman" w:eastAsia="Times New Roman" w:hAnsi="Times New Roman"/>
          <w:color w:val="000000"/>
          <w:sz w:val="24"/>
          <w:szCs w:val="24"/>
          <w:lang w:eastAsia="ru-RU"/>
        </w:rPr>
        <w:br/>
        <w:t>– правилам ответственного покупателя;</w:t>
      </w:r>
      <w:r w:rsidRPr="009571E6">
        <w:rPr>
          <w:rFonts w:ascii="Times New Roman" w:eastAsia="Times New Roman" w:hAnsi="Times New Roman"/>
          <w:color w:val="000000"/>
          <w:sz w:val="24"/>
          <w:szCs w:val="24"/>
          <w:lang w:eastAsia="ru-RU"/>
        </w:rPr>
        <w:br/>
        <w:t>– правилам безопасного обращения с кухонной техникой, сервировкой стола и правила этикета;</w:t>
      </w:r>
      <w:r w:rsidRPr="009571E6">
        <w:rPr>
          <w:rFonts w:ascii="Times New Roman" w:eastAsia="Times New Roman" w:hAnsi="Times New Roman"/>
          <w:color w:val="000000"/>
          <w:sz w:val="24"/>
          <w:szCs w:val="24"/>
          <w:lang w:eastAsia="ru-RU"/>
        </w:rPr>
        <w:br/>
        <w:t>– узнают традиции и обычаи питания в разных станах;</w:t>
      </w:r>
      <w:r w:rsidRPr="009571E6">
        <w:rPr>
          <w:rFonts w:ascii="Times New Roman" w:eastAsia="Times New Roman" w:hAnsi="Times New Roman"/>
          <w:color w:val="000000"/>
          <w:sz w:val="24"/>
          <w:szCs w:val="24"/>
          <w:lang w:eastAsia="ru-RU"/>
        </w:rPr>
        <w:br/>
        <w:t>– узнают историю и культуру питания.</w:t>
      </w:r>
    </w:p>
    <w:p w:rsidR="009571E6" w:rsidRPr="009571E6" w:rsidRDefault="009571E6" w:rsidP="009571E6">
      <w:pPr>
        <w:shd w:val="clear" w:color="auto" w:fill="FFFFFF"/>
        <w:spacing w:after="0" w:line="240" w:lineRule="auto"/>
        <w:rPr>
          <w:rFonts w:ascii="Times New Roman" w:eastAsia="Times New Roman" w:hAnsi="Times New Roman"/>
          <w:i/>
          <w:iCs/>
          <w:color w:val="000000"/>
          <w:sz w:val="24"/>
          <w:szCs w:val="24"/>
          <w:lang w:eastAsia="ru-RU"/>
        </w:rPr>
      </w:pPr>
    </w:p>
    <w:p w:rsidR="009571E6" w:rsidRPr="009571E6" w:rsidRDefault="009571E6" w:rsidP="009571E6">
      <w:pPr>
        <w:shd w:val="clear" w:color="auto" w:fill="FFFFFF"/>
        <w:spacing w:after="0" w:line="240" w:lineRule="auto"/>
        <w:rPr>
          <w:rFonts w:eastAsia="Times New Roman" w:cs="Calibri"/>
          <w:color w:val="000000"/>
          <w:lang w:eastAsia="ru-RU"/>
        </w:rPr>
      </w:pPr>
      <w:proofErr w:type="gramStart"/>
      <w:r w:rsidRPr="009571E6">
        <w:rPr>
          <w:rFonts w:ascii="Times New Roman" w:eastAsia="Times New Roman" w:hAnsi="Times New Roman"/>
          <w:i/>
          <w:iCs/>
          <w:color w:val="000000"/>
          <w:sz w:val="24"/>
          <w:szCs w:val="24"/>
          <w:lang w:eastAsia="ru-RU"/>
        </w:rPr>
        <w:t>Обучающиеся</w:t>
      </w:r>
      <w:proofErr w:type="gramEnd"/>
      <w:r w:rsidRPr="009571E6">
        <w:rPr>
          <w:rFonts w:ascii="Times New Roman" w:eastAsia="Times New Roman" w:hAnsi="Times New Roman"/>
          <w:i/>
          <w:iCs/>
          <w:color w:val="000000"/>
          <w:sz w:val="24"/>
          <w:szCs w:val="24"/>
          <w:lang w:eastAsia="ru-RU"/>
        </w:rPr>
        <w:t xml:space="preserve"> получат возможность научиться:</w:t>
      </w:r>
    </w:p>
    <w:p w:rsidR="009571E6" w:rsidRPr="009571E6" w:rsidRDefault="009571E6" w:rsidP="009571E6">
      <w:pPr>
        <w:shd w:val="clear" w:color="auto" w:fill="FFFFFF"/>
        <w:spacing w:after="0" w:line="240" w:lineRule="auto"/>
        <w:rPr>
          <w:rFonts w:eastAsia="Times New Roman" w:cs="Calibri"/>
          <w:color w:val="000000"/>
          <w:lang w:eastAsia="ru-RU"/>
        </w:rPr>
      </w:pPr>
      <w:r w:rsidRPr="009571E6">
        <w:rPr>
          <w:rFonts w:ascii="Times New Roman" w:eastAsia="Times New Roman" w:hAnsi="Times New Roman"/>
          <w:color w:val="000000"/>
          <w:sz w:val="24"/>
          <w:szCs w:val="24"/>
          <w:lang w:eastAsia="ru-RU"/>
        </w:rPr>
        <w:t>– заботе  о здоровье как одной из важнейших человеческих ценностей;</w:t>
      </w:r>
      <w:r w:rsidRPr="009571E6">
        <w:rPr>
          <w:rFonts w:ascii="Times New Roman" w:eastAsia="Times New Roman" w:hAnsi="Times New Roman"/>
          <w:color w:val="000000"/>
          <w:sz w:val="24"/>
          <w:szCs w:val="24"/>
          <w:lang w:eastAsia="ru-RU"/>
        </w:rPr>
        <w:br/>
        <w:t>– заботиться о здоровье и укреплять собственное здоровье;</w:t>
      </w:r>
      <w:r w:rsidRPr="009571E6">
        <w:rPr>
          <w:rFonts w:ascii="Times New Roman" w:eastAsia="Times New Roman" w:hAnsi="Times New Roman"/>
          <w:color w:val="000000"/>
          <w:sz w:val="24"/>
          <w:szCs w:val="24"/>
          <w:lang w:eastAsia="ru-RU"/>
        </w:rPr>
        <w:br/>
        <w:t>– проведению несложных экспериментов, проведению анкетирования,   </w:t>
      </w:r>
      <w:r w:rsidRPr="009571E6">
        <w:rPr>
          <w:rFonts w:ascii="Times New Roman" w:eastAsia="Times New Roman" w:hAnsi="Times New Roman"/>
          <w:color w:val="000000"/>
          <w:sz w:val="24"/>
          <w:szCs w:val="24"/>
          <w:lang w:eastAsia="ru-RU"/>
        </w:rPr>
        <w:br/>
        <w:t>–  полезным привычкам и навыкам в области правильного питания.</w:t>
      </w:r>
    </w:p>
    <w:p w:rsidR="009571E6" w:rsidRPr="009571E6" w:rsidRDefault="009571E6" w:rsidP="009571E6">
      <w:pPr>
        <w:shd w:val="clear" w:color="auto" w:fill="FFFFFF"/>
        <w:spacing w:after="150" w:line="240" w:lineRule="auto"/>
        <w:jc w:val="center"/>
        <w:rPr>
          <w:rFonts w:ascii="Times New Roman" w:eastAsia="Times New Roman" w:hAnsi="Times New Roman"/>
          <w:b/>
          <w:bCs/>
          <w:color w:val="333333"/>
          <w:sz w:val="24"/>
          <w:szCs w:val="24"/>
          <w:lang w:eastAsia="ru-RU"/>
        </w:rPr>
      </w:pPr>
    </w:p>
    <w:p w:rsidR="009571E6" w:rsidRPr="009571E6" w:rsidRDefault="009571E6" w:rsidP="009571E6">
      <w:pPr>
        <w:shd w:val="clear" w:color="auto" w:fill="FFFFFF"/>
        <w:spacing w:after="0" w:line="240" w:lineRule="auto"/>
        <w:rPr>
          <w:rFonts w:ascii="Times New Roman" w:eastAsia="Times New Roman" w:hAnsi="Times New Roman"/>
          <w:b/>
          <w:bCs/>
          <w:color w:val="333333"/>
          <w:sz w:val="24"/>
          <w:szCs w:val="24"/>
          <w:lang w:eastAsia="ru-RU"/>
        </w:rPr>
      </w:pPr>
      <w:r w:rsidRPr="009571E6">
        <w:rPr>
          <w:rFonts w:ascii="Times New Roman" w:eastAsia="Times New Roman" w:hAnsi="Times New Roman"/>
          <w:b/>
          <w:bCs/>
          <w:color w:val="333333"/>
          <w:sz w:val="24"/>
          <w:szCs w:val="24"/>
          <w:lang w:eastAsia="ru-RU"/>
        </w:rPr>
        <w:t xml:space="preserve">Предполагаемые результаты 3-го года обучения </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b/>
          <w:bCs/>
          <w:color w:val="333333"/>
          <w:sz w:val="24"/>
          <w:szCs w:val="24"/>
          <w:lang w:eastAsia="ru-RU"/>
        </w:rPr>
        <w:t>должны знать:</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при недостатке того или иного питательного вещества организм не может справляться с работой;</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основные отличия рациона питания в летний и зимний периоды;</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lastRenderedPageBreak/>
        <w:t>- здоровье и внешность человека во многом зависит от него самого;</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условия хранения продуктов;</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правила сервировки стола;</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важность употребления молочных продуктов.</w:t>
      </w:r>
    </w:p>
    <w:p w:rsidR="009571E6" w:rsidRPr="009571E6" w:rsidRDefault="009571E6" w:rsidP="009571E6">
      <w:pPr>
        <w:shd w:val="clear" w:color="auto" w:fill="FFFFFF"/>
        <w:spacing w:after="0" w:line="240" w:lineRule="auto"/>
        <w:rPr>
          <w:rFonts w:ascii="Times New Roman" w:eastAsia="Times New Roman" w:hAnsi="Times New Roman"/>
          <w:b/>
          <w:bCs/>
          <w:color w:val="333333"/>
          <w:sz w:val="24"/>
          <w:szCs w:val="24"/>
          <w:lang w:eastAsia="ru-RU"/>
        </w:rPr>
      </w:pP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b/>
          <w:bCs/>
          <w:color w:val="333333"/>
          <w:sz w:val="24"/>
          <w:szCs w:val="24"/>
          <w:lang w:eastAsia="ru-RU"/>
        </w:rPr>
        <w:t>После третьего года обучения ученики должны уметь:</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составлять меню;</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соблюдать правила техники безопасности при использовании кухонных принадлежностей и бытовых приборов;</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различать столовые приборы и столовую посуду, которая используется к завтраку, обеду.</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b/>
          <w:bCs/>
          <w:color w:val="333333"/>
          <w:sz w:val="24"/>
          <w:szCs w:val="24"/>
          <w:lang w:eastAsia="ru-RU"/>
        </w:rPr>
        <w:t>Предполагаемые результаты четвёртого года обучения</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w:t>
      </w:r>
      <w:r w:rsidRPr="009571E6">
        <w:rPr>
          <w:rFonts w:ascii="Times New Roman" w:eastAsia="Times New Roman" w:hAnsi="Times New Roman"/>
          <w:b/>
          <w:bCs/>
          <w:color w:val="333333"/>
          <w:sz w:val="24"/>
          <w:szCs w:val="24"/>
          <w:lang w:eastAsia="ru-RU"/>
        </w:rPr>
        <w:t>Ученики должны знать:</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b/>
          <w:bCs/>
          <w:color w:val="333333"/>
          <w:sz w:val="24"/>
          <w:szCs w:val="24"/>
          <w:lang w:eastAsia="ru-RU"/>
        </w:rPr>
        <w:t>- </w:t>
      </w:r>
      <w:r w:rsidRPr="009571E6">
        <w:rPr>
          <w:rFonts w:ascii="Times New Roman" w:eastAsia="Times New Roman" w:hAnsi="Times New Roman"/>
          <w:color w:val="333333"/>
          <w:sz w:val="24"/>
          <w:szCs w:val="24"/>
          <w:lang w:eastAsia="ru-RU"/>
        </w:rPr>
        <w:t>кулинарные традиции своего края;</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растения леса, которые можно использовать в пищу;</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необходимость использования разнообразных продуктов,</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пищевую ценность различных продуктов.</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w:t>
      </w:r>
      <w:r w:rsidRPr="009571E6">
        <w:rPr>
          <w:rFonts w:ascii="Times New Roman" w:eastAsia="Times New Roman" w:hAnsi="Times New Roman"/>
          <w:b/>
          <w:bCs/>
          <w:color w:val="333333"/>
          <w:sz w:val="24"/>
          <w:szCs w:val="24"/>
          <w:lang w:eastAsia="ru-RU"/>
        </w:rPr>
        <w:t>должны уметь:</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приготовить блюдо, если набор продуктов ограничен,</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xml:space="preserve">- выбирать из набора продуктов наиболее </w:t>
      </w:r>
      <w:proofErr w:type="gramStart"/>
      <w:r w:rsidRPr="009571E6">
        <w:rPr>
          <w:rFonts w:ascii="Times New Roman" w:eastAsia="Times New Roman" w:hAnsi="Times New Roman"/>
          <w:color w:val="333333"/>
          <w:sz w:val="24"/>
          <w:szCs w:val="24"/>
          <w:lang w:eastAsia="ru-RU"/>
        </w:rPr>
        <w:t>полезные</w:t>
      </w:r>
      <w:proofErr w:type="gramEnd"/>
      <w:r w:rsidRPr="009571E6">
        <w:rPr>
          <w:rFonts w:ascii="Times New Roman" w:eastAsia="Times New Roman" w:hAnsi="Times New Roman"/>
          <w:color w:val="333333"/>
          <w:sz w:val="24"/>
          <w:szCs w:val="24"/>
          <w:lang w:eastAsia="ru-RU"/>
        </w:rPr>
        <w:t xml:space="preserve"> для организма;</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накрывать праздничный стол.</w:t>
      </w: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p>
    <w:p w:rsidR="009571E6" w:rsidRPr="009571E6" w:rsidRDefault="009571E6" w:rsidP="009571E6">
      <w:pPr>
        <w:spacing w:before="100" w:beforeAutospacing="1" w:after="0" w:line="240" w:lineRule="auto"/>
        <w:jc w:val="center"/>
        <w:rPr>
          <w:rFonts w:ascii="Times New Roman" w:eastAsia="Times New Roman" w:hAnsi="Times New Roman"/>
          <w:b/>
          <w:color w:val="000000"/>
          <w:spacing w:val="-6"/>
          <w:sz w:val="28"/>
          <w:szCs w:val="28"/>
          <w:lang w:eastAsia="ru-RU"/>
        </w:rPr>
      </w:pPr>
      <w:r w:rsidRPr="009571E6">
        <w:rPr>
          <w:rFonts w:ascii="Times New Roman" w:eastAsiaTheme="minorHAnsi" w:hAnsi="Times New Roman"/>
          <w:b/>
          <w:sz w:val="28"/>
          <w:szCs w:val="28"/>
        </w:rPr>
        <w:t>Раздел  4.</w:t>
      </w:r>
      <w:r w:rsidRPr="009571E6">
        <w:rPr>
          <w:rFonts w:ascii="Times New Roman" w:eastAsia="Times New Roman" w:hAnsi="Times New Roman"/>
          <w:b/>
          <w:color w:val="000000"/>
          <w:spacing w:val="-6"/>
          <w:sz w:val="28"/>
          <w:szCs w:val="28"/>
          <w:lang w:eastAsia="ru-RU"/>
        </w:rPr>
        <w:t xml:space="preserve"> Тематическое планирование.</w:t>
      </w:r>
    </w:p>
    <w:p w:rsidR="009571E6" w:rsidRPr="009571E6" w:rsidRDefault="009571E6" w:rsidP="009571E6">
      <w:pPr>
        <w:spacing w:before="100" w:beforeAutospacing="1" w:after="0" w:line="240" w:lineRule="auto"/>
        <w:jc w:val="center"/>
        <w:rPr>
          <w:rFonts w:ascii="Times New Roman" w:eastAsia="Times New Roman" w:hAnsi="Times New Roman"/>
          <w:b/>
          <w:color w:val="000000"/>
          <w:spacing w:val="-6"/>
          <w:sz w:val="28"/>
          <w:szCs w:val="28"/>
          <w:lang w:eastAsia="ru-RU"/>
        </w:rPr>
      </w:pPr>
    </w:p>
    <w:tbl>
      <w:tblPr>
        <w:tblStyle w:val="a3"/>
        <w:tblW w:w="0" w:type="auto"/>
        <w:tblLook w:val="04A0" w:firstRow="1" w:lastRow="0" w:firstColumn="1" w:lastColumn="0" w:noHBand="0" w:noVBand="1"/>
      </w:tblPr>
      <w:tblGrid>
        <w:gridCol w:w="817"/>
        <w:gridCol w:w="6575"/>
        <w:gridCol w:w="6456"/>
      </w:tblGrid>
      <w:tr w:rsidR="009571E6" w:rsidRPr="009571E6" w:rsidTr="003713DB">
        <w:tc>
          <w:tcPr>
            <w:tcW w:w="817" w:type="dxa"/>
          </w:tcPr>
          <w:p w:rsidR="009571E6" w:rsidRPr="009571E6" w:rsidRDefault="009571E6" w:rsidP="009571E6">
            <w:pPr>
              <w:jc w:val="center"/>
              <w:rPr>
                <w:rFonts w:ascii="Times New Roman" w:eastAsia="Times New Roman" w:hAnsi="Times New Roman"/>
                <w:b/>
                <w:color w:val="000000"/>
                <w:spacing w:val="-6"/>
                <w:sz w:val="28"/>
                <w:szCs w:val="28"/>
                <w:lang w:eastAsia="ru-RU"/>
              </w:rPr>
            </w:pPr>
            <w:r w:rsidRPr="009571E6">
              <w:rPr>
                <w:rFonts w:ascii="Times New Roman" w:eastAsia="Times New Roman" w:hAnsi="Times New Roman"/>
                <w:b/>
                <w:color w:val="000000"/>
                <w:spacing w:val="-6"/>
                <w:sz w:val="28"/>
                <w:szCs w:val="28"/>
                <w:lang w:eastAsia="ru-RU"/>
              </w:rPr>
              <w:t>№</w:t>
            </w:r>
          </w:p>
          <w:p w:rsidR="009571E6" w:rsidRPr="009571E6" w:rsidRDefault="009571E6" w:rsidP="009571E6">
            <w:pPr>
              <w:jc w:val="center"/>
              <w:rPr>
                <w:rFonts w:ascii="Times New Roman" w:eastAsia="Times New Roman" w:hAnsi="Times New Roman"/>
                <w:b/>
                <w:color w:val="000000"/>
                <w:spacing w:val="-6"/>
                <w:sz w:val="28"/>
                <w:szCs w:val="28"/>
                <w:lang w:eastAsia="ru-RU"/>
              </w:rPr>
            </w:pPr>
            <w:proofErr w:type="gramStart"/>
            <w:r w:rsidRPr="009571E6">
              <w:rPr>
                <w:rFonts w:ascii="Times New Roman" w:eastAsia="Times New Roman" w:hAnsi="Times New Roman"/>
                <w:b/>
                <w:color w:val="000000"/>
                <w:spacing w:val="-6"/>
                <w:sz w:val="28"/>
                <w:szCs w:val="28"/>
                <w:lang w:eastAsia="ru-RU"/>
              </w:rPr>
              <w:t>п</w:t>
            </w:r>
            <w:proofErr w:type="gramEnd"/>
            <w:r w:rsidRPr="009571E6">
              <w:rPr>
                <w:rFonts w:ascii="Times New Roman" w:eastAsia="Times New Roman" w:hAnsi="Times New Roman"/>
                <w:b/>
                <w:color w:val="000000"/>
                <w:spacing w:val="-6"/>
                <w:sz w:val="28"/>
                <w:szCs w:val="28"/>
                <w:lang w:eastAsia="ru-RU"/>
              </w:rPr>
              <w:t>/п</w:t>
            </w:r>
          </w:p>
        </w:tc>
        <w:tc>
          <w:tcPr>
            <w:tcW w:w="6575" w:type="dxa"/>
          </w:tcPr>
          <w:p w:rsidR="009571E6" w:rsidRPr="009571E6" w:rsidRDefault="009571E6" w:rsidP="009571E6">
            <w:pPr>
              <w:jc w:val="center"/>
              <w:rPr>
                <w:rFonts w:ascii="Times New Roman" w:eastAsia="Times New Roman" w:hAnsi="Times New Roman"/>
                <w:b/>
                <w:color w:val="000000"/>
                <w:spacing w:val="-6"/>
                <w:sz w:val="24"/>
                <w:szCs w:val="24"/>
                <w:lang w:eastAsia="ru-RU"/>
              </w:rPr>
            </w:pPr>
          </w:p>
          <w:p w:rsidR="009571E6" w:rsidRPr="009571E6" w:rsidRDefault="009571E6" w:rsidP="009571E6">
            <w:pPr>
              <w:jc w:val="center"/>
              <w:rPr>
                <w:rFonts w:ascii="Times New Roman" w:eastAsia="Times New Roman" w:hAnsi="Times New Roman"/>
                <w:b/>
                <w:color w:val="000000"/>
                <w:spacing w:val="-6"/>
                <w:sz w:val="24"/>
                <w:szCs w:val="24"/>
                <w:lang w:eastAsia="ru-RU"/>
              </w:rPr>
            </w:pPr>
            <w:r w:rsidRPr="009571E6">
              <w:rPr>
                <w:rFonts w:ascii="Times New Roman" w:eastAsia="Times New Roman" w:hAnsi="Times New Roman"/>
                <w:b/>
                <w:color w:val="000000"/>
                <w:spacing w:val="-6"/>
                <w:sz w:val="24"/>
                <w:szCs w:val="24"/>
                <w:lang w:eastAsia="ru-RU"/>
              </w:rPr>
              <w:t xml:space="preserve">Раздел </w:t>
            </w:r>
          </w:p>
        </w:tc>
        <w:tc>
          <w:tcPr>
            <w:tcW w:w="6456" w:type="dxa"/>
          </w:tcPr>
          <w:p w:rsidR="009571E6" w:rsidRPr="009571E6" w:rsidRDefault="009571E6" w:rsidP="009571E6">
            <w:pPr>
              <w:jc w:val="center"/>
              <w:rPr>
                <w:rFonts w:ascii="Times New Roman" w:eastAsia="Times New Roman" w:hAnsi="Times New Roman"/>
                <w:b/>
                <w:color w:val="000000"/>
                <w:spacing w:val="-6"/>
                <w:sz w:val="24"/>
                <w:szCs w:val="24"/>
                <w:lang w:eastAsia="ru-RU"/>
              </w:rPr>
            </w:pPr>
            <w:r w:rsidRPr="009571E6">
              <w:rPr>
                <w:rFonts w:ascii="Times New Roman" w:eastAsiaTheme="minorHAnsi" w:hAnsi="Times New Roman"/>
                <w:b/>
                <w:sz w:val="24"/>
                <w:szCs w:val="24"/>
              </w:rPr>
              <w:t>Виды деятельности.</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b/>
                <w:color w:val="000000"/>
                <w:spacing w:val="-6"/>
                <w:sz w:val="24"/>
                <w:szCs w:val="24"/>
                <w:lang w:eastAsia="ru-RU"/>
              </w:rPr>
            </w:pPr>
          </w:p>
        </w:tc>
        <w:tc>
          <w:tcPr>
            <w:tcW w:w="6575" w:type="dxa"/>
          </w:tcPr>
          <w:p w:rsidR="009571E6" w:rsidRPr="009571E6" w:rsidRDefault="009571E6" w:rsidP="009571E6">
            <w:pPr>
              <w:jc w:val="center"/>
              <w:rPr>
                <w:rFonts w:ascii="Times New Roman" w:eastAsia="Times New Roman" w:hAnsi="Times New Roman"/>
                <w:b/>
                <w:color w:val="000000"/>
                <w:sz w:val="24"/>
                <w:szCs w:val="24"/>
                <w:lang w:eastAsia="ru-RU"/>
              </w:rPr>
            </w:pPr>
            <w:r w:rsidRPr="009571E6">
              <w:rPr>
                <w:rFonts w:ascii="Times New Roman" w:eastAsia="Times New Roman" w:hAnsi="Times New Roman"/>
                <w:b/>
                <w:color w:val="000000"/>
                <w:sz w:val="24"/>
                <w:szCs w:val="24"/>
                <w:lang w:eastAsia="ru-RU"/>
              </w:rPr>
              <w:t>3 класс</w:t>
            </w:r>
          </w:p>
        </w:tc>
        <w:tc>
          <w:tcPr>
            <w:tcW w:w="6456" w:type="dxa"/>
          </w:tcPr>
          <w:p w:rsidR="009571E6" w:rsidRPr="009571E6" w:rsidRDefault="009571E6" w:rsidP="009571E6">
            <w:pPr>
              <w:rPr>
                <w:rFonts w:ascii="Times New Roman" w:eastAsiaTheme="minorHAnsi" w:hAnsi="Times New Roman"/>
                <w:sz w:val="24"/>
                <w:szCs w:val="24"/>
              </w:rPr>
            </w:pP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1</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Разнообразие питания.</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xml:space="preserve">формировать представление о сезонности питания; рационе питания в жаркое и холодное время года; расширять представление о значимости разнообразного питания; расширять представление о традиционных кухнях народов </w:t>
            </w:r>
            <w:r w:rsidRPr="009571E6">
              <w:rPr>
                <w:rFonts w:ascii="Times New Roman" w:eastAsia="Times New Roman" w:hAnsi="Times New Roman"/>
                <w:color w:val="333333"/>
                <w:sz w:val="24"/>
                <w:szCs w:val="24"/>
                <w:lang w:eastAsia="ru-RU"/>
              </w:rPr>
              <w:lastRenderedPageBreak/>
              <w:t>нашей страны.</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lastRenderedPageBreak/>
              <w:t>2</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Гигиена  питания и приготовление пищи.</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xml:space="preserve">формировать представление об основных правилах гигиены и техники безопасности, которые необходимо соблюдать на кухне во время приготовления </w:t>
            </w:r>
            <w:proofErr w:type="spellStart"/>
            <w:r w:rsidRPr="009571E6">
              <w:rPr>
                <w:rFonts w:ascii="Times New Roman" w:eastAsia="Times New Roman" w:hAnsi="Times New Roman"/>
                <w:color w:val="333333"/>
                <w:sz w:val="24"/>
                <w:szCs w:val="24"/>
                <w:lang w:eastAsia="ru-RU"/>
              </w:rPr>
              <w:t>пищи</w:t>
            </w:r>
            <w:proofErr w:type="gramStart"/>
            <w:r w:rsidRPr="009571E6">
              <w:rPr>
                <w:rFonts w:ascii="Times New Roman" w:eastAsia="Times New Roman" w:hAnsi="Times New Roman"/>
                <w:color w:val="333333"/>
                <w:sz w:val="24"/>
                <w:szCs w:val="24"/>
                <w:lang w:eastAsia="ru-RU"/>
              </w:rPr>
              <w:t>;р</w:t>
            </w:r>
            <w:proofErr w:type="gramEnd"/>
            <w:r w:rsidRPr="009571E6">
              <w:rPr>
                <w:rFonts w:ascii="Times New Roman" w:eastAsia="Times New Roman" w:hAnsi="Times New Roman"/>
                <w:color w:val="333333"/>
                <w:sz w:val="24"/>
                <w:szCs w:val="24"/>
                <w:lang w:eastAsia="ru-RU"/>
              </w:rPr>
              <w:t>азвивать</w:t>
            </w:r>
            <w:proofErr w:type="spellEnd"/>
            <w:r w:rsidRPr="009571E6">
              <w:rPr>
                <w:rFonts w:ascii="Times New Roman" w:eastAsia="Times New Roman" w:hAnsi="Times New Roman"/>
                <w:color w:val="333333"/>
                <w:sz w:val="24"/>
                <w:szCs w:val="24"/>
                <w:lang w:eastAsia="ru-RU"/>
              </w:rPr>
              <w:t xml:space="preserve"> интерес и желание участвовать в приготовлении пищи, помогать родителям на кухне.</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3</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Этикет.</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развивать представление о правилах сервировки стола; развивать желание и готовность помогать родителям по дому (накрывать стол); развивать представление об этикете как норме культуры, важности соблюдения правил поведения за столом;</w:t>
            </w:r>
          </w:p>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формировать представление о праздничной сервировке стола</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4</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Рацион  питания.</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развивать представление о продуктах и блюдах, приготавливаемых из зерна, как обязательном компоненте ежедневного рациона; развивать представление о пользе и значении продуктов и блюд, приготавливаемых из зерна; расширять представление об ассортименте зерновых продуктов и блюд.</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5</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Традиции и культура питания.</w:t>
            </w:r>
          </w:p>
        </w:tc>
        <w:tc>
          <w:tcPr>
            <w:tcW w:w="6456" w:type="dxa"/>
          </w:tcPr>
          <w:p w:rsidR="009571E6" w:rsidRPr="009571E6" w:rsidRDefault="009571E6" w:rsidP="009571E6">
            <w:pPr>
              <w:rPr>
                <w:rFonts w:ascii="Times New Roman" w:eastAsia="Times New Roman" w:hAnsi="Times New Roman"/>
                <w:b/>
                <w:color w:val="000000"/>
                <w:spacing w:val="-6"/>
                <w:sz w:val="24"/>
                <w:szCs w:val="24"/>
                <w:lang w:eastAsia="ru-RU"/>
              </w:rPr>
            </w:pPr>
            <w:r w:rsidRPr="009571E6">
              <w:rPr>
                <w:rFonts w:ascii="Times New Roman" w:eastAsia="Times New Roman" w:hAnsi="Times New Roman"/>
                <w:color w:val="333333"/>
                <w:sz w:val="24"/>
                <w:szCs w:val="24"/>
                <w:lang w:eastAsia="ru-RU"/>
              </w:rPr>
              <w:t>формировать представление о праздничной сервировке стола.</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b/>
                <w:color w:val="000000"/>
                <w:spacing w:val="-6"/>
                <w:sz w:val="28"/>
                <w:szCs w:val="28"/>
                <w:lang w:eastAsia="ru-RU"/>
              </w:rPr>
            </w:pPr>
          </w:p>
        </w:tc>
        <w:tc>
          <w:tcPr>
            <w:tcW w:w="6575" w:type="dxa"/>
          </w:tcPr>
          <w:p w:rsidR="009571E6" w:rsidRPr="009571E6" w:rsidRDefault="009571E6" w:rsidP="009571E6">
            <w:pPr>
              <w:jc w:val="right"/>
              <w:rPr>
                <w:rFonts w:ascii="Times New Roman" w:eastAsia="Times New Roman" w:hAnsi="Times New Roman"/>
                <w:b/>
                <w:color w:val="000000"/>
                <w:spacing w:val="-6"/>
                <w:sz w:val="24"/>
                <w:szCs w:val="24"/>
                <w:lang w:eastAsia="ru-RU"/>
              </w:rPr>
            </w:pPr>
            <w:r w:rsidRPr="009571E6">
              <w:rPr>
                <w:rFonts w:ascii="Times New Roman" w:eastAsia="Times New Roman" w:hAnsi="Times New Roman"/>
                <w:b/>
                <w:color w:val="000000"/>
                <w:spacing w:val="-6"/>
                <w:sz w:val="24"/>
                <w:szCs w:val="24"/>
                <w:lang w:eastAsia="ru-RU"/>
              </w:rPr>
              <w:t xml:space="preserve">Итого </w:t>
            </w:r>
          </w:p>
        </w:tc>
        <w:tc>
          <w:tcPr>
            <w:tcW w:w="6456" w:type="dxa"/>
          </w:tcPr>
          <w:p w:rsidR="009571E6" w:rsidRPr="009571E6" w:rsidRDefault="009571E6" w:rsidP="009571E6">
            <w:pPr>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33</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b/>
                <w:color w:val="000000"/>
                <w:spacing w:val="-6"/>
                <w:sz w:val="28"/>
                <w:szCs w:val="28"/>
                <w:lang w:eastAsia="ru-RU"/>
              </w:rPr>
            </w:pPr>
          </w:p>
        </w:tc>
        <w:tc>
          <w:tcPr>
            <w:tcW w:w="6575" w:type="dxa"/>
          </w:tcPr>
          <w:p w:rsidR="009571E6" w:rsidRPr="009571E6" w:rsidRDefault="009571E6" w:rsidP="009571E6">
            <w:pPr>
              <w:jc w:val="center"/>
              <w:rPr>
                <w:rFonts w:ascii="Times New Roman" w:eastAsia="Times New Roman" w:hAnsi="Times New Roman"/>
                <w:b/>
                <w:color w:val="000000"/>
                <w:spacing w:val="-6"/>
                <w:sz w:val="24"/>
                <w:szCs w:val="24"/>
                <w:lang w:eastAsia="ru-RU"/>
              </w:rPr>
            </w:pPr>
            <w:r w:rsidRPr="009571E6">
              <w:rPr>
                <w:rFonts w:ascii="Times New Roman" w:eastAsia="Times New Roman" w:hAnsi="Times New Roman"/>
                <w:b/>
                <w:color w:val="000000"/>
                <w:spacing w:val="-6"/>
                <w:sz w:val="24"/>
                <w:szCs w:val="24"/>
                <w:lang w:eastAsia="ru-RU"/>
              </w:rPr>
              <w:t>4 класс.</w:t>
            </w:r>
          </w:p>
        </w:tc>
        <w:tc>
          <w:tcPr>
            <w:tcW w:w="6456" w:type="dxa"/>
          </w:tcPr>
          <w:p w:rsidR="009571E6" w:rsidRPr="009571E6" w:rsidRDefault="009571E6" w:rsidP="009571E6">
            <w:pPr>
              <w:jc w:val="center"/>
              <w:rPr>
                <w:rFonts w:ascii="Times New Roman" w:eastAsia="Times New Roman" w:hAnsi="Times New Roman"/>
                <w:b/>
                <w:color w:val="000000"/>
                <w:spacing w:val="-6"/>
                <w:sz w:val="24"/>
                <w:szCs w:val="24"/>
                <w:lang w:eastAsia="ru-RU"/>
              </w:rPr>
            </w:pP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1</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Рациональное  питание как часть здорового образа жизни.</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развивать представления о ценности здоровья и роли правильного питания в его сохранении; развивать представление об ответственности человека за свое здоровье; формировать умение оценивать свой образ жизни, его соответствие понятию «здоровый».</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2</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Режим питания.</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 xml:space="preserve">развивать представление о роли регулярного питания для </w:t>
            </w:r>
            <w:r w:rsidRPr="009571E6">
              <w:rPr>
                <w:rFonts w:ascii="Times New Roman" w:eastAsia="Times New Roman" w:hAnsi="Times New Roman"/>
                <w:color w:val="333333"/>
                <w:sz w:val="24"/>
                <w:szCs w:val="24"/>
                <w:lang w:eastAsia="ru-RU"/>
              </w:rPr>
              <w:lastRenderedPageBreak/>
              <w:t>сохранения здоровья; формировать представление о разных типах режима питания; формировать умение планировать свой день с учетом необходимости регулярно питаться.</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lastRenderedPageBreak/>
              <w:t>3</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Адекватность питания.</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развивать представление о правилах гигиены питания, важности полноценного питания и опасности питания «всухомятку»; формировать представление о системе общественного питания, правилах, которые необходимо соблюдать во время посещения столовой, кафе и т.д.</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4</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Гигиена  питания и приготовление пищи.</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формировать представление о кулинарии как части культуры человечества; расширять представление о традициях и культуре питания в различные исторические эпохи.</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5</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Потребительская культура.</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формировать представление о правах и обязанностях покупателя, поведении в сложных ситуациях, которые могут возникать в процессе совершения покупки; формировать умение использовать информацию, приведенную на упаковке товара.</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pacing w:val="-6"/>
                <w:sz w:val="24"/>
                <w:szCs w:val="24"/>
                <w:lang w:eastAsia="ru-RU"/>
              </w:rPr>
              <w:t>6</w:t>
            </w:r>
          </w:p>
        </w:tc>
        <w:tc>
          <w:tcPr>
            <w:tcW w:w="6575" w:type="dxa"/>
          </w:tcPr>
          <w:p w:rsidR="009571E6" w:rsidRPr="009571E6" w:rsidRDefault="009571E6" w:rsidP="009571E6">
            <w:pPr>
              <w:rPr>
                <w:rFonts w:ascii="Times New Roman" w:eastAsia="Times New Roman" w:hAnsi="Times New Roman"/>
                <w:color w:val="000000"/>
                <w:spacing w:val="-6"/>
                <w:sz w:val="24"/>
                <w:szCs w:val="24"/>
                <w:lang w:eastAsia="ru-RU"/>
              </w:rPr>
            </w:pPr>
            <w:r w:rsidRPr="009571E6">
              <w:rPr>
                <w:rFonts w:ascii="Times New Roman" w:eastAsia="Times New Roman" w:hAnsi="Times New Roman"/>
                <w:color w:val="000000"/>
                <w:sz w:val="24"/>
                <w:szCs w:val="24"/>
                <w:lang w:eastAsia="ru-RU"/>
              </w:rPr>
              <w:t>Традиции и культура питания.</w:t>
            </w:r>
          </w:p>
        </w:tc>
        <w:tc>
          <w:tcPr>
            <w:tcW w:w="6456" w:type="dxa"/>
          </w:tcPr>
          <w:p w:rsidR="009571E6" w:rsidRPr="009571E6" w:rsidRDefault="009571E6" w:rsidP="009571E6">
            <w:pPr>
              <w:spacing w:after="150"/>
              <w:rPr>
                <w:rFonts w:ascii="Times New Roman" w:eastAsia="Times New Roman" w:hAnsi="Times New Roman"/>
                <w:color w:val="333333"/>
                <w:sz w:val="24"/>
                <w:szCs w:val="24"/>
                <w:lang w:eastAsia="ru-RU"/>
              </w:rPr>
            </w:pPr>
            <w:r w:rsidRPr="009571E6">
              <w:rPr>
                <w:rFonts w:ascii="Times New Roman" w:eastAsia="Times New Roman" w:hAnsi="Times New Roman"/>
                <w:color w:val="333333"/>
                <w:sz w:val="24"/>
                <w:szCs w:val="24"/>
                <w:lang w:eastAsia="ru-RU"/>
              </w:rPr>
              <w:t>развивать представления о культуре питания как составляющем компоненте общей культуры человека; развивать культурный кругозор учащихся, пробуждать интерес к различным видам искусства.</w:t>
            </w:r>
          </w:p>
        </w:tc>
      </w:tr>
      <w:tr w:rsidR="009571E6" w:rsidRPr="009571E6" w:rsidTr="003713DB">
        <w:tc>
          <w:tcPr>
            <w:tcW w:w="817" w:type="dxa"/>
          </w:tcPr>
          <w:p w:rsidR="009571E6" w:rsidRPr="009571E6" w:rsidRDefault="009571E6" w:rsidP="009571E6">
            <w:pPr>
              <w:jc w:val="center"/>
              <w:rPr>
                <w:rFonts w:ascii="Times New Roman" w:eastAsia="Times New Roman" w:hAnsi="Times New Roman"/>
                <w:b/>
                <w:color w:val="000000"/>
                <w:spacing w:val="-6"/>
                <w:sz w:val="28"/>
                <w:szCs w:val="28"/>
                <w:lang w:eastAsia="ru-RU"/>
              </w:rPr>
            </w:pPr>
          </w:p>
        </w:tc>
        <w:tc>
          <w:tcPr>
            <w:tcW w:w="6575" w:type="dxa"/>
          </w:tcPr>
          <w:p w:rsidR="009571E6" w:rsidRPr="009571E6" w:rsidRDefault="009571E6" w:rsidP="009571E6">
            <w:pPr>
              <w:jc w:val="right"/>
              <w:rPr>
                <w:rFonts w:ascii="Times New Roman" w:eastAsia="Times New Roman" w:hAnsi="Times New Roman"/>
                <w:b/>
                <w:color w:val="000000"/>
                <w:sz w:val="24"/>
                <w:szCs w:val="24"/>
                <w:lang w:eastAsia="ru-RU"/>
              </w:rPr>
            </w:pPr>
            <w:r w:rsidRPr="009571E6">
              <w:rPr>
                <w:rFonts w:ascii="Times New Roman" w:eastAsia="Times New Roman" w:hAnsi="Times New Roman"/>
                <w:b/>
                <w:color w:val="000000"/>
                <w:sz w:val="24"/>
                <w:szCs w:val="24"/>
                <w:lang w:eastAsia="ru-RU"/>
              </w:rPr>
              <w:t xml:space="preserve">Итого </w:t>
            </w:r>
          </w:p>
        </w:tc>
        <w:tc>
          <w:tcPr>
            <w:tcW w:w="6456" w:type="dxa"/>
          </w:tcPr>
          <w:p w:rsidR="009571E6" w:rsidRPr="009571E6" w:rsidRDefault="009571E6" w:rsidP="009571E6">
            <w:pPr>
              <w:rPr>
                <w:rFonts w:ascii="Times New Roman" w:eastAsia="Times New Roman" w:hAnsi="Times New Roman"/>
                <w:b/>
                <w:color w:val="000000"/>
                <w:spacing w:val="-6"/>
                <w:sz w:val="24"/>
                <w:szCs w:val="24"/>
                <w:lang w:eastAsia="ru-RU"/>
              </w:rPr>
            </w:pPr>
            <w:r>
              <w:rPr>
                <w:rFonts w:ascii="Times New Roman" w:eastAsia="Times New Roman" w:hAnsi="Times New Roman"/>
                <w:b/>
                <w:color w:val="000000"/>
                <w:spacing w:val="-6"/>
                <w:sz w:val="24"/>
                <w:szCs w:val="24"/>
                <w:lang w:eastAsia="ru-RU"/>
              </w:rPr>
              <w:t>33</w:t>
            </w:r>
            <w:bookmarkStart w:id="0" w:name="_GoBack"/>
            <w:bookmarkEnd w:id="0"/>
          </w:p>
        </w:tc>
      </w:tr>
    </w:tbl>
    <w:p w:rsidR="009571E6" w:rsidRPr="009571E6" w:rsidRDefault="009571E6" w:rsidP="009571E6">
      <w:pPr>
        <w:spacing w:before="100" w:beforeAutospacing="1" w:after="0" w:line="240" w:lineRule="auto"/>
        <w:jc w:val="center"/>
        <w:rPr>
          <w:rFonts w:ascii="Times New Roman" w:eastAsia="Times New Roman" w:hAnsi="Times New Roman"/>
          <w:b/>
          <w:color w:val="000000"/>
          <w:spacing w:val="-6"/>
          <w:sz w:val="28"/>
          <w:szCs w:val="28"/>
          <w:lang w:eastAsia="ru-RU"/>
        </w:rPr>
      </w:pPr>
    </w:p>
    <w:p w:rsidR="009571E6" w:rsidRPr="009571E6" w:rsidRDefault="009571E6" w:rsidP="009571E6">
      <w:pPr>
        <w:shd w:val="clear" w:color="auto" w:fill="FFFFFF"/>
        <w:spacing w:after="0" w:line="240" w:lineRule="auto"/>
        <w:rPr>
          <w:rFonts w:ascii="Times New Roman" w:eastAsia="Times New Roman" w:hAnsi="Times New Roman"/>
          <w:color w:val="333333"/>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571E6" w:rsidRDefault="009571E6" w:rsidP="009571E6">
      <w:pPr>
        <w:autoSpaceDE w:val="0"/>
        <w:autoSpaceDN w:val="0"/>
        <w:adjustRightInd w:val="0"/>
        <w:spacing w:after="0" w:line="240" w:lineRule="auto"/>
        <w:jc w:val="both"/>
        <w:rPr>
          <w:rFonts w:ascii="Times New Roman" w:eastAsia="Times New Roman" w:hAnsi="Times New Roman"/>
          <w:sz w:val="24"/>
          <w:szCs w:val="24"/>
          <w:lang w:eastAsia="ru-RU"/>
        </w:rPr>
      </w:pPr>
    </w:p>
    <w:p w:rsidR="009C4BE4" w:rsidRDefault="009C4BE4"/>
    <w:sectPr w:rsidR="009C4BE4" w:rsidSect="009571E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31F21"/>
    <w:multiLevelType w:val="multilevel"/>
    <w:tmpl w:val="BDE0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9C34E9"/>
    <w:multiLevelType w:val="hybridMultilevel"/>
    <w:tmpl w:val="3C6A1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46758E"/>
    <w:multiLevelType w:val="multilevel"/>
    <w:tmpl w:val="32AE9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325817"/>
    <w:multiLevelType w:val="multilevel"/>
    <w:tmpl w:val="57606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0008F7"/>
    <w:multiLevelType w:val="multilevel"/>
    <w:tmpl w:val="55C8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E5135"/>
    <w:multiLevelType w:val="multilevel"/>
    <w:tmpl w:val="5E3C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91004"/>
    <w:multiLevelType w:val="multilevel"/>
    <w:tmpl w:val="18B8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1A554A"/>
    <w:multiLevelType w:val="multilevel"/>
    <w:tmpl w:val="9A542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EB3606"/>
    <w:multiLevelType w:val="multilevel"/>
    <w:tmpl w:val="7BC0D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100AE1"/>
    <w:multiLevelType w:val="multilevel"/>
    <w:tmpl w:val="3B24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F4343B"/>
    <w:multiLevelType w:val="multilevel"/>
    <w:tmpl w:val="060E9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B7378B"/>
    <w:multiLevelType w:val="multilevel"/>
    <w:tmpl w:val="101EB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BF629BF"/>
    <w:multiLevelType w:val="multilevel"/>
    <w:tmpl w:val="91866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2A1BA4"/>
    <w:multiLevelType w:val="hybridMultilevel"/>
    <w:tmpl w:val="141CCCCA"/>
    <w:lvl w:ilvl="0" w:tplc="82C4F902">
      <w:start w:val="1"/>
      <w:numFmt w:val="decimal"/>
      <w:lvlText w:val="%1."/>
      <w:lvlJc w:val="left"/>
      <w:pPr>
        <w:ind w:left="1353" w:hanging="360"/>
      </w:pPr>
    </w:lvl>
    <w:lvl w:ilvl="1" w:tplc="04190019">
      <w:start w:val="1"/>
      <w:numFmt w:val="lowerLetter"/>
      <w:lvlText w:val="%2."/>
      <w:lvlJc w:val="left"/>
      <w:pPr>
        <w:ind w:left="135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7"/>
  </w:num>
  <w:num w:numId="8">
    <w:abstractNumId w:val="8"/>
  </w:num>
  <w:num w:numId="9">
    <w:abstractNumId w:val="3"/>
  </w:num>
  <w:num w:numId="10">
    <w:abstractNumId w:val="5"/>
  </w:num>
  <w:num w:numId="11">
    <w:abstractNumId w:val="9"/>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1E6"/>
    <w:rsid w:val="009571E6"/>
    <w:rsid w:val="009C4B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1E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1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2208</Words>
  <Characters>12589</Characters>
  <Application>Microsoft Office Word</Application>
  <DocSecurity>0</DocSecurity>
  <Lines>104</Lines>
  <Paragraphs>29</Paragraphs>
  <ScaleCrop>false</ScaleCrop>
  <Company/>
  <LinksUpToDate>false</LinksUpToDate>
  <CharactersWithSpaces>14768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Киреева</dc:creator>
  <cp:lastModifiedBy>Екатерина Киреева</cp:lastModifiedBy>
  <cp:revision>1</cp:revision>
  <dcterms:created xsi:type="dcterms:W3CDTF">2020-09-18T19:55:00Z</dcterms:created>
  <dcterms:modified xsi:type="dcterms:W3CDTF">2020-09-18T20:00:00Z</dcterms:modified>
</cp:coreProperties>
</file>