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1C" w:rsidRDefault="008E0F1C" w:rsidP="008E0F1C">
      <w:pPr>
        <w:rPr>
          <w:rFonts w:ascii="Times New Roman" w:hAnsi="Times New Roman"/>
          <w:b/>
          <w:sz w:val="24"/>
          <w:szCs w:val="24"/>
        </w:rPr>
      </w:pPr>
      <w:r>
        <w:rPr>
          <w:rFonts w:ascii="Times New Roman" w:hAnsi="Times New Roman"/>
          <w:b/>
          <w:sz w:val="24"/>
          <w:szCs w:val="24"/>
        </w:rPr>
        <w:t xml:space="preserve">                  АННОТАЦИЯ К РАБОЧЕЙ ПРОГРАММЕ ПО ГЕОГРАФИИ </w:t>
      </w:r>
    </w:p>
    <w:p w:rsidR="008E0F1C" w:rsidRDefault="008E0F1C" w:rsidP="008E0F1C">
      <w:pPr>
        <w:rPr>
          <w:rFonts w:ascii="Times New Roman" w:hAnsi="Times New Roman"/>
          <w:b/>
          <w:sz w:val="24"/>
          <w:szCs w:val="24"/>
        </w:rPr>
      </w:pPr>
      <w:r>
        <w:rPr>
          <w:rFonts w:ascii="Times New Roman" w:hAnsi="Times New Roman"/>
          <w:b/>
          <w:sz w:val="24"/>
          <w:szCs w:val="24"/>
        </w:rPr>
        <w:t xml:space="preserve">                                                            8-9 класс        </w:t>
      </w:r>
    </w:p>
    <w:p w:rsidR="008E0F1C" w:rsidRDefault="008E0F1C" w:rsidP="008E0F1C">
      <w:pPr>
        <w:rPr>
          <w:sz w:val="20"/>
          <w:szCs w:val="20"/>
        </w:rPr>
      </w:pPr>
      <w:r>
        <w:rPr>
          <w:rFonts w:ascii="Times New Roman" w:hAnsi="Times New Roman"/>
          <w:b/>
          <w:sz w:val="24"/>
          <w:szCs w:val="24"/>
        </w:rPr>
        <w:t xml:space="preserve">                                       Раздел </w:t>
      </w:r>
      <w:r>
        <w:rPr>
          <w:rFonts w:ascii="Times New Roman" w:hAnsi="Times New Roman"/>
          <w:b/>
          <w:sz w:val="24"/>
          <w:szCs w:val="24"/>
          <w:lang w:val="en-US"/>
        </w:rPr>
        <w:t>I</w:t>
      </w:r>
      <w:r>
        <w:rPr>
          <w:rFonts w:ascii="Times New Roman" w:hAnsi="Times New Roman"/>
          <w:b/>
          <w:sz w:val="24"/>
          <w:szCs w:val="24"/>
        </w:rPr>
        <w:t>. Пояснительная записка</w:t>
      </w:r>
      <w:r>
        <w:rPr>
          <w:sz w:val="20"/>
          <w:szCs w:val="20"/>
        </w:rPr>
        <w:t xml:space="preserve">                                                                                                                                                  </w:t>
      </w:r>
    </w:p>
    <w:p w:rsidR="008E0F1C" w:rsidRDefault="008E0F1C" w:rsidP="008E0F1C">
      <w:pPr>
        <w:rPr>
          <w:rFonts w:ascii="Times New Roman" w:hAnsi="Times New Roman"/>
          <w:b/>
          <w:bCs/>
          <w:spacing w:val="2"/>
          <w:sz w:val="24"/>
          <w:szCs w:val="24"/>
        </w:rPr>
      </w:pPr>
      <w:r>
        <w:rPr>
          <w:sz w:val="20"/>
          <w:szCs w:val="20"/>
        </w:rPr>
        <w:t xml:space="preserve">              </w:t>
      </w:r>
      <w:r>
        <w:rPr>
          <w:rFonts w:ascii="Times New Roman" w:hAnsi="Times New Roman"/>
          <w:b/>
          <w:sz w:val="24"/>
          <w:szCs w:val="24"/>
        </w:rPr>
        <w:t>ГЕОГРАФИЯ РОССИИ</w:t>
      </w:r>
      <w:r>
        <w:rPr>
          <w:rFonts w:ascii="Times New Roman" w:hAnsi="Times New Roman"/>
          <w:b/>
          <w:bCs/>
          <w:spacing w:val="2"/>
          <w:sz w:val="24"/>
          <w:szCs w:val="24"/>
        </w:rPr>
        <w:t xml:space="preserve"> </w:t>
      </w:r>
      <w:r>
        <w:rPr>
          <w:rFonts w:ascii="Times New Roman" w:hAnsi="Times New Roman"/>
          <w:b/>
          <w:sz w:val="24"/>
          <w:szCs w:val="24"/>
        </w:rPr>
        <w:t>Алексеев А.И.  География  России. Природа и население.8 класс</w:t>
      </w:r>
      <w:r>
        <w:rPr>
          <w:rFonts w:ascii="Times New Roman" w:hAnsi="Times New Roman"/>
          <w:color w:val="000000"/>
          <w:sz w:val="24"/>
          <w:szCs w:val="24"/>
        </w:rPr>
        <w:t xml:space="preserve"> </w:t>
      </w:r>
      <w:r>
        <w:rPr>
          <w:rFonts w:ascii="Times New Roman" w:hAnsi="Times New Roman"/>
          <w:b/>
          <w:color w:val="000000"/>
          <w:sz w:val="24"/>
          <w:szCs w:val="24"/>
        </w:rPr>
        <w:t>В 9 классе изучается вторая часть курса «География России» - «Хозяйство и географические районы», которая состоит из двух разделов: «Хозяйство России» и «Районы России».</w:t>
      </w:r>
    </w:p>
    <w:p w:rsidR="008E0F1C" w:rsidRDefault="008E0F1C" w:rsidP="008E0F1C">
      <w:pPr>
        <w:ind w:firstLine="360"/>
        <w:jc w:val="both"/>
        <w:rPr>
          <w:rFonts w:ascii="Times New Roman" w:hAnsi="Times New Roman"/>
          <w:sz w:val="24"/>
          <w:szCs w:val="24"/>
        </w:rPr>
      </w:pPr>
      <w:r>
        <w:rPr>
          <w:rFonts w:ascii="Times New Roman" w:hAnsi="Times New Roman"/>
          <w:sz w:val="24"/>
          <w:szCs w:val="24"/>
        </w:rPr>
        <w:t xml:space="preserve">Главная задача курса — сформировать у учащихся знания о родной стране и подвести их к пониманию своего места в стране и в мире. Образ России, формируемый у школьников, должен быть, с одной стороны, целостным, а с другой - территориально дифференцированным, разнообразным. Представление о целостности вырабатывается в процессе усвоения знаний о всеобщей связи явлений, при изучении природы, населения и хозяйства России, рассматриваемых в их историческом развитии. Представление о разнообразии России формируется как путем изучения территориальных различий в состоянии и развитии отдельных компонентов геосферы, так и через усвоение образов мест разного масштаба (крупных районов, городов, отдельных замечательных мест России). Учащиеся должны осознать, прочувствовать крайнюю условность средних по России характеристик, уяснить, что понять Россию можно только через разнообразие ее регионов. А чем разнообразнее регионы, тем больше они нужны друг другу, тем более они взаимосвязаны. Таким образом, целостность и разнообразие взаимно обусловливают друг друга, и Россия может быть понята как единство в разнообразии. </w:t>
      </w:r>
    </w:p>
    <w:p w:rsidR="008E0F1C" w:rsidRDefault="008E0F1C" w:rsidP="008E0F1C">
      <w:pPr>
        <w:spacing w:after="0" w:line="256" w:lineRule="auto"/>
        <w:jc w:val="both"/>
        <w:rPr>
          <w:rFonts w:ascii="Times New Roman" w:hAnsi="Times New Roman"/>
          <w:b/>
          <w:sz w:val="24"/>
          <w:szCs w:val="24"/>
          <w:lang w:eastAsia="ru-RU"/>
        </w:rPr>
      </w:pPr>
      <w:r>
        <w:rPr>
          <w:rFonts w:ascii="Times New Roman" w:hAnsi="Times New Roman"/>
          <w:b/>
          <w:sz w:val="24"/>
          <w:szCs w:val="24"/>
          <w:lang w:eastAsia="ru-RU"/>
        </w:rPr>
        <w:t xml:space="preserve">  Перечень нормативно-правовых актов и учебно-методических документов:</w:t>
      </w:r>
    </w:p>
    <w:p w:rsidR="008E0F1C" w:rsidRDefault="008E0F1C" w:rsidP="008E0F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1.Федеральный Закон «Об образовании в Российской Федерации» (от 29.12. 2012 № 273-ФЗ)</w:t>
      </w:r>
    </w:p>
    <w:p w:rsidR="008E0F1C" w:rsidRDefault="008E0F1C" w:rsidP="008E0F1C">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2.Приказ Министерства образования и науки РФ </w:t>
      </w:r>
      <w:r>
        <w:rPr>
          <w:rFonts w:ascii="Times New Roman" w:eastAsia="Times New Roman" w:hAnsi="Times New Roman"/>
          <w:bCs/>
          <w:sz w:val="24"/>
          <w:szCs w:val="24"/>
          <w:lang w:eastAsia="ru-RU"/>
        </w:rPr>
        <w:t>от 17.12.2010 № 1897 «Об утверждении федерального государственного образовательного стандарта основного общего образования».</w:t>
      </w:r>
    </w:p>
    <w:p w:rsidR="008E0F1C" w:rsidRDefault="008E0F1C" w:rsidP="008E0F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3.</w:t>
      </w:r>
      <w:r>
        <w:rPr>
          <w:rFonts w:ascii="Times New Roman" w:eastAsia="Times New Roman" w:hAnsi="Times New Roman"/>
          <w:bCs/>
          <w:color w:val="222222"/>
          <w:sz w:val="24"/>
          <w:szCs w:val="24"/>
          <w:lang w:eastAsia="ru-RU"/>
        </w:rPr>
        <w:t xml:space="preserve">Приказ </w:t>
      </w:r>
      <w:proofErr w:type="spellStart"/>
      <w:r>
        <w:rPr>
          <w:rFonts w:ascii="Times New Roman" w:eastAsia="Times New Roman" w:hAnsi="Times New Roman"/>
          <w:kern w:val="36"/>
          <w:sz w:val="24"/>
          <w:szCs w:val="24"/>
          <w:lang w:eastAsia="ru-RU"/>
        </w:rPr>
        <w:t>Минобрнауки</w:t>
      </w:r>
      <w:proofErr w:type="spellEnd"/>
      <w:r>
        <w:rPr>
          <w:rFonts w:ascii="Times New Roman" w:eastAsia="Times New Roman" w:hAnsi="Times New Roman"/>
          <w:kern w:val="36"/>
          <w:sz w:val="24"/>
          <w:szCs w:val="24"/>
          <w:lang w:eastAsia="ru-RU"/>
        </w:rPr>
        <w:t xml:space="preserve"> России от 31.03.2014 № 253 «</w:t>
      </w:r>
      <w:r>
        <w:rPr>
          <w:rFonts w:ascii="Times New Roman" w:eastAsia="Times New Roman" w:hAnsi="Times New Roman"/>
          <w:sz w:val="24"/>
          <w:szCs w:val="24"/>
          <w:lang w:eastAsia="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eastAsia="Times New Roman" w:hAnsi="Times New Roman"/>
          <w:kern w:val="36"/>
          <w:sz w:val="24"/>
          <w:szCs w:val="24"/>
          <w:lang w:eastAsia="ru-RU"/>
        </w:rPr>
        <w:t>;</w:t>
      </w:r>
    </w:p>
    <w:p w:rsidR="008E0F1C" w:rsidRDefault="008E0F1C" w:rsidP="008E0F1C">
      <w:pPr>
        <w:spacing w:after="0" w:line="240" w:lineRule="auto"/>
        <w:jc w:val="both"/>
        <w:rPr>
          <w:rFonts w:ascii="Times New Roman" w:hAnsi="Times New Roman"/>
          <w:sz w:val="24"/>
          <w:szCs w:val="24"/>
        </w:rPr>
      </w:pPr>
      <w:r>
        <w:rPr>
          <w:rFonts w:ascii="Times New Roman" w:eastAsia="Times New Roman" w:hAnsi="Times New Roman"/>
          <w:kern w:val="36"/>
          <w:sz w:val="24"/>
          <w:szCs w:val="24"/>
          <w:lang w:eastAsia="ru-RU"/>
        </w:rPr>
        <w:t>4.</w:t>
      </w:r>
      <w:r>
        <w:rPr>
          <w:rFonts w:ascii="Times New Roman" w:hAnsi="Times New Roman"/>
          <w:sz w:val="24"/>
          <w:szCs w:val="24"/>
        </w:rPr>
        <w:t xml:space="preserve"> 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 189 «Об утверждении </w:t>
      </w:r>
      <w:proofErr w:type="spellStart"/>
      <w:r>
        <w:rPr>
          <w:rFonts w:ascii="Times New Roman" w:hAnsi="Times New Roman"/>
          <w:sz w:val="24"/>
          <w:szCs w:val="24"/>
        </w:rPr>
        <w:t>СанПиН</w:t>
      </w:r>
      <w:proofErr w:type="spellEnd"/>
      <w:r>
        <w:rPr>
          <w:rFonts w:ascii="Times New Roman" w:hAnsi="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с изменениями.</w:t>
      </w:r>
    </w:p>
    <w:p w:rsidR="008E0F1C" w:rsidRDefault="008E0F1C" w:rsidP="008E0F1C">
      <w:pPr>
        <w:spacing w:after="0" w:line="240" w:lineRule="auto"/>
        <w:jc w:val="both"/>
        <w:rPr>
          <w:rFonts w:ascii="Times New Roman" w:hAnsi="Times New Roman"/>
          <w:sz w:val="24"/>
          <w:szCs w:val="24"/>
        </w:rPr>
      </w:pPr>
      <w:r>
        <w:rPr>
          <w:rFonts w:ascii="Times New Roman" w:hAnsi="Times New Roman"/>
          <w:sz w:val="24"/>
          <w:szCs w:val="24"/>
        </w:rPr>
        <w:t>5. Письмо Министерства образования и науки РФ от 01.04.2005 г. № 03-417 « О перечне учебного и компьютерного оборудования для оснащения общеобразовательных учреждений».</w:t>
      </w:r>
    </w:p>
    <w:p w:rsidR="008E0F1C" w:rsidRDefault="008E0F1C" w:rsidP="008E0F1C">
      <w:pPr>
        <w:spacing w:after="0" w:line="240" w:lineRule="auto"/>
        <w:jc w:val="both"/>
        <w:rPr>
          <w:rFonts w:ascii="Times New Roman" w:hAnsi="Times New Roman"/>
          <w:sz w:val="24"/>
          <w:szCs w:val="24"/>
        </w:rPr>
      </w:pPr>
      <w:r>
        <w:rPr>
          <w:rFonts w:ascii="Times New Roman" w:hAnsi="Times New Roman"/>
          <w:sz w:val="24"/>
          <w:szCs w:val="24"/>
        </w:rPr>
        <w:t>6. Приказ Министерства образования и науки РФ от 04.10.2010 г. № 986 «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8E0F1C" w:rsidRDefault="008E0F1C" w:rsidP="008E0F1C">
      <w:pPr>
        <w:spacing w:after="0" w:line="240" w:lineRule="auto"/>
        <w:jc w:val="both"/>
        <w:rPr>
          <w:rFonts w:ascii="Times New Roman" w:hAnsi="Times New Roman"/>
          <w:sz w:val="24"/>
          <w:szCs w:val="24"/>
        </w:rPr>
      </w:pPr>
      <w:r>
        <w:rPr>
          <w:rFonts w:ascii="Times New Roman" w:hAnsi="Times New Roman"/>
          <w:sz w:val="24"/>
          <w:szCs w:val="24"/>
        </w:rPr>
        <w:t>7.Рекомендации Министерства образования и науки РФ от 24.11.2011 г. №МД-1552/03 « Об оснащении  общеобразовательных учреждений учебным и учебно-лабораторным оборудованием».</w:t>
      </w:r>
    </w:p>
    <w:p w:rsidR="008E0F1C" w:rsidRDefault="008E0F1C" w:rsidP="008E0F1C">
      <w:pPr>
        <w:spacing w:after="0" w:line="240" w:lineRule="auto"/>
        <w:jc w:val="both"/>
        <w:rPr>
          <w:rFonts w:ascii="Times New Roman" w:hAnsi="Times New Roman"/>
          <w:sz w:val="24"/>
          <w:szCs w:val="24"/>
        </w:rPr>
      </w:pPr>
      <w:r>
        <w:rPr>
          <w:rFonts w:ascii="Times New Roman" w:hAnsi="Times New Roman"/>
          <w:sz w:val="24"/>
          <w:szCs w:val="24"/>
        </w:rPr>
        <w:lastRenderedPageBreak/>
        <w:t>8. Приказ Министерства общего и профессионального  образования Ростовской области  от 08.08.2014 г. № 24\4.-4851\М  « О примерном порядке утверждения и примерной структуре рабочих программ».</w:t>
      </w:r>
    </w:p>
    <w:p w:rsidR="008E0F1C" w:rsidRDefault="008E0F1C" w:rsidP="008E0F1C">
      <w:pPr>
        <w:spacing w:after="0" w:line="240" w:lineRule="auto"/>
        <w:jc w:val="both"/>
        <w:rPr>
          <w:rFonts w:ascii="Times New Roman" w:hAnsi="Times New Roman"/>
          <w:sz w:val="24"/>
          <w:szCs w:val="24"/>
        </w:rPr>
      </w:pPr>
      <w:r>
        <w:rPr>
          <w:rFonts w:ascii="Times New Roman" w:hAnsi="Times New Roman"/>
          <w:sz w:val="24"/>
          <w:szCs w:val="24"/>
        </w:rPr>
        <w:t>9. Примерные программы по учебным предметам. География: 5-9 классы.</w:t>
      </w:r>
    </w:p>
    <w:p w:rsidR="008E0F1C" w:rsidRDefault="008E0F1C" w:rsidP="008E0F1C">
      <w:pPr>
        <w:spacing w:after="0" w:line="240" w:lineRule="auto"/>
        <w:jc w:val="both"/>
        <w:rPr>
          <w:rFonts w:ascii="Times New Roman" w:hAnsi="Times New Roman"/>
          <w:sz w:val="24"/>
          <w:szCs w:val="24"/>
        </w:rPr>
      </w:pPr>
      <w:r>
        <w:rPr>
          <w:rFonts w:ascii="Times New Roman" w:hAnsi="Times New Roman"/>
          <w:sz w:val="24"/>
          <w:szCs w:val="24"/>
        </w:rPr>
        <w:t xml:space="preserve">10.Авторская программа по географии для общеобразовательных учреждений,5-9 </w:t>
      </w:r>
      <w:proofErr w:type="spellStart"/>
      <w:r>
        <w:rPr>
          <w:rFonts w:ascii="Times New Roman" w:hAnsi="Times New Roman"/>
          <w:sz w:val="24"/>
          <w:szCs w:val="24"/>
        </w:rPr>
        <w:t>кл</w:t>
      </w:r>
      <w:proofErr w:type="spellEnd"/>
      <w:r>
        <w:rPr>
          <w:rFonts w:ascii="Times New Roman" w:hAnsi="Times New Roman"/>
          <w:sz w:val="24"/>
          <w:szCs w:val="24"/>
        </w:rPr>
        <w:t>.( под редакцией А.И. Алексеев,  О.А. Климанова, В.В. Климанов, А. Низовцев)</w:t>
      </w:r>
    </w:p>
    <w:p w:rsidR="008E0F1C" w:rsidRDefault="008E0F1C" w:rsidP="008E0F1C">
      <w:pPr>
        <w:spacing w:after="0" w:line="240" w:lineRule="auto"/>
        <w:jc w:val="both"/>
        <w:rPr>
          <w:rFonts w:ascii="Times New Roman" w:hAnsi="Times New Roman"/>
          <w:sz w:val="24"/>
          <w:szCs w:val="24"/>
        </w:rPr>
      </w:pPr>
      <w:r>
        <w:rPr>
          <w:rFonts w:ascii="Times New Roman" w:hAnsi="Times New Roman"/>
          <w:sz w:val="24"/>
          <w:szCs w:val="24"/>
        </w:rPr>
        <w:t xml:space="preserve">11. Приказ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от 07.06.2017 №506 « О внесении изменений в федеральный компонент государственных образовательных стандартов начального общего, основного общего, среднего общего образования, утвержденный приказом Минобразования России 5 марта 2004 г. №1089»</w:t>
      </w:r>
    </w:p>
    <w:p w:rsidR="008E0F1C" w:rsidRDefault="008E0F1C" w:rsidP="008E0F1C">
      <w:pPr>
        <w:spacing w:after="0" w:line="240" w:lineRule="auto"/>
        <w:jc w:val="both"/>
        <w:rPr>
          <w:rFonts w:ascii="Times New Roman" w:hAnsi="Times New Roman"/>
          <w:sz w:val="24"/>
          <w:szCs w:val="24"/>
        </w:rPr>
      </w:pPr>
      <w:r>
        <w:rPr>
          <w:rFonts w:ascii="Times New Roman" w:hAnsi="Times New Roman"/>
          <w:sz w:val="24"/>
          <w:szCs w:val="24"/>
        </w:rPr>
        <w:t xml:space="preserve">12. Приказ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от 20.06.2017 №581 «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8E0F1C" w:rsidRDefault="008E0F1C" w:rsidP="008E0F1C">
      <w:pPr>
        <w:spacing w:after="0" w:line="240" w:lineRule="auto"/>
        <w:jc w:val="both"/>
        <w:rPr>
          <w:rFonts w:ascii="Times New Roman" w:eastAsia="Times New Roman" w:hAnsi="Times New Roman"/>
          <w:bCs/>
          <w:sz w:val="24"/>
          <w:szCs w:val="24"/>
          <w:lang w:eastAsia="ru-RU"/>
        </w:rPr>
      </w:pPr>
      <w:r>
        <w:rPr>
          <w:rFonts w:ascii="Times New Roman" w:hAnsi="Times New Roman"/>
          <w:sz w:val="24"/>
          <w:szCs w:val="24"/>
        </w:rPr>
        <w:t>13. Письмо Минобразования Ростовской области от 18.05.2017 года №24.1-3996 «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w:t>
      </w:r>
      <w:r>
        <w:rPr>
          <w:rFonts w:ascii="Times New Roman" w:eastAsia="Times New Roman" w:hAnsi="Times New Roman"/>
          <w:bCs/>
          <w:sz w:val="24"/>
          <w:szCs w:val="24"/>
          <w:lang w:eastAsia="ru-RU"/>
        </w:rPr>
        <w:t xml:space="preserve"> Ростовской области на 2017-2018 учебный год».</w:t>
      </w:r>
    </w:p>
    <w:p w:rsidR="008E0F1C" w:rsidRDefault="008E0F1C" w:rsidP="008E0F1C">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14. Основная образовательная программа основного общего образования на 2017-2018 учебный год МБОУ«</w:t>
      </w:r>
      <w:proofErr w:type="spellStart"/>
      <w:r>
        <w:rPr>
          <w:rFonts w:ascii="Times New Roman" w:eastAsia="Times New Roman" w:hAnsi="Times New Roman"/>
          <w:bCs/>
          <w:sz w:val="24"/>
          <w:szCs w:val="24"/>
          <w:lang w:eastAsia="ru-RU"/>
        </w:rPr>
        <w:t>Болдыревская</w:t>
      </w:r>
      <w:proofErr w:type="spellEnd"/>
      <w:r>
        <w:rPr>
          <w:rFonts w:ascii="Times New Roman" w:eastAsia="Times New Roman" w:hAnsi="Times New Roman"/>
          <w:bCs/>
          <w:sz w:val="24"/>
          <w:szCs w:val="24"/>
          <w:lang w:eastAsia="ru-RU"/>
        </w:rPr>
        <w:t xml:space="preserve"> ООШ».</w:t>
      </w:r>
    </w:p>
    <w:p w:rsidR="008E0F1C" w:rsidRDefault="008E0F1C" w:rsidP="008E0F1C">
      <w:pPr>
        <w:jc w:val="both"/>
        <w:rPr>
          <w:rFonts w:ascii="Times New Roman" w:eastAsia="Times New Roman" w:hAnsi="Times New Roman"/>
          <w:bCs/>
          <w:sz w:val="24"/>
          <w:szCs w:val="24"/>
          <w:lang w:eastAsia="ru-RU"/>
        </w:rPr>
      </w:pPr>
      <w:r>
        <w:rPr>
          <w:rFonts w:ascii="Times New Roman" w:hAnsi="Times New Roman"/>
          <w:sz w:val="24"/>
          <w:szCs w:val="24"/>
        </w:rPr>
        <w:t>15.Устав</w:t>
      </w:r>
      <w:r>
        <w:rPr>
          <w:rFonts w:ascii="Times New Roman" w:eastAsia="Times New Roman" w:hAnsi="Times New Roman"/>
          <w:bCs/>
          <w:sz w:val="24"/>
          <w:szCs w:val="24"/>
          <w:lang w:eastAsia="ru-RU"/>
        </w:rPr>
        <w:t>МБОУ«</w:t>
      </w:r>
      <w:proofErr w:type="spellStart"/>
      <w:r>
        <w:rPr>
          <w:rFonts w:ascii="Times New Roman" w:eastAsia="Times New Roman" w:hAnsi="Times New Roman"/>
          <w:bCs/>
          <w:sz w:val="24"/>
          <w:szCs w:val="24"/>
          <w:lang w:eastAsia="ru-RU"/>
        </w:rPr>
        <w:t>БолдыревскаяООШ</w:t>
      </w:r>
      <w:proofErr w:type="spellEnd"/>
      <w:r>
        <w:rPr>
          <w:rFonts w:ascii="Times New Roman" w:eastAsia="Times New Roman" w:hAnsi="Times New Roman"/>
          <w:bCs/>
          <w:sz w:val="24"/>
          <w:szCs w:val="24"/>
          <w:lang w:eastAsia="ru-RU"/>
        </w:rPr>
        <w:t>».                                                                                                                      16. Учебный план МБОУ«</w:t>
      </w:r>
      <w:proofErr w:type="spellStart"/>
      <w:r>
        <w:rPr>
          <w:rFonts w:ascii="Times New Roman" w:eastAsia="Times New Roman" w:hAnsi="Times New Roman"/>
          <w:bCs/>
          <w:sz w:val="24"/>
          <w:szCs w:val="24"/>
          <w:lang w:eastAsia="ru-RU"/>
        </w:rPr>
        <w:t>Болдыревская</w:t>
      </w:r>
      <w:proofErr w:type="spellEnd"/>
      <w:r>
        <w:rPr>
          <w:rFonts w:ascii="Times New Roman" w:eastAsia="Times New Roman" w:hAnsi="Times New Roman"/>
          <w:bCs/>
          <w:sz w:val="24"/>
          <w:szCs w:val="24"/>
          <w:lang w:eastAsia="ru-RU"/>
        </w:rPr>
        <w:t xml:space="preserve"> ООШ» на 2017-2018 учебный год </w:t>
      </w:r>
    </w:p>
    <w:p w:rsidR="008E0F1C" w:rsidRDefault="008E0F1C" w:rsidP="008E0F1C">
      <w:pPr>
        <w:jc w:val="both"/>
        <w:rPr>
          <w:rFonts w:ascii="Times New Roman" w:hAnsi="Times New Roman"/>
          <w:b/>
          <w:sz w:val="24"/>
          <w:szCs w:val="24"/>
        </w:rPr>
      </w:pPr>
      <w:r>
        <w:rPr>
          <w:rFonts w:ascii="Times New Roman" w:hAnsi="Times New Roman"/>
          <w:b/>
          <w:sz w:val="24"/>
          <w:szCs w:val="24"/>
        </w:rPr>
        <w:t xml:space="preserve">Цели: </w:t>
      </w:r>
    </w:p>
    <w:p w:rsidR="008E0F1C" w:rsidRDefault="008E0F1C" w:rsidP="008E0F1C">
      <w:pPr>
        <w:jc w:val="both"/>
        <w:rPr>
          <w:rFonts w:ascii="Times New Roman" w:hAnsi="Times New Roman"/>
          <w:b/>
          <w:sz w:val="24"/>
          <w:szCs w:val="24"/>
        </w:rPr>
      </w:pPr>
      <w:r>
        <w:rPr>
          <w:rFonts w:ascii="Times New Roman" w:hAnsi="Times New Roman"/>
          <w:b/>
          <w:sz w:val="24"/>
          <w:szCs w:val="24"/>
        </w:rPr>
        <w:t>освоение знаний</w:t>
      </w:r>
      <w:r>
        <w:rPr>
          <w:rFonts w:ascii="Times New Roman" w:hAnsi="Times New Roman"/>
          <w:sz w:val="24"/>
          <w:szCs w:val="24"/>
        </w:rPr>
        <w:t xml:space="preserve"> об основных географических понятиях, географических особенностях природы, населения и хозяйства разных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8E0F1C" w:rsidRDefault="008E0F1C" w:rsidP="008E0F1C">
      <w:pPr>
        <w:spacing w:after="0" w:line="240" w:lineRule="auto"/>
        <w:jc w:val="both"/>
        <w:rPr>
          <w:rFonts w:ascii="Times New Roman" w:hAnsi="Times New Roman"/>
          <w:sz w:val="24"/>
          <w:szCs w:val="24"/>
        </w:rPr>
      </w:pPr>
      <w:r>
        <w:rPr>
          <w:rFonts w:ascii="Times New Roman" w:hAnsi="Times New Roman"/>
          <w:b/>
          <w:sz w:val="24"/>
          <w:szCs w:val="24"/>
        </w:rPr>
        <w:t>овладение умениями</w:t>
      </w:r>
      <w:r>
        <w:rPr>
          <w:rFonts w:ascii="Times New Roman" w:hAnsi="Times New Roman"/>
          <w:sz w:val="24"/>
          <w:szCs w:val="24"/>
        </w:rPr>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w:t>
      </w:r>
      <w:proofErr w:type="spellStart"/>
      <w:r>
        <w:rPr>
          <w:rFonts w:ascii="Times New Roman" w:hAnsi="Times New Roman"/>
          <w:sz w:val="24"/>
          <w:szCs w:val="24"/>
        </w:rPr>
        <w:t>геоинформационные</w:t>
      </w:r>
      <w:proofErr w:type="spellEnd"/>
      <w:r>
        <w:rPr>
          <w:rFonts w:ascii="Times New Roman" w:hAnsi="Times New Roman"/>
          <w:sz w:val="24"/>
          <w:szCs w:val="24"/>
        </w:rPr>
        <w:t xml:space="preserve">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8E0F1C" w:rsidRDefault="008E0F1C" w:rsidP="008E0F1C">
      <w:pPr>
        <w:spacing w:after="0" w:line="240" w:lineRule="auto"/>
        <w:jc w:val="both"/>
        <w:rPr>
          <w:rFonts w:ascii="Times New Roman" w:hAnsi="Times New Roman"/>
          <w:sz w:val="24"/>
          <w:szCs w:val="24"/>
        </w:rPr>
      </w:pPr>
      <w:r>
        <w:rPr>
          <w:rFonts w:ascii="Times New Roman" w:hAnsi="Times New Roman"/>
          <w:b/>
          <w:sz w:val="24"/>
          <w:szCs w:val="24"/>
        </w:rPr>
        <w:t>развитие</w:t>
      </w:r>
      <w:r>
        <w:rPr>
          <w:rFonts w:ascii="Times New Roman" w:hAnsi="Times New Roman"/>
          <w:sz w:val="24"/>
          <w:szCs w:val="24"/>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8E0F1C" w:rsidRDefault="008E0F1C" w:rsidP="008E0F1C">
      <w:pPr>
        <w:spacing w:after="0" w:line="240" w:lineRule="auto"/>
        <w:jc w:val="both"/>
        <w:rPr>
          <w:rFonts w:ascii="Times New Roman" w:hAnsi="Times New Roman"/>
          <w:sz w:val="24"/>
          <w:szCs w:val="24"/>
        </w:rPr>
      </w:pPr>
      <w:r>
        <w:rPr>
          <w:rFonts w:ascii="Times New Roman" w:hAnsi="Times New Roman"/>
          <w:b/>
          <w:sz w:val="24"/>
          <w:szCs w:val="24"/>
        </w:rPr>
        <w:t>воспитание</w:t>
      </w:r>
      <w:r>
        <w:rPr>
          <w:rFonts w:ascii="Times New Roman" w:hAnsi="Times New Roman"/>
          <w:sz w:val="24"/>
          <w:szCs w:val="24"/>
        </w:rPr>
        <w:t xml:space="preserve">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8E0F1C" w:rsidRDefault="008E0F1C" w:rsidP="008E0F1C">
      <w:pPr>
        <w:spacing w:after="0" w:line="240" w:lineRule="auto"/>
        <w:jc w:val="both"/>
        <w:rPr>
          <w:rFonts w:ascii="Times New Roman" w:hAnsi="Times New Roman"/>
          <w:sz w:val="24"/>
          <w:szCs w:val="24"/>
        </w:rPr>
      </w:pPr>
      <w:r>
        <w:rPr>
          <w:rFonts w:ascii="Times New Roman" w:hAnsi="Times New Roman"/>
          <w:b/>
          <w:sz w:val="24"/>
          <w:szCs w:val="24"/>
        </w:rPr>
        <w:t>формирование способности и готовности</w:t>
      </w:r>
      <w:r>
        <w:rPr>
          <w:rFonts w:ascii="Times New Roman" w:hAnsi="Times New Roman"/>
          <w:sz w:val="24"/>
          <w:szCs w:val="24"/>
        </w:rPr>
        <w:t xml:space="preserve"> 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8E0F1C" w:rsidRDefault="008E0F1C" w:rsidP="008E0F1C">
      <w:pPr>
        <w:ind w:firstLine="708"/>
        <w:jc w:val="both"/>
        <w:rPr>
          <w:rFonts w:ascii="Times New Roman" w:hAnsi="Times New Roman"/>
          <w:sz w:val="24"/>
          <w:szCs w:val="24"/>
        </w:rPr>
      </w:pPr>
      <w:r>
        <w:rPr>
          <w:rFonts w:ascii="Times New Roman" w:hAnsi="Times New Roman"/>
          <w:sz w:val="24"/>
          <w:szCs w:val="24"/>
        </w:rPr>
        <w:t xml:space="preserve">Одна из задач курса — подготовка учащихся к ориентации в российском пространстве, к умению адаптироваться к окружающей среде (не только природной, но еще в большей степени — к экономической, социальной и культурной). В то же время сама среда </w:t>
      </w:r>
      <w:proofErr w:type="spellStart"/>
      <w:r>
        <w:rPr>
          <w:rFonts w:ascii="Times New Roman" w:hAnsi="Times New Roman"/>
          <w:sz w:val="24"/>
          <w:szCs w:val="24"/>
        </w:rPr>
        <w:t>жизнеобитания</w:t>
      </w:r>
      <w:proofErr w:type="spellEnd"/>
      <w:r>
        <w:rPr>
          <w:rFonts w:ascii="Times New Roman" w:hAnsi="Times New Roman"/>
          <w:sz w:val="24"/>
          <w:szCs w:val="24"/>
        </w:rPr>
        <w:t xml:space="preserve"> быстро меняется, и современный человек должен быть готов </w:t>
      </w:r>
      <w:r>
        <w:rPr>
          <w:rFonts w:ascii="Times New Roman" w:hAnsi="Times New Roman"/>
          <w:sz w:val="24"/>
          <w:szCs w:val="24"/>
        </w:rPr>
        <w:lastRenderedPageBreak/>
        <w:t xml:space="preserve">быстро переориентироваться в ней: получать другие трудовые навыки или вообще менять профессию, по-другому организовывать свою жизнь и т.д.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Особенностью курса является </w:t>
      </w:r>
      <w:proofErr w:type="spellStart"/>
      <w:r>
        <w:rPr>
          <w:rFonts w:ascii="Times New Roman" w:hAnsi="Times New Roman"/>
          <w:sz w:val="24"/>
          <w:szCs w:val="24"/>
        </w:rPr>
        <w:t>гуманизация</w:t>
      </w:r>
      <w:proofErr w:type="spellEnd"/>
      <w:r>
        <w:rPr>
          <w:rFonts w:ascii="Times New Roman" w:hAnsi="Times New Roman"/>
          <w:sz w:val="24"/>
          <w:szCs w:val="24"/>
        </w:rPr>
        <w:t xml:space="preserve"> его содержания. В центре курса находится человек. На него замыкаются и природа, и хозяйство; они показаны глазами человека, во взаимосвязях с ним. Это позволяет учащимся по-другому взглянуть на свою страну и на свое ближайшее окружение, почувствовать себя участником многовекового процесса освоения территории России, преобразования ее природы и хозяйства. </w:t>
      </w:r>
    </w:p>
    <w:p w:rsidR="008E0F1C" w:rsidRDefault="008E0F1C" w:rsidP="008E0F1C">
      <w:pPr>
        <w:jc w:val="both"/>
        <w:rPr>
          <w:rFonts w:ascii="Times New Roman" w:hAnsi="Times New Roman"/>
          <w:sz w:val="24"/>
          <w:szCs w:val="24"/>
        </w:rPr>
      </w:pPr>
      <w:proofErr w:type="spellStart"/>
      <w:r>
        <w:rPr>
          <w:rFonts w:ascii="Times New Roman" w:hAnsi="Times New Roman"/>
          <w:sz w:val="24"/>
          <w:szCs w:val="24"/>
        </w:rPr>
        <w:t>Гуманизация</w:t>
      </w:r>
      <w:proofErr w:type="spellEnd"/>
      <w:r>
        <w:rPr>
          <w:rFonts w:ascii="Times New Roman" w:hAnsi="Times New Roman"/>
          <w:sz w:val="24"/>
          <w:szCs w:val="24"/>
        </w:rPr>
        <w:t xml:space="preserve"> содержания прослеживается по следующим линиям: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а) очеловечивание раздела о природе России: например, рассматриваются не природные, а природно-хозяйственные зоны; в главе о лесах присутствуют сюжеты о лесозаготовках и деревообработке; в главе о  почвах — сюжеты о земледелии и т. д.;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б) увеличение объема и глубины раздела «Население», куда включены новые темы: о территориальной подвижности населения, о внешних миграциях, об образе жизни людей в поселениях разных типов  и т. д.;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в) формирование образов мест России с привлечением материалов о природном и культурном наследии, о народном творчестве (в том числе о народных  художественных промыслах), об отражении специфики регионов в литературе, искусстве и т. д.;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г) насыщение большинства сюжетов историческим материалом — раскрытие того, как по-разному россияне приспосабливались к различным условиям  природной среды и как меняли их, как менялось место каждого района в России и жизнь его обитателей в  различные исторические периоды.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География России изучается в 8 и 9 классах, и на изучение курса отводится два часа в неделю.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В 8 классе изучается I часть курса «География России» — «Природа и население», которая состоит из «Введения» и трех разделов: «Пространства России», «Природа и человек», «Население России». По сравнению с традиционным подходом по-новому раскрыт раздел «Природа и человек»: природа рассматривается не сама по себе, а как ресурс для хозяйства, как среда жизнедеятельности населения, условие его физического и нравственного здоровья. Содержание раздела существенно обновлено в соответствии с новыми научными представлениями.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Раздел «Население России» претерпел наибольшие изменения. Он существенно увеличен в объеме для решения следующих задач: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1. Показать интегрирующую роль населения в системе «Природа — люди — хозяйство». </w:t>
      </w:r>
    </w:p>
    <w:p w:rsidR="008E0F1C" w:rsidRDefault="008E0F1C" w:rsidP="008E0F1C">
      <w:pPr>
        <w:jc w:val="both"/>
        <w:rPr>
          <w:rFonts w:ascii="Times New Roman" w:hAnsi="Times New Roman"/>
          <w:sz w:val="24"/>
          <w:szCs w:val="24"/>
        </w:rPr>
      </w:pPr>
      <w:r>
        <w:rPr>
          <w:rFonts w:ascii="Times New Roman" w:hAnsi="Times New Roman"/>
          <w:sz w:val="24"/>
          <w:szCs w:val="24"/>
        </w:rPr>
        <w:t>2. Сформировать представление о</w:t>
      </w:r>
      <w:r>
        <w:rPr>
          <w:rFonts w:ascii="Times New Roman" w:hAnsi="Times New Roman"/>
          <w:i/>
          <w:iCs/>
          <w:sz w:val="24"/>
          <w:szCs w:val="24"/>
        </w:rPr>
        <w:t xml:space="preserve"> </w:t>
      </w:r>
      <w:r>
        <w:rPr>
          <w:rFonts w:ascii="Times New Roman" w:hAnsi="Times New Roman"/>
          <w:sz w:val="24"/>
          <w:szCs w:val="24"/>
        </w:rPr>
        <w:t xml:space="preserve">географии России как о «географии жизни людей» на территории нашей страны.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3. Подвести учащихся к ощущению себя и своей, семьи частью населения России с его историческими судьбами и культурными традициями.  </w:t>
      </w:r>
    </w:p>
    <w:p w:rsidR="008E0F1C" w:rsidRDefault="008E0F1C" w:rsidP="008E0F1C">
      <w:pPr>
        <w:jc w:val="both"/>
        <w:rPr>
          <w:rFonts w:ascii="Times New Roman" w:hAnsi="Times New Roman"/>
          <w:sz w:val="24"/>
          <w:szCs w:val="24"/>
        </w:rPr>
      </w:pPr>
      <w:r>
        <w:rPr>
          <w:rFonts w:ascii="Times New Roman" w:hAnsi="Times New Roman"/>
          <w:sz w:val="24"/>
          <w:szCs w:val="24"/>
        </w:rPr>
        <w:lastRenderedPageBreak/>
        <w:t xml:space="preserve">     Реализация краеведческого подхода в изучении географии России осуществляется через  систему поэлементного изучения  своего края во всех темах курса.</w:t>
      </w:r>
    </w:p>
    <w:p w:rsidR="008E0F1C" w:rsidRDefault="008E0F1C" w:rsidP="008E0F1C">
      <w:pPr>
        <w:ind w:firstLine="360"/>
        <w:jc w:val="both"/>
        <w:rPr>
          <w:rFonts w:ascii="Times New Roman" w:hAnsi="Times New Roman"/>
          <w:sz w:val="24"/>
          <w:szCs w:val="24"/>
        </w:rPr>
      </w:pPr>
      <w:r>
        <w:rPr>
          <w:rFonts w:ascii="Times New Roman" w:hAnsi="Times New Roman"/>
          <w:sz w:val="24"/>
          <w:szCs w:val="24"/>
        </w:rPr>
        <w:t xml:space="preserve">Программа курса «География России» построена учетом реализации научных основ содержания географии, раскрытия методов географического познания (картографического, исторического, сравнительного, статистического и др.), широкого использования источников географической информации (картографических, графических, статистических, текстовых и  др.)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Описание  места предмета в базисном учебном плане.</w:t>
      </w:r>
    </w:p>
    <w:p w:rsidR="008E0F1C" w:rsidRDefault="008E0F1C" w:rsidP="008E0F1C">
      <w:pPr>
        <w:jc w:val="both"/>
        <w:rPr>
          <w:rFonts w:ascii="Times New Roman" w:hAnsi="Times New Roman"/>
          <w:sz w:val="24"/>
          <w:szCs w:val="24"/>
        </w:rPr>
      </w:pPr>
      <w:r>
        <w:rPr>
          <w:rFonts w:ascii="Times New Roman" w:hAnsi="Times New Roman"/>
          <w:iCs/>
          <w:sz w:val="24"/>
          <w:szCs w:val="24"/>
        </w:rPr>
        <w:t>Федеральный</w:t>
      </w:r>
      <w:r>
        <w:rPr>
          <w:rFonts w:ascii="Times New Roman" w:hAnsi="Times New Roman"/>
          <w:sz w:val="24"/>
          <w:szCs w:val="24"/>
        </w:rPr>
        <w:t xml:space="preserve"> базисный учебный план для образовательных учреждений Российской Федерации отводит 68 часов для обязательного изучения учебного предмета «География России. Природа и население», из расчета 2-х учебных часов в неделю.</w:t>
      </w:r>
      <w:r>
        <w:rPr>
          <w:rFonts w:ascii="Times New Roman" w:hAnsi="Times New Roman"/>
          <w:b/>
          <w:bCs/>
          <w:spacing w:val="2"/>
          <w:sz w:val="24"/>
          <w:szCs w:val="24"/>
        </w:rPr>
        <w:t xml:space="preserve">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Рабочая программа конкретизирует содержание блоков образовательного стандарта, дает распределение учебных часов по крупным разделам курса и последовательность их изучения. При  изучении географических регионов  рассматриваются как природные, так и социально-экономические особенности региона, прослеживаются взаимосвязи между природными условиями, ресурсами и направлениями хозяйственной деятельности населения. </w:t>
      </w:r>
    </w:p>
    <w:p w:rsidR="008E0F1C" w:rsidRDefault="008E0F1C" w:rsidP="008E0F1C">
      <w:pPr>
        <w:jc w:val="both"/>
        <w:rPr>
          <w:rFonts w:ascii="Times New Roman" w:hAnsi="Times New Roman"/>
          <w:sz w:val="24"/>
          <w:szCs w:val="24"/>
        </w:rPr>
      </w:pPr>
      <w:r>
        <w:rPr>
          <w:rFonts w:ascii="Times New Roman" w:hAnsi="Times New Roman"/>
          <w:sz w:val="24"/>
          <w:szCs w:val="24"/>
        </w:rPr>
        <w:t>Кроме того, программа содержит перечень практических работ по каждому разделу</w:t>
      </w:r>
    </w:p>
    <w:p w:rsidR="008E0F1C" w:rsidRDefault="008E0F1C" w:rsidP="008E0F1C">
      <w:pPr>
        <w:jc w:val="both"/>
        <w:rPr>
          <w:rFonts w:ascii="Times New Roman" w:hAnsi="Times New Roman"/>
          <w:b/>
          <w:sz w:val="24"/>
          <w:szCs w:val="24"/>
        </w:rPr>
      </w:pPr>
      <w:r>
        <w:rPr>
          <w:rFonts w:ascii="Times New Roman" w:hAnsi="Times New Roman"/>
          <w:b/>
          <w:sz w:val="24"/>
          <w:szCs w:val="24"/>
        </w:rPr>
        <w:t>Количество часов в неделю 2 час., за  учебный год – в 8 классе - 67 час , в 9 классе-  65 часов.</w:t>
      </w:r>
    </w:p>
    <w:p w:rsidR="008E0F1C" w:rsidRDefault="008E0F1C" w:rsidP="008E0F1C">
      <w:pPr>
        <w:jc w:val="both"/>
        <w:rPr>
          <w:rFonts w:ascii="Times New Roman" w:hAnsi="Times New Roman"/>
          <w:sz w:val="24"/>
          <w:szCs w:val="24"/>
        </w:rPr>
      </w:pPr>
      <w:r>
        <w:rPr>
          <w:rFonts w:ascii="Times New Roman" w:hAnsi="Times New Roman"/>
          <w:color w:val="000000"/>
          <w:sz w:val="24"/>
          <w:szCs w:val="24"/>
        </w:rPr>
        <w:t>В 9 классе изучается вторая часть курса «География России» - «Хозяйство и географические районы», которая состоит из двух разделов: «Хозяйство России» и «Районы России».</w:t>
      </w:r>
    </w:p>
    <w:p w:rsidR="008E0F1C" w:rsidRDefault="008E0F1C" w:rsidP="008E0F1C">
      <w:pPr>
        <w:jc w:val="both"/>
        <w:rPr>
          <w:rFonts w:ascii="Times New Roman" w:hAnsi="Times New Roman"/>
          <w:color w:val="000000"/>
          <w:sz w:val="24"/>
          <w:szCs w:val="24"/>
        </w:rPr>
      </w:pPr>
      <w:r>
        <w:rPr>
          <w:rFonts w:ascii="Times New Roman" w:hAnsi="Times New Roman"/>
          <w:color w:val="000000"/>
          <w:sz w:val="24"/>
          <w:szCs w:val="24"/>
        </w:rPr>
        <w:t xml:space="preserve">Содержание программы включает ряд новых подходов. </w:t>
      </w:r>
    </w:p>
    <w:p w:rsidR="008E0F1C" w:rsidRDefault="008E0F1C" w:rsidP="008E0F1C">
      <w:pPr>
        <w:jc w:val="both"/>
        <w:rPr>
          <w:rFonts w:ascii="Times New Roman" w:hAnsi="Times New Roman"/>
          <w:sz w:val="24"/>
          <w:szCs w:val="24"/>
        </w:rPr>
      </w:pPr>
      <w:r>
        <w:rPr>
          <w:rFonts w:ascii="Times New Roman" w:hAnsi="Times New Roman"/>
          <w:color w:val="000000"/>
          <w:sz w:val="24"/>
          <w:szCs w:val="24"/>
        </w:rPr>
        <w:t>При изучении раздела I «Хозяйство России» показывается тесная взаимосвязь природы, населения и хозяйства, рассматриваются ста</w:t>
      </w:r>
      <w:r>
        <w:rPr>
          <w:rFonts w:ascii="Times New Roman" w:hAnsi="Times New Roman"/>
          <w:color w:val="000000"/>
          <w:sz w:val="24"/>
          <w:szCs w:val="24"/>
        </w:rPr>
        <w:softHyphen/>
        <w:t>новление и развитие экономики страны, ее особенности; при характеристике отраслей и межот</w:t>
      </w:r>
      <w:r>
        <w:rPr>
          <w:rFonts w:ascii="Times New Roman" w:hAnsi="Times New Roman"/>
          <w:color w:val="000000"/>
          <w:sz w:val="24"/>
          <w:szCs w:val="24"/>
        </w:rPr>
        <w:softHyphen/>
        <w:t>раслевых комплексов дается сравнение с мировыми показателями, другими странами и региона</w:t>
      </w:r>
      <w:r>
        <w:rPr>
          <w:rFonts w:ascii="Times New Roman" w:hAnsi="Times New Roman"/>
          <w:color w:val="000000"/>
          <w:sz w:val="24"/>
          <w:szCs w:val="24"/>
        </w:rPr>
        <w:softHyphen/>
        <w:t>ми. Рассмотрение всех отраслей и межотраслевых комплексов дается с учетом произошедших изменений в хозяйственной и социальной жизни России.</w:t>
      </w:r>
    </w:p>
    <w:p w:rsidR="008E0F1C" w:rsidRDefault="008E0F1C" w:rsidP="008E0F1C">
      <w:pPr>
        <w:jc w:val="both"/>
        <w:rPr>
          <w:rFonts w:ascii="Times New Roman" w:hAnsi="Times New Roman"/>
          <w:sz w:val="24"/>
          <w:szCs w:val="24"/>
        </w:rPr>
      </w:pPr>
      <w:r>
        <w:rPr>
          <w:rFonts w:ascii="Times New Roman" w:hAnsi="Times New Roman"/>
          <w:color w:val="000000"/>
          <w:sz w:val="24"/>
          <w:szCs w:val="24"/>
        </w:rPr>
        <w:t>Раздел II «Районы России» включает темы: «Европейская часть России» и «Азиатская часть России». Среди новых направлений в содержании данного раздела необходимо выделить сле</w:t>
      </w:r>
      <w:r>
        <w:rPr>
          <w:rFonts w:ascii="Times New Roman" w:hAnsi="Times New Roman"/>
          <w:color w:val="000000"/>
          <w:sz w:val="24"/>
          <w:szCs w:val="24"/>
        </w:rPr>
        <w:softHyphen/>
        <w:t>дующие:</w:t>
      </w:r>
    </w:p>
    <w:p w:rsidR="008E0F1C" w:rsidRDefault="008E0F1C" w:rsidP="008E0F1C">
      <w:pPr>
        <w:spacing w:after="0" w:line="240" w:lineRule="auto"/>
        <w:jc w:val="both"/>
        <w:rPr>
          <w:rFonts w:ascii="Times New Roman" w:hAnsi="Times New Roman"/>
          <w:color w:val="000000"/>
          <w:sz w:val="24"/>
          <w:szCs w:val="24"/>
        </w:rPr>
      </w:pPr>
      <w:r>
        <w:rPr>
          <w:rFonts w:ascii="Times New Roman" w:hAnsi="Times New Roman"/>
          <w:color w:val="000000"/>
          <w:sz w:val="24"/>
          <w:szCs w:val="24"/>
        </w:rPr>
        <w:t>формирование образов отдельных территорий, раскрытие их специфических черт за счет комплексной (</w:t>
      </w:r>
      <w:proofErr w:type="spellStart"/>
      <w:r>
        <w:rPr>
          <w:rFonts w:ascii="Times New Roman" w:hAnsi="Times New Roman"/>
          <w:color w:val="000000"/>
          <w:sz w:val="24"/>
          <w:szCs w:val="24"/>
        </w:rPr>
        <w:t>физико</w:t>
      </w:r>
      <w:proofErr w:type="spellEnd"/>
      <w:r>
        <w:rPr>
          <w:rFonts w:ascii="Times New Roman" w:hAnsi="Times New Roman"/>
          <w:color w:val="000000"/>
          <w:sz w:val="24"/>
          <w:szCs w:val="24"/>
        </w:rPr>
        <w:t>-, экономике-, социально- и культурно-географической) характеристики;</w:t>
      </w:r>
    </w:p>
    <w:p w:rsidR="008E0F1C" w:rsidRDefault="008E0F1C" w:rsidP="008E0F1C">
      <w:pPr>
        <w:spacing w:after="0" w:line="240" w:lineRule="auto"/>
        <w:jc w:val="both"/>
        <w:rPr>
          <w:rFonts w:ascii="Times New Roman" w:hAnsi="Times New Roman"/>
          <w:color w:val="000000"/>
          <w:sz w:val="24"/>
          <w:szCs w:val="24"/>
        </w:rPr>
      </w:pPr>
      <w:r>
        <w:rPr>
          <w:rFonts w:ascii="Times New Roman" w:hAnsi="Times New Roman"/>
          <w:color w:val="000000"/>
          <w:sz w:val="24"/>
          <w:szCs w:val="24"/>
        </w:rPr>
        <w:t>углубление и расширение знаний об отраслях хозяйства в каждом районе. Дается более полная характеристика отраслей специализации данной территории. Это позволяет широко про</w:t>
      </w:r>
      <w:r>
        <w:rPr>
          <w:rFonts w:ascii="Times New Roman" w:hAnsi="Times New Roman"/>
          <w:color w:val="000000"/>
          <w:sz w:val="24"/>
          <w:szCs w:val="24"/>
        </w:rPr>
        <w:softHyphen/>
        <w:t>водить аналогии, сравнения при изучении других районов.</w:t>
      </w:r>
    </w:p>
    <w:p w:rsidR="008E0F1C" w:rsidRDefault="008E0F1C" w:rsidP="008E0F1C">
      <w:pPr>
        <w:jc w:val="both"/>
        <w:rPr>
          <w:rFonts w:ascii="Times New Roman" w:hAnsi="Times New Roman"/>
          <w:color w:val="000000"/>
          <w:sz w:val="24"/>
          <w:szCs w:val="24"/>
        </w:rPr>
      </w:pPr>
      <w:r>
        <w:rPr>
          <w:rFonts w:ascii="Times New Roman" w:hAnsi="Times New Roman"/>
          <w:color w:val="000000"/>
          <w:sz w:val="24"/>
          <w:szCs w:val="24"/>
        </w:rPr>
        <w:lastRenderedPageBreak/>
        <w:t>В заключительной части учебника «Россия в мире» рассматриваются внешние экономиче</w:t>
      </w:r>
      <w:r>
        <w:rPr>
          <w:rFonts w:ascii="Times New Roman" w:hAnsi="Times New Roman"/>
          <w:color w:val="000000"/>
          <w:sz w:val="24"/>
          <w:szCs w:val="24"/>
        </w:rPr>
        <w:softHyphen/>
        <w:t>ские связи, особенности взаимоотношений соседних государств с Россией, раскрываются их су</w:t>
      </w:r>
      <w:r>
        <w:rPr>
          <w:rFonts w:ascii="Times New Roman" w:hAnsi="Times New Roman"/>
          <w:color w:val="000000"/>
          <w:sz w:val="24"/>
          <w:szCs w:val="24"/>
        </w:rPr>
        <w:softHyphen/>
        <w:t>ществующие и перспективные хозяйственные и социальные связи.</w:t>
      </w:r>
    </w:p>
    <w:p w:rsidR="008E0F1C" w:rsidRDefault="008E0F1C" w:rsidP="008E0F1C">
      <w:pPr>
        <w:jc w:val="both"/>
        <w:rPr>
          <w:rFonts w:ascii="Times New Roman" w:hAnsi="Times New Roman"/>
          <w:sz w:val="24"/>
          <w:szCs w:val="24"/>
        </w:rPr>
      </w:pPr>
      <w:r>
        <w:rPr>
          <w:rFonts w:ascii="Times New Roman" w:hAnsi="Times New Roman"/>
          <w:sz w:val="24"/>
          <w:szCs w:val="24"/>
        </w:rPr>
        <w:t>В программу внесены следующие изменения:</w:t>
      </w:r>
    </w:p>
    <w:p w:rsidR="008E0F1C" w:rsidRDefault="008E0F1C" w:rsidP="008E0F1C">
      <w:pPr>
        <w:jc w:val="both"/>
        <w:rPr>
          <w:rFonts w:ascii="Times New Roman" w:hAnsi="Times New Roman"/>
          <w:sz w:val="24"/>
          <w:szCs w:val="24"/>
        </w:rPr>
      </w:pPr>
      <w:r>
        <w:rPr>
          <w:rFonts w:ascii="Times New Roman" w:hAnsi="Times New Roman"/>
          <w:sz w:val="24"/>
          <w:szCs w:val="24"/>
        </w:rPr>
        <w:t>Отдельным уроком вынесен практикум «</w:t>
      </w:r>
      <w:r>
        <w:rPr>
          <w:rFonts w:ascii="Times New Roman" w:hAnsi="Times New Roman"/>
          <w:color w:val="000000"/>
          <w:sz w:val="24"/>
          <w:szCs w:val="24"/>
        </w:rPr>
        <w:t>Нанесение на контурную карту субъектов РФ (республики, края, АО) и их столиц</w:t>
      </w:r>
      <w:r>
        <w:rPr>
          <w:rFonts w:ascii="Times New Roman" w:hAnsi="Times New Roman"/>
          <w:sz w:val="24"/>
          <w:szCs w:val="24"/>
        </w:rPr>
        <w:t>». Увеличение часов возможно за счет уплотнения раздела «Россия в мире»: объединены темы «Россия в мировом хозяйстве» и «Россия в мировой политике».</w:t>
      </w:r>
    </w:p>
    <w:p w:rsidR="008E0F1C" w:rsidRDefault="008E0F1C" w:rsidP="008E0F1C">
      <w:pPr>
        <w:jc w:val="both"/>
        <w:rPr>
          <w:rFonts w:ascii="Times New Roman" w:hAnsi="Times New Roman"/>
          <w:sz w:val="24"/>
          <w:szCs w:val="24"/>
        </w:rPr>
      </w:pPr>
      <w:r>
        <w:rPr>
          <w:rFonts w:ascii="Times New Roman" w:hAnsi="Times New Roman"/>
          <w:sz w:val="24"/>
          <w:szCs w:val="24"/>
        </w:rPr>
        <w:t>В теме «АПК. Легкая и пищевая промышленность» изменена формулировка практической работы «Объяснение зональной специализации сельского хозяйства на основе анализа и сопоставления нескольких тематических карт» на «Изучение на примере своей местности обеспеченности населения продуктами питания». Изменение внесено, т.к. на предыдущих уроках специализация сельского хозяйства рассматривается более подробно. Данная же работа позволяет изучить специализацию сельского хозяйства в рамках регионального компонента</w:t>
      </w:r>
    </w:p>
    <w:p w:rsidR="008E0F1C" w:rsidRDefault="008E0F1C" w:rsidP="008E0F1C">
      <w:pPr>
        <w:jc w:val="both"/>
        <w:rPr>
          <w:rFonts w:ascii="Times New Roman" w:hAnsi="Times New Roman"/>
          <w:b/>
          <w:sz w:val="24"/>
          <w:szCs w:val="24"/>
        </w:rPr>
      </w:pPr>
      <w:proofErr w:type="spellStart"/>
      <w:r>
        <w:rPr>
          <w:rFonts w:ascii="Times New Roman" w:hAnsi="Times New Roman"/>
          <w:b/>
          <w:sz w:val="24"/>
          <w:szCs w:val="24"/>
        </w:rPr>
        <w:t>Общеучебные</w:t>
      </w:r>
      <w:proofErr w:type="spellEnd"/>
      <w:r>
        <w:rPr>
          <w:rFonts w:ascii="Times New Roman" w:hAnsi="Times New Roman"/>
          <w:b/>
          <w:sz w:val="24"/>
          <w:szCs w:val="24"/>
        </w:rPr>
        <w:t xml:space="preserve"> умения, навыки и способы деятельности </w:t>
      </w:r>
      <w:r>
        <w:rPr>
          <w:rFonts w:ascii="Times New Roman" w:hAnsi="Times New Roman"/>
          <w:color w:val="000000"/>
          <w:sz w:val="24"/>
          <w:szCs w:val="24"/>
        </w:rPr>
        <w:t>Программа курса «География России» построена с учетом реализации научных основ содер</w:t>
      </w:r>
      <w:r>
        <w:rPr>
          <w:rFonts w:ascii="Times New Roman" w:hAnsi="Times New Roman"/>
          <w:color w:val="000000"/>
          <w:sz w:val="24"/>
          <w:szCs w:val="24"/>
        </w:rPr>
        <w:softHyphen/>
        <w:t>жания географии, раскрытия методов географического познания (картографического, историче</w:t>
      </w:r>
      <w:r>
        <w:rPr>
          <w:rFonts w:ascii="Times New Roman" w:hAnsi="Times New Roman"/>
          <w:color w:val="000000"/>
          <w:sz w:val="24"/>
          <w:szCs w:val="24"/>
        </w:rPr>
        <w:softHyphen/>
        <w:t>ского, сравнительного, статистического и др.), широкого использования источников географиче</w:t>
      </w:r>
      <w:r>
        <w:rPr>
          <w:rFonts w:ascii="Times New Roman" w:hAnsi="Times New Roman"/>
          <w:color w:val="000000"/>
          <w:sz w:val="24"/>
          <w:szCs w:val="24"/>
        </w:rPr>
        <w:softHyphen/>
        <w:t xml:space="preserve">ской информации (картографических, графических, статистических, текстовых </w:t>
      </w:r>
      <w:r>
        <w:rPr>
          <w:rFonts w:ascii="Times New Roman" w:hAnsi="Times New Roman"/>
          <w:bCs/>
          <w:color w:val="000000"/>
          <w:spacing w:val="-10"/>
          <w:sz w:val="24"/>
          <w:szCs w:val="24"/>
        </w:rPr>
        <w:t xml:space="preserve">и </w:t>
      </w:r>
      <w:r>
        <w:rPr>
          <w:rFonts w:ascii="Times New Roman" w:hAnsi="Times New Roman"/>
          <w:color w:val="000000"/>
          <w:sz w:val="24"/>
          <w:szCs w:val="24"/>
        </w:rPr>
        <w:t>др.).</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Изучение данного курса географии формирует не только определенную систему предметных знаний и целый ряд специальных географических умений, но также комплекс </w:t>
      </w:r>
      <w:proofErr w:type="spellStart"/>
      <w:r>
        <w:rPr>
          <w:rFonts w:ascii="Times New Roman" w:hAnsi="Times New Roman"/>
          <w:sz w:val="24"/>
          <w:szCs w:val="24"/>
        </w:rPr>
        <w:t>общеучебных</w:t>
      </w:r>
      <w:proofErr w:type="spellEnd"/>
      <w:r>
        <w:rPr>
          <w:rFonts w:ascii="Times New Roman" w:hAnsi="Times New Roman"/>
          <w:sz w:val="24"/>
          <w:szCs w:val="24"/>
        </w:rPr>
        <w:t xml:space="preserve"> умений, необходимых для:</w:t>
      </w:r>
    </w:p>
    <w:p w:rsidR="008E0F1C" w:rsidRDefault="008E0F1C" w:rsidP="008E0F1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познания и изучения окружающей среды; выявления причинно-следственных связей;</w:t>
      </w:r>
    </w:p>
    <w:p w:rsidR="008E0F1C" w:rsidRDefault="008E0F1C" w:rsidP="008E0F1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сравнения объектов, процессов и явлений; моделирования и проектирования;</w:t>
      </w:r>
    </w:p>
    <w:p w:rsidR="008E0F1C" w:rsidRDefault="008E0F1C" w:rsidP="008E0F1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ориентирования на местности, плане, карте; в ресурсах ИНТЕРНЕТ, статистических материалах;</w:t>
      </w:r>
    </w:p>
    <w:p w:rsidR="008E0F1C" w:rsidRDefault="008E0F1C" w:rsidP="008E0F1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соблюдения норм поведения в окружающей среде; оценивания своей деятельности с точки зрения нравственных, правовых норм, эстетических ценностей.</w:t>
      </w:r>
      <w:r>
        <w:rPr>
          <w:rFonts w:ascii="Times New Roman" w:hAnsi="Times New Roman"/>
          <w:color w:val="000000"/>
          <w:sz w:val="24"/>
          <w:szCs w:val="24"/>
        </w:rPr>
        <w:t xml:space="preserve"> </w:t>
      </w:r>
    </w:p>
    <w:p w:rsidR="008E0F1C" w:rsidRDefault="008E0F1C" w:rsidP="008E0F1C">
      <w:pPr>
        <w:ind w:firstLine="360"/>
        <w:jc w:val="both"/>
        <w:rPr>
          <w:rFonts w:ascii="Times New Roman" w:hAnsi="Times New Roman"/>
          <w:sz w:val="24"/>
          <w:szCs w:val="24"/>
        </w:rPr>
      </w:pPr>
      <w:r>
        <w:rPr>
          <w:rFonts w:ascii="Times New Roman" w:hAnsi="Times New Roman"/>
          <w:color w:val="000000"/>
          <w:sz w:val="24"/>
          <w:szCs w:val="24"/>
        </w:rPr>
        <w:t>Ставится также цель: обобщить изученный материал на более высоком мировоззренческом уровне и подготовить учащихся к восприятию нового курса 10 класса «Экономическая и соци</w:t>
      </w:r>
      <w:r>
        <w:rPr>
          <w:rFonts w:ascii="Times New Roman" w:hAnsi="Times New Roman"/>
          <w:color w:val="000000"/>
          <w:sz w:val="24"/>
          <w:szCs w:val="24"/>
        </w:rPr>
        <w:softHyphen/>
        <w:t>альная география мира», дать логическое завершение курсу «География России».</w:t>
      </w:r>
      <w:r>
        <w:rPr>
          <w:rFonts w:ascii="Times New Roman" w:hAnsi="Times New Roman"/>
          <w:sz w:val="24"/>
          <w:szCs w:val="24"/>
        </w:rPr>
        <w:tab/>
      </w:r>
    </w:p>
    <w:p w:rsidR="008E0F1C" w:rsidRDefault="008E0F1C" w:rsidP="008E0F1C">
      <w:pPr>
        <w:jc w:val="both"/>
        <w:rPr>
          <w:rFonts w:ascii="Times New Roman" w:hAnsi="Times New Roman"/>
          <w:b/>
          <w:sz w:val="24"/>
          <w:szCs w:val="24"/>
        </w:rPr>
      </w:pPr>
      <w:r>
        <w:rPr>
          <w:rFonts w:ascii="Times New Roman" w:hAnsi="Times New Roman"/>
          <w:sz w:val="24"/>
          <w:szCs w:val="24"/>
        </w:rPr>
        <w:t>Результаты усвоения географического содержания проверяются на основе требований к уровню подготовки учеников, заложенных в Государственном стандарте.</w:t>
      </w:r>
      <w:r>
        <w:rPr>
          <w:rFonts w:ascii="Times New Roman" w:hAnsi="Times New Roman"/>
          <w:b/>
          <w:sz w:val="24"/>
          <w:szCs w:val="24"/>
        </w:rPr>
        <w:t xml:space="preserve"> </w:t>
      </w:r>
    </w:p>
    <w:p w:rsidR="008E0F1C" w:rsidRDefault="008E0F1C" w:rsidP="008E0F1C">
      <w:pPr>
        <w:jc w:val="both"/>
        <w:rPr>
          <w:rFonts w:ascii="Times New Roman" w:hAnsi="Times New Roman"/>
          <w:b/>
          <w:sz w:val="24"/>
          <w:szCs w:val="24"/>
        </w:rPr>
      </w:pPr>
      <w:r>
        <w:rPr>
          <w:rFonts w:ascii="Times New Roman" w:hAnsi="Times New Roman"/>
          <w:b/>
          <w:sz w:val="24"/>
          <w:szCs w:val="24"/>
        </w:rPr>
        <w:t>Приоритетные направления в преподавании предмета</w:t>
      </w:r>
    </w:p>
    <w:p w:rsidR="008E0F1C" w:rsidRDefault="008E0F1C" w:rsidP="008E0F1C">
      <w:pPr>
        <w:rPr>
          <w:rFonts w:ascii="Times New Roman" w:hAnsi="Times New Roman"/>
          <w:sz w:val="24"/>
          <w:szCs w:val="24"/>
        </w:rPr>
      </w:pPr>
      <w:r>
        <w:rPr>
          <w:rFonts w:ascii="Times New Roman" w:hAnsi="Times New Roman"/>
          <w:sz w:val="24"/>
          <w:szCs w:val="24"/>
        </w:rPr>
        <w:t>Выбор методики преподавания в новых условиях определяется некоторыми общими принципами:</w:t>
      </w:r>
    </w:p>
    <w:p w:rsidR="008E0F1C" w:rsidRDefault="008E0F1C" w:rsidP="008E0F1C">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переходом к </w:t>
      </w:r>
      <w:proofErr w:type="spellStart"/>
      <w:r>
        <w:rPr>
          <w:rFonts w:ascii="Times New Roman" w:hAnsi="Times New Roman"/>
          <w:sz w:val="24"/>
          <w:szCs w:val="24"/>
        </w:rPr>
        <w:t>деятельностному</w:t>
      </w:r>
      <w:proofErr w:type="spellEnd"/>
      <w:r>
        <w:rPr>
          <w:rFonts w:ascii="Times New Roman" w:hAnsi="Times New Roman"/>
          <w:sz w:val="24"/>
          <w:szCs w:val="24"/>
        </w:rPr>
        <w:t xml:space="preserve"> и личностно-ориентированному образованию;</w:t>
      </w:r>
    </w:p>
    <w:p w:rsidR="008E0F1C" w:rsidRDefault="008E0F1C" w:rsidP="008E0F1C">
      <w:pPr>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переходом от освоения определенной суммы знаний к умениям их применять, самостоятельно добывать, пополнять и развивать;</w:t>
      </w:r>
    </w:p>
    <w:p w:rsidR="008E0F1C" w:rsidRDefault="008E0F1C" w:rsidP="008E0F1C">
      <w:pPr>
        <w:numPr>
          <w:ilvl w:val="0"/>
          <w:numId w:val="2"/>
        </w:numPr>
        <w:spacing w:after="0" w:line="240" w:lineRule="auto"/>
        <w:rPr>
          <w:rFonts w:ascii="Times New Roman" w:hAnsi="Times New Roman"/>
          <w:sz w:val="24"/>
          <w:szCs w:val="24"/>
        </w:rPr>
      </w:pPr>
      <w:r>
        <w:rPr>
          <w:rFonts w:ascii="Times New Roman" w:hAnsi="Times New Roman"/>
          <w:sz w:val="24"/>
          <w:szCs w:val="24"/>
        </w:rPr>
        <w:t>вариативностью образования;</w:t>
      </w:r>
    </w:p>
    <w:p w:rsidR="008E0F1C" w:rsidRDefault="008E0F1C" w:rsidP="008E0F1C">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приближением образования к современным потребностям страны, </w:t>
      </w:r>
      <w:proofErr w:type="spellStart"/>
      <w:r>
        <w:rPr>
          <w:rFonts w:ascii="Times New Roman" w:hAnsi="Times New Roman"/>
          <w:sz w:val="24"/>
          <w:szCs w:val="24"/>
        </w:rPr>
        <w:t>востребованностью</w:t>
      </w:r>
      <w:proofErr w:type="spellEnd"/>
      <w:r>
        <w:rPr>
          <w:rFonts w:ascii="Times New Roman" w:hAnsi="Times New Roman"/>
          <w:sz w:val="24"/>
          <w:szCs w:val="24"/>
        </w:rPr>
        <w:t xml:space="preserve"> его результатов к практической деятельности и повседневной жизни.</w:t>
      </w:r>
    </w:p>
    <w:p w:rsidR="008E0F1C" w:rsidRDefault="008E0F1C" w:rsidP="008E0F1C">
      <w:pPr>
        <w:ind w:firstLine="360"/>
        <w:jc w:val="both"/>
        <w:rPr>
          <w:rFonts w:ascii="Times New Roman" w:hAnsi="Times New Roman"/>
          <w:sz w:val="24"/>
          <w:szCs w:val="24"/>
        </w:rPr>
      </w:pPr>
      <w:r>
        <w:rPr>
          <w:rFonts w:ascii="Times New Roman" w:hAnsi="Times New Roman"/>
          <w:color w:val="000000"/>
          <w:sz w:val="24"/>
          <w:szCs w:val="24"/>
        </w:rPr>
        <w:t xml:space="preserve">Важной частью учебного процесса является контроль, учет и оценка достижений  обучающихся всех компонентов содержания географического </w:t>
      </w:r>
      <w:r>
        <w:rPr>
          <w:rFonts w:ascii="Times New Roman" w:hAnsi="Times New Roman"/>
          <w:b/>
          <w:bCs/>
          <w:i/>
          <w:iCs/>
          <w:color w:val="000000"/>
          <w:sz w:val="24"/>
          <w:szCs w:val="24"/>
        </w:rPr>
        <w:t xml:space="preserve"> </w:t>
      </w:r>
      <w:r>
        <w:rPr>
          <w:rFonts w:ascii="Times New Roman" w:hAnsi="Times New Roman"/>
          <w:color w:val="000000"/>
          <w:sz w:val="24"/>
          <w:szCs w:val="24"/>
        </w:rPr>
        <w:t xml:space="preserve">образования (знания, умения и навыки, опыт творческой  деятельности, эмоционально-ценностное отношение к миру), а также оценка динамики личностного развития обучающихся (проявление познавательного интереса к предмету, (самостоятельность, организованность, умение работать в группе, </w:t>
      </w:r>
      <w:proofErr w:type="spellStart"/>
      <w:r>
        <w:rPr>
          <w:rFonts w:ascii="Times New Roman" w:hAnsi="Times New Roman"/>
          <w:color w:val="000000"/>
          <w:sz w:val="24"/>
          <w:szCs w:val="24"/>
        </w:rPr>
        <w:t>эмпатия</w:t>
      </w:r>
      <w:proofErr w:type="spellEnd"/>
      <w:r>
        <w:rPr>
          <w:rFonts w:ascii="Times New Roman" w:hAnsi="Times New Roman"/>
          <w:color w:val="000000"/>
          <w:sz w:val="24"/>
          <w:szCs w:val="24"/>
        </w:rPr>
        <w:t xml:space="preserve"> и толерантность).</w:t>
      </w:r>
      <w:r>
        <w:rPr>
          <w:rFonts w:ascii="Times New Roman" w:hAnsi="Times New Roman"/>
          <w:color w:val="000000"/>
          <w:sz w:val="24"/>
          <w:szCs w:val="24"/>
        </w:rPr>
        <w:tab/>
        <w:t>Важное место отводится в курсе самооценке. Главный смысл самооценки заключается в развитии умений самоконтроля у ученика, самостоятельной экспертизы собственной деятельности.</w:t>
      </w:r>
      <w:r>
        <w:rPr>
          <w:rFonts w:ascii="Times New Roman" w:hAnsi="Times New Roman"/>
          <w:color w:val="000000"/>
          <w:sz w:val="24"/>
          <w:szCs w:val="24"/>
        </w:rPr>
        <w:tab/>
      </w:r>
    </w:p>
    <w:p w:rsidR="008E0F1C" w:rsidRDefault="008E0F1C" w:rsidP="008E0F1C">
      <w:pPr>
        <w:jc w:val="both"/>
        <w:rPr>
          <w:rFonts w:ascii="Times New Roman" w:hAnsi="Times New Roman"/>
          <w:sz w:val="24"/>
          <w:szCs w:val="24"/>
        </w:rPr>
      </w:pPr>
      <w:r>
        <w:rPr>
          <w:rFonts w:ascii="Times New Roman" w:hAnsi="Times New Roman"/>
          <w:color w:val="000000"/>
          <w:sz w:val="24"/>
          <w:szCs w:val="24"/>
        </w:rPr>
        <w:t>Основными функциями самооценки являются:</w:t>
      </w:r>
    </w:p>
    <w:p w:rsidR="008E0F1C" w:rsidRDefault="008E0F1C" w:rsidP="008E0F1C">
      <w:pPr>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констатирующая (что я знаю хорошо, а что недо</w:t>
      </w:r>
      <w:r>
        <w:rPr>
          <w:rFonts w:ascii="Times New Roman" w:hAnsi="Times New Roman"/>
          <w:color w:val="000000"/>
          <w:sz w:val="24"/>
          <w:szCs w:val="24"/>
        </w:rPr>
        <w:softHyphen/>
        <w:t>статочно);</w:t>
      </w:r>
    </w:p>
    <w:p w:rsidR="008E0F1C" w:rsidRDefault="008E0F1C" w:rsidP="008E0F1C">
      <w:pPr>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побудительная (мне многое удалось выяснить, но в этом вопросе я не разобрался);</w:t>
      </w:r>
    </w:p>
    <w:p w:rsidR="008E0F1C" w:rsidRDefault="008E0F1C" w:rsidP="008E0F1C">
      <w:pPr>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проектированная (что мне еще необходимо изучить).</w:t>
      </w:r>
    </w:p>
    <w:p w:rsidR="008E0F1C" w:rsidRDefault="008E0F1C" w:rsidP="008E0F1C">
      <w:pPr>
        <w:jc w:val="both"/>
        <w:rPr>
          <w:rFonts w:ascii="Times New Roman" w:hAnsi="Times New Roman"/>
          <w:sz w:val="24"/>
          <w:szCs w:val="24"/>
        </w:rPr>
      </w:pPr>
      <w:r>
        <w:rPr>
          <w:rFonts w:ascii="Times New Roman" w:hAnsi="Times New Roman"/>
          <w:sz w:val="24"/>
          <w:szCs w:val="24"/>
        </w:rPr>
        <w:t>Текущий индивидуальный учет достижений обучающихся проводится в письменной и устной форме. В устной форме обучающиеся могут отвечать на вопросы учителя или своих товарищей. Практикуются задания в игровой форме. Письменный текущий опрос осуществляется по вопросам учебника, по компьютерным заданиям. Вопросы и задания могут быть в форме теста, кроссворда, индивидуальной карточки, открытых вопросов. Среди запланированных практических работ 7 оценочных.</w:t>
      </w:r>
    </w:p>
    <w:p w:rsidR="008E0F1C" w:rsidRDefault="008E0F1C" w:rsidP="008E0F1C">
      <w:pPr>
        <w:ind w:firstLine="360"/>
        <w:jc w:val="both"/>
        <w:rPr>
          <w:rFonts w:ascii="Times New Roman" w:hAnsi="Times New Roman"/>
          <w:sz w:val="24"/>
          <w:szCs w:val="24"/>
        </w:rPr>
      </w:pPr>
      <w:r>
        <w:rPr>
          <w:rFonts w:ascii="Times New Roman" w:hAnsi="Times New Roman"/>
          <w:sz w:val="24"/>
          <w:szCs w:val="24"/>
        </w:rPr>
        <w:t>На каждом уроке используются тематические географические карты. В зависимости от типа урока и его целей используется сопровождение объяснения новой темы урока или ее закрепление слайдами презентации, выполненной самостоятельно учителем, готовые электронные уроки (см. Информационно-коммуникативные средства обучения),</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Описание места предмета в базисном учебном плане -9 </w:t>
      </w:r>
      <w:proofErr w:type="spellStart"/>
      <w:r>
        <w:rPr>
          <w:rFonts w:ascii="Times New Roman" w:hAnsi="Times New Roman"/>
          <w:sz w:val="24"/>
          <w:szCs w:val="24"/>
        </w:rPr>
        <w:t>кл</w:t>
      </w:r>
      <w:proofErr w:type="spellEnd"/>
    </w:p>
    <w:p w:rsidR="008E0F1C" w:rsidRDefault="008E0F1C" w:rsidP="008E0F1C">
      <w:pPr>
        <w:jc w:val="both"/>
        <w:rPr>
          <w:rFonts w:ascii="Times New Roman" w:hAnsi="Times New Roman"/>
          <w:sz w:val="24"/>
          <w:szCs w:val="24"/>
        </w:rPr>
      </w:pPr>
      <w:r>
        <w:rPr>
          <w:rFonts w:ascii="Times New Roman" w:hAnsi="Times New Roman"/>
          <w:sz w:val="24"/>
          <w:szCs w:val="24"/>
        </w:rPr>
        <w:t xml:space="preserve">Федеральный базисный учебный план для образовательных учреждений Российской Федерации отводит 245 часов для обязательного изучения учебного предмета «География» на этапе основного общего образования. В том числе: в </w:t>
      </w:r>
      <w:r>
        <w:rPr>
          <w:rFonts w:ascii="Times New Roman" w:hAnsi="Times New Roman"/>
          <w:sz w:val="24"/>
          <w:szCs w:val="24"/>
          <w:lang w:val="en-US"/>
        </w:rPr>
        <w:t>XI</w:t>
      </w:r>
      <w:r>
        <w:rPr>
          <w:rFonts w:ascii="Times New Roman" w:hAnsi="Times New Roman"/>
          <w:sz w:val="24"/>
          <w:szCs w:val="24"/>
        </w:rPr>
        <w:t xml:space="preserve"> классе — 65 часов, из расчета 2-х учебных часов в неделю.</w:t>
      </w:r>
    </w:p>
    <w:p w:rsidR="008E0F1C" w:rsidRDefault="008E0F1C" w:rsidP="008E0F1C">
      <w:pPr>
        <w:rPr>
          <w:rFonts w:ascii="Times New Roman" w:hAnsi="Times New Roman"/>
          <w:color w:val="000000"/>
          <w:sz w:val="24"/>
          <w:szCs w:val="24"/>
        </w:rPr>
      </w:pPr>
      <w:r>
        <w:rPr>
          <w:rFonts w:ascii="Times New Roman" w:hAnsi="Times New Roman"/>
          <w:sz w:val="24"/>
          <w:szCs w:val="24"/>
        </w:rPr>
        <w:t xml:space="preserve">Под региональным компонентом содержания географического образования  понимается педагогически отобранный материал в контексте базового содержания предмета «География», раскрывающий типичное и особенное в образе  </w:t>
      </w:r>
      <w:proofErr w:type="spellStart"/>
      <w:r>
        <w:rPr>
          <w:rFonts w:ascii="Times New Roman" w:hAnsi="Times New Roman"/>
          <w:sz w:val="24"/>
          <w:szCs w:val="24"/>
        </w:rPr>
        <w:t>геокультурного</w:t>
      </w:r>
      <w:proofErr w:type="spellEnd"/>
      <w:r>
        <w:rPr>
          <w:rFonts w:ascii="Times New Roman" w:hAnsi="Times New Roman"/>
          <w:sz w:val="24"/>
          <w:szCs w:val="24"/>
        </w:rPr>
        <w:t xml:space="preserve"> пространства Донского края.</w:t>
      </w:r>
      <w:r>
        <w:rPr>
          <w:rFonts w:ascii="Times New Roman" w:hAnsi="Times New Roman"/>
          <w:color w:val="000000"/>
          <w:sz w:val="24"/>
          <w:szCs w:val="24"/>
        </w:rPr>
        <w:t xml:space="preserve"> </w:t>
      </w:r>
    </w:p>
    <w:p w:rsidR="008E0F1C" w:rsidRDefault="008E0F1C" w:rsidP="008E0F1C">
      <w:pPr>
        <w:jc w:val="both"/>
        <w:rPr>
          <w:rFonts w:ascii="Times New Roman" w:hAnsi="Times New Roman"/>
          <w:b/>
          <w:sz w:val="24"/>
          <w:szCs w:val="24"/>
        </w:rPr>
      </w:pPr>
    </w:p>
    <w:p w:rsidR="008E0F1C" w:rsidRDefault="008E0F1C" w:rsidP="008E0F1C">
      <w:pPr>
        <w:jc w:val="both"/>
        <w:rPr>
          <w:rFonts w:ascii="Times New Roman" w:hAnsi="Times New Roman"/>
          <w:b/>
          <w:sz w:val="24"/>
          <w:szCs w:val="24"/>
          <w:u w:val="single"/>
        </w:rPr>
      </w:pPr>
      <w:r>
        <w:rPr>
          <w:rFonts w:ascii="Times New Roman" w:hAnsi="Times New Roman"/>
          <w:b/>
          <w:sz w:val="24"/>
          <w:szCs w:val="24"/>
        </w:rPr>
        <w:t>Раздел 2 «</w:t>
      </w:r>
      <w:r>
        <w:rPr>
          <w:rFonts w:ascii="Times New Roman" w:hAnsi="Times New Roman"/>
          <w:b/>
          <w:sz w:val="24"/>
          <w:szCs w:val="24"/>
          <w:u w:val="single"/>
        </w:rPr>
        <w:t>Содержание учебного предмета»</w:t>
      </w:r>
    </w:p>
    <w:p w:rsidR="008E0F1C" w:rsidRDefault="008E0F1C" w:rsidP="008E0F1C">
      <w:pPr>
        <w:jc w:val="both"/>
        <w:rPr>
          <w:rFonts w:ascii="Times New Roman" w:hAnsi="Times New Roman"/>
          <w:b/>
          <w:sz w:val="24"/>
          <w:szCs w:val="24"/>
        </w:rPr>
      </w:pPr>
      <w:r>
        <w:rPr>
          <w:rFonts w:ascii="Times New Roman" w:hAnsi="Times New Roman"/>
          <w:b/>
          <w:sz w:val="24"/>
          <w:szCs w:val="24"/>
        </w:rPr>
        <w:lastRenderedPageBreak/>
        <w:t>Введение  .</w:t>
      </w:r>
      <w:r>
        <w:rPr>
          <w:rFonts w:ascii="Times New Roman" w:hAnsi="Times New Roman"/>
          <w:sz w:val="24"/>
          <w:szCs w:val="24"/>
        </w:rPr>
        <w:t xml:space="preserve"> Изучение географии как один из способов познания  окружающего мира. Главная задача географии – выяснение того,  чем живут люди, как они взаимодействуют  с окружающей средой и изменяют  её.</w:t>
      </w:r>
    </w:p>
    <w:p w:rsidR="008E0F1C" w:rsidRDefault="008E0F1C" w:rsidP="008E0F1C">
      <w:pPr>
        <w:jc w:val="both"/>
        <w:rPr>
          <w:rFonts w:ascii="Times New Roman" w:hAnsi="Times New Roman"/>
          <w:b/>
          <w:sz w:val="28"/>
          <w:szCs w:val="28"/>
        </w:rPr>
      </w:pPr>
      <w:r>
        <w:rPr>
          <w:rFonts w:ascii="Times New Roman" w:hAnsi="Times New Roman"/>
          <w:b/>
          <w:sz w:val="28"/>
          <w:szCs w:val="28"/>
        </w:rPr>
        <w:t>8 класс</w:t>
      </w:r>
    </w:p>
    <w:p w:rsidR="008E0F1C" w:rsidRDefault="008E0F1C" w:rsidP="008E0F1C">
      <w:pPr>
        <w:jc w:val="both"/>
        <w:rPr>
          <w:rFonts w:ascii="Times New Roman" w:hAnsi="Times New Roman"/>
          <w:b/>
          <w:sz w:val="24"/>
          <w:szCs w:val="24"/>
        </w:rPr>
      </w:pPr>
      <w:r>
        <w:rPr>
          <w:rFonts w:ascii="Times New Roman" w:hAnsi="Times New Roman"/>
          <w:b/>
          <w:sz w:val="24"/>
          <w:szCs w:val="24"/>
        </w:rPr>
        <w:t>Раздел  -  1.  Пространства  России.</w:t>
      </w:r>
    </w:p>
    <w:p w:rsidR="008E0F1C" w:rsidRDefault="008E0F1C" w:rsidP="008E0F1C">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Россия на карте мира. Географическое положение и размеры территории. Крайние точки территории и её протяжённость. Административно – территориальное  устройство России. Субъекты Российской Федерации. Границы России: сухопутные и морские. Россия на карте часовых поясов. Время поясное, декретное и летнее.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Формирование территории России. Расширение территории Московского княжества на север. Присоединение восточных территорий. Дальний  Восток на рубеже  19 – 20 вв. Географическое изучение территории России. Задачи географии на первых этапах  освоения новых территорий. Современные задачи географии.</w:t>
      </w:r>
    </w:p>
    <w:p w:rsidR="008E0F1C" w:rsidRDefault="008E0F1C" w:rsidP="008E0F1C">
      <w:pPr>
        <w:jc w:val="both"/>
        <w:rPr>
          <w:rFonts w:ascii="Times New Roman" w:hAnsi="Times New Roman"/>
          <w:sz w:val="24"/>
          <w:szCs w:val="24"/>
        </w:rPr>
      </w:pPr>
      <w:r>
        <w:rPr>
          <w:rFonts w:ascii="Times New Roman" w:hAnsi="Times New Roman"/>
          <w:b/>
          <w:sz w:val="24"/>
          <w:szCs w:val="24"/>
        </w:rPr>
        <w:t>Раздел  -  2.  Природа  и  человек.</w:t>
      </w:r>
    </w:p>
    <w:p w:rsidR="008E0F1C" w:rsidRDefault="008E0F1C" w:rsidP="008E0F1C">
      <w:pPr>
        <w:jc w:val="both"/>
        <w:rPr>
          <w:rFonts w:ascii="Times New Roman" w:hAnsi="Times New Roman"/>
          <w:b/>
          <w:sz w:val="24"/>
          <w:szCs w:val="24"/>
        </w:rPr>
      </w:pPr>
      <w:r>
        <w:rPr>
          <w:rFonts w:ascii="Times New Roman" w:hAnsi="Times New Roman"/>
          <w:b/>
          <w:sz w:val="24"/>
          <w:szCs w:val="24"/>
        </w:rPr>
        <w:t xml:space="preserve">Тема  1.   Рельеф  и  недра. </w:t>
      </w:r>
    </w:p>
    <w:p w:rsidR="008E0F1C" w:rsidRDefault="008E0F1C" w:rsidP="008E0F1C">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Строение земной коры на территории России. Значение и влияние рельефа на жизнь людей. Возраст горных пород. Геологическое летоисчисление. Основные тектонические структуры.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Важнейшие особенности рельефа России. Их влияние на  природу,  хозяйство,  жизнь населения. Современное развитие рельефа. Вулканизм, землетрясения, цунами – опасные проявления внутренних сил.</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Рельефообразующая деятельность древних покровных ледников. Моренный и </w:t>
      </w:r>
      <w:proofErr w:type="spellStart"/>
      <w:r>
        <w:rPr>
          <w:rFonts w:ascii="Times New Roman" w:hAnsi="Times New Roman"/>
          <w:sz w:val="24"/>
          <w:szCs w:val="24"/>
        </w:rPr>
        <w:t>водно</w:t>
      </w:r>
      <w:proofErr w:type="spellEnd"/>
      <w:r>
        <w:rPr>
          <w:rFonts w:ascii="Times New Roman" w:hAnsi="Times New Roman"/>
          <w:sz w:val="24"/>
          <w:szCs w:val="24"/>
        </w:rPr>
        <w:t xml:space="preserve">  – ледниковый рельеф. Карстовые процессы.  Деятельность ветра, влияние хозяйственной деятельности на рельеф.</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Богатства недр России.  Место России в мире по запасам и добыче полезных ископаемых.  Месторождения основных полезных ископаемых. </w:t>
      </w:r>
      <w:proofErr w:type="spellStart"/>
      <w:r>
        <w:rPr>
          <w:rFonts w:ascii="Times New Roman" w:hAnsi="Times New Roman"/>
          <w:sz w:val="24"/>
          <w:szCs w:val="24"/>
        </w:rPr>
        <w:t>Исчерпаемость</w:t>
      </w:r>
      <w:proofErr w:type="spellEnd"/>
      <w:r>
        <w:rPr>
          <w:rFonts w:ascii="Times New Roman" w:hAnsi="Times New Roman"/>
          <w:sz w:val="24"/>
          <w:szCs w:val="24"/>
        </w:rPr>
        <w:t xml:space="preserve"> минеральных ресурсов. Влияние добычи полезных ископаемых  на окружающую среду. Рекультивация  земель.</w:t>
      </w:r>
    </w:p>
    <w:p w:rsidR="008E0F1C" w:rsidRDefault="008E0F1C" w:rsidP="008E0F1C">
      <w:pPr>
        <w:jc w:val="both"/>
        <w:rPr>
          <w:rFonts w:ascii="Times New Roman" w:hAnsi="Times New Roman"/>
          <w:sz w:val="24"/>
          <w:szCs w:val="24"/>
        </w:rPr>
      </w:pPr>
      <w:r>
        <w:rPr>
          <w:rFonts w:ascii="Times New Roman" w:hAnsi="Times New Roman"/>
          <w:b/>
          <w:sz w:val="24"/>
          <w:szCs w:val="24"/>
        </w:rPr>
        <w:t>Тема   2.   Климат.</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Климат и человек. Общие особенности климата. Влияние географического положения и рельефа   на количество тепла.</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Основные климатообразующие факторы. Солнечная радиация, суммарная  солнечная радиация, их  различия на разных  широтах.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Закономерности циркуляции воздушных масс.  Атмосферные  фронты, циклоны, антициклоны. Распределение тепла и влаги по территории страны. </w:t>
      </w:r>
    </w:p>
    <w:p w:rsidR="008E0F1C" w:rsidRDefault="008E0F1C" w:rsidP="008E0F1C">
      <w:pPr>
        <w:jc w:val="both"/>
        <w:rPr>
          <w:rFonts w:ascii="Times New Roman" w:hAnsi="Times New Roman"/>
          <w:sz w:val="24"/>
          <w:szCs w:val="24"/>
        </w:rPr>
      </w:pPr>
      <w:r>
        <w:rPr>
          <w:rFonts w:ascii="Times New Roman" w:hAnsi="Times New Roman"/>
          <w:sz w:val="24"/>
          <w:szCs w:val="24"/>
        </w:rPr>
        <w:lastRenderedPageBreak/>
        <w:t xml:space="preserve">      Разнообразие типов климата  нашей страны  и разнообразие  условий жизни людей. Умеренно – континентальный. Континентальный, резко  континентальный, муссонный, арктический, субарктический, субтропический  климат. Агроклиматические ресурсы. Агроклиматическая карта. Требования важнейших сельскохозяйственных культур к  климатическим условиям. Значение прогнозирования погоды.</w:t>
      </w:r>
    </w:p>
    <w:p w:rsidR="008E0F1C" w:rsidRDefault="008E0F1C" w:rsidP="008E0F1C">
      <w:pPr>
        <w:jc w:val="both"/>
        <w:rPr>
          <w:rFonts w:ascii="Times New Roman" w:hAnsi="Times New Roman"/>
          <w:sz w:val="24"/>
          <w:szCs w:val="24"/>
        </w:rPr>
      </w:pPr>
      <w:r>
        <w:rPr>
          <w:rFonts w:ascii="Times New Roman" w:hAnsi="Times New Roman"/>
          <w:b/>
          <w:sz w:val="24"/>
          <w:szCs w:val="24"/>
        </w:rPr>
        <w:t>Тема   3.  Богатство  внутренних  вод  России.</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Роль воды на Земле. Реки.  Значение рек в заселении и освоении  территории  России. География российских рек. Сточные области.  Формирование  и строение речной долины. Базис эрозии. Речные  бассейны и водоразделы.  Падение и уклон рек, скорость течения, водоносность рек.  Гидроэнергетические ресурсы. Паводки, половодье, наводнения – их причины и последствия.</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Разнообразие и значение озёр России.  Происхождение озёрных котловин.  Грунтовые и артезианские подземные воды. Многолетняя мерзлота. Распространение современного оледенения  по территории  страны.</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Вода в жизни человека. Водные ресурсы.  Реки – транспортные артерии страны.  Каналы – рукотворные  реки.  Подземные воды – ценнейшее полезное ископаемое.  Проблемы рационального  использования водных ресурсов.</w:t>
      </w:r>
    </w:p>
    <w:p w:rsidR="008E0F1C" w:rsidRDefault="008E0F1C" w:rsidP="008E0F1C">
      <w:pPr>
        <w:jc w:val="both"/>
        <w:rPr>
          <w:rFonts w:ascii="Times New Roman" w:hAnsi="Times New Roman"/>
          <w:sz w:val="24"/>
          <w:szCs w:val="24"/>
        </w:rPr>
      </w:pPr>
      <w:r>
        <w:rPr>
          <w:rFonts w:ascii="Times New Roman" w:hAnsi="Times New Roman"/>
          <w:b/>
          <w:sz w:val="24"/>
          <w:szCs w:val="24"/>
        </w:rPr>
        <w:t>Тема  4.  Почвы – национальное достояние страны.</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Значение почвы для становления человеческого общества. Земельные ресурсы, земельный фонд России. Почвы – особое природное тело.  В.В.Докучаев – основатель научного почвоведения. Строение почвы. Понятие о почвенных горизонтах и почвенном  профиле.</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География почв России.  Их особенности,  распространение по территории  России.  Почвенная  карта.  Почвы и урожай.  Плодородие – главное свойство почвы. Механический состав. Структура почвы.  Агротехнические мероприятия, механические приёмы обработки почвы, внесение удобрений. Рациональное использование и охрана почв. Основные системы земледелия.  Мелиорация почв.   Меры предупреждения и борьбы с почвенной эрозией и загрязнением почв.</w:t>
      </w:r>
    </w:p>
    <w:p w:rsidR="008E0F1C" w:rsidRDefault="008E0F1C" w:rsidP="008E0F1C">
      <w:pPr>
        <w:jc w:val="both"/>
        <w:rPr>
          <w:rFonts w:ascii="Times New Roman" w:hAnsi="Times New Roman"/>
          <w:b/>
          <w:sz w:val="24"/>
          <w:szCs w:val="24"/>
        </w:rPr>
      </w:pPr>
      <w:r>
        <w:rPr>
          <w:rFonts w:ascii="Times New Roman" w:hAnsi="Times New Roman"/>
          <w:b/>
          <w:sz w:val="24"/>
          <w:szCs w:val="24"/>
        </w:rPr>
        <w:t>Тема  5.  В природе  всё  взаимосвязано.</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Природный территориальный комплекс. Факторы формирования ПТК. Зональность и </w:t>
      </w:r>
      <w:proofErr w:type="spellStart"/>
      <w:r>
        <w:rPr>
          <w:rFonts w:ascii="Times New Roman" w:hAnsi="Times New Roman"/>
          <w:sz w:val="24"/>
          <w:szCs w:val="24"/>
        </w:rPr>
        <w:t>азональность</w:t>
      </w:r>
      <w:proofErr w:type="spellEnd"/>
      <w:r>
        <w:rPr>
          <w:rFonts w:ascii="Times New Roman" w:hAnsi="Times New Roman"/>
          <w:sz w:val="24"/>
          <w:szCs w:val="24"/>
        </w:rPr>
        <w:t xml:space="preserve"> природных комплексов России. Природное районирование.  Свойства природных территориальных комплексов: целостность, ритмичность, устойчивость и их значение для планирования хозяйственной деятельности..</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Человек и ландшафты. </w:t>
      </w:r>
      <w:proofErr w:type="spellStart"/>
      <w:r>
        <w:rPr>
          <w:rFonts w:ascii="Times New Roman" w:hAnsi="Times New Roman"/>
          <w:sz w:val="24"/>
          <w:szCs w:val="24"/>
        </w:rPr>
        <w:t>Природно</w:t>
      </w:r>
      <w:proofErr w:type="spellEnd"/>
      <w:r>
        <w:rPr>
          <w:rFonts w:ascii="Times New Roman" w:hAnsi="Times New Roman"/>
          <w:sz w:val="24"/>
          <w:szCs w:val="24"/>
        </w:rPr>
        <w:t xml:space="preserve">  – антропогенные ландшафты. Сельскохозяйственные, лесохозяйственные и промышленные ландшафты. Городские ландшафты и </w:t>
      </w:r>
      <w:proofErr w:type="spellStart"/>
      <w:r>
        <w:rPr>
          <w:rFonts w:ascii="Times New Roman" w:hAnsi="Times New Roman"/>
          <w:sz w:val="24"/>
          <w:szCs w:val="24"/>
        </w:rPr>
        <w:t>природно</w:t>
      </w:r>
      <w:proofErr w:type="spellEnd"/>
      <w:r>
        <w:rPr>
          <w:rFonts w:ascii="Times New Roman" w:hAnsi="Times New Roman"/>
          <w:sz w:val="24"/>
          <w:szCs w:val="24"/>
        </w:rPr>
        <w:t xml:space="preserve"> – технические комплексы. Культурные ландшафты.</w:t>
      </w:r>
    </w:p>
    <w:p w:rsidR="008E0F1C" w:rsidRDefault="008E0F1C" w:rsidP="008E0F1C">
      <w:pPr>
        <w:jc w:val="both"/>
        <w:rPr>
          <w:rFonts w:ascii="Times New Roman" w:hAnsi="Times New Roman"/>
          <w:b/>
          <w:sz w:val="24"/>
          <w:szCs w:val="24"/>
        </w:rPr>
      </w:pPr>
      <w:r>
        <w:rPr>
          <w:rFonts w:ascii="Times New Roman" w:hAnsi="Times New Roman"/>
          <w:b/>
          <w:sz w:val="24"/>
          <w:szCs w:val="24"/>
        </w:rPr>
        <w:t xml:space="preserve">Тема  6.  </w:t>
      </w:r>
      <w:proofErr w:type="spellStart"/>
      <w:r>
        <w:rPr>
          <w:rFonts w:ascii="Times New Roman" w:hAnsi="Times New Roman"/>
          <w:b/>
          <w:sz w:val="24"/>
          <w:szCs w:val="24"/>
        </w:rPr>
        <w:t>Природно</w:t>
      </w:r>
      <w:proofErr w:type="spellEnd"/>
      <w:r>
        <w:rPr>
          <w:rFonts w:ascii="Times New Roman" w:hAnsi="Times New Roman"/>
          <w:b/>
          <w:sz w:val="24"/>
          <w:szCs w:val="24"/>
        </w:rPr>
        <w:t xml:space="preserve"> – хозяйственные зоны.</w:t>
      </w:r>
    </w:p>
    <w:p w:rsidR="008E0F1C" w:rsidRDefault="008E0F1C" w:rsidP="008E0F1C">
      <w:pPr>
        <w:jc w:val="both"/>
        <w:rPr>
          <w:rFonts w:ascii="Times New Roman" w:hAnsi="Times New Roman"/>
          <w:sz w:val="24"/>
          <w:szCs w:val="24"/>
        </w:rPr>
      </w:pPr>
      <w:r>
        <w:rPr>
          <w:rFonts w:ascii="Times New Roman" w:hAnsi="Times New Roman"/>
          <w:b/>
          <w:sz w:val="24"/>
          <w:szCs w:val="24"/>
        </w:rPr>
        <w:lastRenderedPageBreak/>
        <w:t xml:space="preserve">     </w:t>
      </w:r>
      <w:r>
        <w:rPr>
          <w:rFonts w:ascii="Times New Roman" w:hAnsi="Times New Roman"/>
          <w:sz w:val="24"/>
          <w:szCs w:val="24"/>
        </w:rPr>
        <w:t xml:space="preserve">Учение о природных зонах.  В.В.Докучаев и Л.С.Берг – основоположники учения о </w:t>
      </w:r>
      <w:proofErr w:type="spellStart"/>
      <w:r>
        <w:rPr>
          <w:rFonts w:ascii="Times New Roman" w:hAnsi="Times New Roman"/>
          <w:sz w:val="24"/>
          <w:szCs w:val="24"/>
        </w:rPr>
        <w:t>ландшафтно</w:t>
      </w:r>
      <w:proofErr w:type="spellEnd"/>
      <w:r>
        <w:rPr>
          <w:rFonts w:ascii="Times New Roman" w:hAnsi="Times New Roman"/>
          <w:sz w:val="24"/>
          <w:szCs w:val="24"/>
        </w:rPr>
        <w:t xml:space="preserve"> – географических  зонах. Зональная обусловленность жизнедеятельности человека.   «Безмолвная» Арктика и чуткая Субарктика. Арктика, тундра и лесотундра – северная полоса России. Вечная мерзлота, полярные дни и ночи, хрупкое равновесие природы.  </w:t>
      </w:r>
      <w:proofErr w:type="spellStart"/>
      <w:r>
        <w:rPr>
          <w:rFonts w:ascii="Times New Roman" w:hAnsi="Times New Roman"/>
          <w:sz w:val="24"/>
          <w:szCs w:val="24"/>
        </w:rPr>
        <w:t>Редкоочаговое</w:t>
      </w:r>
      <w:proofErr w:type="spellEnd"/>
      <w:r>
        <w:rPr>
          <w:rFonts w:ascii="Times New Roman" w:hAnsi="Times New Roman"/>
          <w:sz w:val="24"/>
          <w:szCs w:val="24"/>
        </w:rPr>
        <w:t xml:space="preserve">  расселение. Экологические  проблемы.</w:t>
      </w:r>
    </w:p>
    <w:p w:rsidR="008E0F1C" w:rsidRDefault="008E0F1C" w:rsidP="008E0F1C">
      <w:pPr>
        <w:jc w:val="both"/>
        <w:rPr>
          <w:rFonts w:ascii="Times New Roman" w:hAnsi="Times New Roman"/>
          <w:sz w:val="24"/>
          <w:szCs w:val="24"/>
        </w:rPr>
      </w:pPr>
      <w:r>
        <w:rPr>
          <w:rFonts w:ascii="Times New Roman" w:hAnsi="Times New Roman"/>
          <w:sz w:val="24"/>
          <w:szCs w:val="24"/>
        </w:rPr>
        <w:t>Таёжная зона. Характерные особенности таёжных ландшафтов. Разные виды тайги в России. Очаговое заселение и освоение. Последствия индустриального освоения  тайги.</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Болота. Причины образования болот. Низинные и верховые болота.  Торф и его свойства. Роль болот в природе.  Что дают болота человеку?</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Смешанные леса. Факторы разнообразия её ландшафтов. Смешанные леса  </w:t>
      </w:r>
      <w:proofErr w:type="spellStart"/>
      <w:r>
        <w:rPr>
          <w:rFonts w:ascii="Times New Roman" w:hAnsi="Times New Roman"/>
          <w:sz w:val="24"/>
          <w:szCs w:val="24"/>
        </w:rPr>
        <w:t>Восточно</w:t>
      </w:r>
      <w:proofErr w:type="spellEnd"/>
      <w:r>
        <w:rPr>
          <w:rFonts w:ascii="Times New Roman" w:hAnsi="Times New Roman"/>
          <w:sz w:val="24"/>
          <w:szCs w:val="24"/>
        </w:rPr>
        <w:t xml:space="preserve"> – Европейской  равнины. Муссонные леса Дальнего Востока. Выборочное освоение и расселение.  Современные проблемы освоения этой </w:t>
      </w:r>
      <w:proofErr w:type="spellStart"/>
      <w:r>
        <w:rPr>
          <w:rFonts w:ascii="Times New Roman" w:hAnsi="Times New Roman"/>
          <w:sz w:val="24"/>
          <w:szCs w:val="24"/>
        </w:rPr>
        <w:t>природно</w:t>
      </w:r>
      <w:proofErr w:type="spellEnd"/>
      <w:r>
        <w:rPr>
          <w:rFonts w:ascii="Times New Roman" w:hAnsi="Times New Roman"/>
          <w:sz w:val="24"/>
          <w:szCs w:val="24"/>
        </w:rPr>
        <w:t xml:space="preserve"> – хозяйственной зоны.</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Лесостепи и степи. Освоение степных ландшафтов.  Характерные лесостепные и степные природные комплексы. Зона сплошного освоения. Значение степной зоны для народного хозяйства России.</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Полупустыни, пустыни и субтропики – южная полоса России. Основные свойства природы.  Жизнь в полупустынных и пустынных ландшафтах.  </w:t>
      </w:r>
      <w:proofErr w:type="spellStart"/>
      <w:r>
        <w:rPr>
          <w:rFonts w:ascii="Times New Roman" w:hAnsi="Times New Roman"/>
          <w:sz w:val="24"/>
          <w:szCs w:val="24"/>
        </w:rPr>
        <w:t>Редкоочаговое</w:t>
      </w:r>
      <w:proofErr w:type="spellEnd"/>
      <w:r>
        <w:rPr>
          <w:rFonts w:ascii="Times New Roman" w:hAnsi="Times New Roman"/>
          <w:sz w:val="24"/>
          <w:szCs w:val="24"/>
        </w:rPr>
        <w:t xml:space="preserve"> расселение.  Хозяйственная деятельность в экстремальных условиях и её последствия.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Многоэтажность</w:t>
      </w:r>
      <w:proofErr w:type="spellEnd"/>
      <w:r>
        <w:rPr>
          <w:rFonts w:ascii="Times New Roman" w:hAnsi="Times New Roman"/>
          <w:sz w:val="24"/>
          <w:szCs w:val="24"/>
        </w:rPr>
        <w:t xml:space="preserve"> природы гор. Различия в проявлении высотных поясов  Кавказских и Уральских  гор, гор Сибири и Дальнего Востока.  Человек и горы. Освоение гор. Разнообразие природных условий и ресурсов. Жизнь и хозяйственная деятельность людей в горах. Расселение населения. Опасные природные явления.</w:t>
      </w:r>
    </w:p>
    <w:p w:rsidR="008E0F1C" w:rsidRDefault="008E0F1C" w:rsidP="008E0F1C">
      <w:pPr>
        <w:jc w:val="both"/>
        <w:rPr>
          <w:rFonts w:ascii="Times New Roman" w:hAnsi="Times New Roman"/>
          <w:b/>
          <w:sz w:val="24"/>
          <w:szCs w:val="24"/>
        </w:rPr>
      </w:pPr>
      <w:r>
        <w:rPr>
          <w:rFonts w:ascii="Times New Roman" w:hAnsi="Times New Roman"/>
          <w:b/>
          <w:sz w:val="24"/>
          <w:szCs w:val="24"/>
        </w:rPr>
        <w:t>Тема   7.  Природопользование и охрана природы.</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Понятие о природной среде, природных условиях и природных ресурсах. Классификация природных ресурсов. Природопользование. Рациональное использование природных ресурсов. Альтернативные источники энергии. Рекреационные ресурсы и их значение для человека. Охрана природы и охраняемые территории.</w:t>
      </w:r>
    </w:p>
    <w:p w:rsidR="008E0F1C" w:rsidRDefault="008E0F1C" w:rsidP="008E0F1C">
      <w:pPr>
        <w:jc w:val="both"/>
        <w:rPr>
          <w:rFonts w:ascii="Times New Roman" w:hAnsi="Times New Roman"/>
          <w:b/>
          <w:sz w:val="24"/>
          <w:szCs w:val="24"/>
        </w:rPr>
      </w:pPr>
      <w:r>
        <w:rPr>
          <w:rFonts w:ascii="Times New Roman" w:hAnsi="Times New Roman"/>
          <w:b/>
          <w:sz w:val="24"/>
          <w:szCs w:val="24"/>
        </w:rPr>
        <w:t xml:space="preserve">Раздел  -  3.  Население  России. </w:t>
      </w:r>
    </w:p>
    <w:p w:rsidR="008E0F1C" w:rsidRDefault="008E0F1C" w:rsidP="008E0F1C">
      <w:pPr>
        <w:jc w:val="both"/>
        <w:rPr>
          <w:rFonts w:ascii="Times New Roman" w:hAnsi="Times New Roman"/>
          <w:b/>
          <w:sz w:val="24"/>
          <w:szCs w:val="24"/>
        </w:rPr>
      </w:pPr>
      <w:r>
        <w:rPr>
          <w:rFonts w:ascii="Times New Roman" w:hAnsi="Times New Roman"/>
          <w:b/>
          <w:sz w:val="24"/>
          <w:szCs w:val="24"/>
        </w:rPr>
        <w:t>Тема  1. Сколько нас Россиян?</w:t>
      </w:r>
      <w:r>
        <w:rPr>
          <w:rFonts w:ascii="Times New Roman" w:hAnsi="Times New Roman"/>
          <w:sz w:val="24"/>
          <w:szCs w:val="24"/>
        </w:rPr>
        <w:t xml:space="preserve">  Как изменялась численность населения России в 19 – 20вв. Демографические кризисы. Понятие о воспроизводстве населения. Типы воспроизводства.</w:t>
      </w:r>
    </w:p>
    <w:p w:rsidR="008E0F1C" w:rsidRDefault="008E0F1C" w:rsidP="008E0F1C">
      <w:pPr>
        <w:jc w:val="both"/>
        <w:rPr>
          <w:rFonts w:ascii="Times New Roman" w:hAnsi="Times New Roman"/>
          <w:b/>
          <w:sz w:val="24"/>
          <w:szCs w:val="24"/>
        </w:rPr>
      </w:pPr>
      <w:r>
        <w:rPr>
          <w:rFonts w:ascii="Times New Roman" w:hAnsi="Times New Roman"/>
          <w:b/>
          <w:sz w:val="24"/>
          <w:szCs w:val="24"/>
        </w:rPr>
        <w:t>Тема  2.  Кто мы?</w:t>
      </w:r>
    </w:p>
    <w:p w:rsidR="008E0F1C" w:rsidRDefault="008E0F1C" w:rsidP="008E0F1C">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Соотношение мужчин и женщин в населении. Факторы, влияющие на продолжительность жизни. Половозрастная пирамида населения России. Доля детей, пожилого населения и трудоспособного.</w:t>
      </w:r>
    </w:p>
    <w:p w:rsidR="008E0F1C" w:rsidRDefault="008E0F1C" w:rsidP="008E0F1C">
      <w:pPr>
        <w:jc w:val="both"/>
        <w:rPr>
          <w:rFonts w:ascii="Times New Roman" w:hAnsi="Times New Roman"/>
          <w:b/>
          <w:sz w:val="24"/>
          <w:szCs w:val="24"/>
        </w:rPr>
      </w:pPr>
      <w:r>
        <w:rPr>
          <w:rFonts w:ascii="Times New Roman" w:hAnsi="Times New Roman"/>
          <w:b/>
          <w:sz w:val="24"/>
          <w:szCs w:val="24"/>
        </w:rPr>
        <w:t>Тема  3.  Куда и зачем  едут  люди?</w:t>
      </w:r>
    </w:p>
    <w:p w:rsidR="008E0F1C" w:rsidRDefault="008E0F1C" w:rsidP="008E0F1C">
      <w:pPr>
        <w:jc w:val="both"/>
        <w:rPr>
          <w:rFonts w:ascii="Times New Roman" w:hAnsi="Times New Roman"/>
          <w:sz w:val="24"/>
          <w:szCs w:val="24"/>
        </w:rPr>
      </w:pPr>
      <w:r>
        <w:rPr>
          <w:rFonts w:ascii="Times New Roman" w:hAnsi="Times New Roman"/>
          <w:b/>
          <w:sz w:val="24"/>
          <w:szCs w:val="24"/>
        </w:rPr>
        <w:lastRenderedPageBreak/>
        <w:t xml:space="preserve">       </w:t>
      </w:r>
      <w:r>
        <w:rPr>
          <w:rFonts w:ascii="Times New Roman" w:hAnsi="Times New Roman"/>
          <w:sz w:val="24"/>
          <w:szCs w:val="24"/>
        </w:rPr>
        <w:t>Виды миграций населения. Факторы миграций. Внешние миграции населения: в Россию и из неё. Изменение потоков миграций между Россией и ближнем зарубежьем.  Территориальная подвижность населения. Суточные, недельные и годовые циклы передвижений населения. Картограмма как вид географической информации.</w:t>
      </w:r>
    </w:p>
    <w:p w:rsidR="008E0F1C" w:rsidRDefault="008E0F1C" w:rsidP="008E0F1C">
      <w:pPr>
        <w:jc w:val="both"/>
        <w:rPr>
          <w:rFonts w:ascii="Times New Roman" w:hAnsi="Times New Roman"/>
          <w:b/>
          <w:sz w:val="24"/>
          <w:szCs w:val="24"/>
        </w:rPr>
      </w:pPr>
      <w:r>
        <w:rPr>
          <w:rFonts w:ascii="Times New Roman" w:hAnsi="Times New Roman"/>
          <w:b/>
          <w:sz w:val="24"/>
          <w:szCs w:val="24"/>
        </w:rPr>
        <w:t>Тема  4.  Человек и труд.</w:t>
      </w:r>
    </w:p>
    <w:p w:rsidR="008E0F1C" w:rsidRDefault="008E0F1C" w:rsidP="008E0F1C">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Экономическая оценка жизни человека, экономическая связь поколений. Трудовые ресурсы, их состав и использование. Рынок труда. География безработицы.</w:t>
      </w:r>
    </w:p>
    <w:p w:rsidR="008E0F1C" w:rsidRDefault="008E0F1C" w:rsidP="008E0F1C">
      <w:pPr>
        <w:jc w:val="both"/>
        <w:rPr>
          <w:rFonts w:ascii="Times New Roman" w:hAnsi="Times New Roman"/>
          <w:b/>
          <w:sz w:val="24"/>
          <w:szCs w:val="24"/>
        </w:rPr>
      </w:pPr>
      <w:r>
        <w:rPr>
          <w:rFonts w:ascii="Times New Roman" w:hAnsi="Times New Roman"/>
          <w:b/>
          <w:sz w:val="24"/>
          <w:szCs w:val="24"/>
        </w:rPr>
        <w:t>Тема  5.  Народы  и  религии  России.</w:t>
      </w:r>
    </w:p>
    <w:p w:rsidR="008E0F1C" w:rsidRDefault="008E0F1C" w:rsidP="008E0F1C">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Что такое этнический состав населения? Этносы, их отличительные признаки. Этнический состав населения России. Связь географии народов  и  административно – территориального  деления России. География русского языка. Религии России. Роль религий в формировании Российского государства. Влияние религии на  повседневную жизнь людей и на внешнюю политику государства.</w:t>
      </w:r>
    </w:p>
    <w:p w:rsidR="008E0F1C" w:rsidRDefault="008E0F1C" w:rsidP="008E0F1C">
      <w:pPr>
        <w:jc w:val="both"/>
        <w:rPr>
          <w:rFonts w:ascii="Times New Roman" w:hAnsi="Times New Roman"/>
          <w:b/>
          <w:sz w:val="24"/>
          <w:szCs w:val="24"/>
        </w:rPr>
      </w:pPr>
      <w:r>
        <w:rPr>
          <w:rFonts w:ascii="Times New Roman" w:hAnsi="Times New Roman"/>
          <w:b/>
          <w:sz w:val="24"/>
          <w:szCs w:val="24"/>
        </w:rPr>
        <w:t>Тема  6.  Где  и  как  живут  люди?</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Плотность населения. Сопоставление плотности населения в различных  районах  России  и других странах. Главная полоса расселения. Расселение людей, типы населённых пунктов. Отличие города от села. Понятие урбанизации и её показатели. Причины роста городов и повышение их роли в жизни общества. Города России. Типы городов России. Сельское расселение, его особенности. Сельская местность как хранительница культурных традиций. Условия и образ жизни людей. Люди – главное богатство страны.</w:t>
      </w:r>
    </w:p>
    <w:p w:rsidR="008E0F1C" w:rsidRDefault="008E0F1C" w:rsidP="008E0F1C">
      <w:pPr>
        <w:jc w:val="both"/>
        <w:rPr>
          <w:rFonts w:ascii="Times New Roman" w:hAnsi="Times New Roman"/>
          <w:sz w:val="24"/>
          <w:szCs w:val="24"/>
        </w:rPr>
      </w:pPr>
      <w:r>
        <w:rPr>
          <w:rFonts w:ascii="Times New Roman" w:hAnsi="Times New Roman"/>
          <w:b/>
          <w:sz w:val="24"/>
          <w:szCs w:val="24"/>
        </w:rPr>
        <w:t xml:space="preserve"> Географическая  номенклатура  </w:t>
      </w:r>
      <w:r>
        <w:rPr>
          <w:rFonts w:ascii="Times New Roman" w:hAnsi="Times New Roman"/>
          <w:b/>
          <w:bCs/>
          <w:sz w:val="24"/>
          <w:szCs w:val="24"/>
        </w:rPr>
        <w:t>по курсу «География России»</w:t>
      </w:r>
      <w:r>
        <w:rPr>
          <w:rFonts w:ascii="Times New Roman" w:hAnsi="Times New Roman"/>
          <w:sz w:val="24"/>
          <w:szCs w:val="24"/>
        </w:rPr>
        <w:t xml:space="preserve">  </w:t>
      </w:r>
      <w:r>
        <w:rPr>
          <w:rFonts w:ascii="Times New Roman" w:hAnsi="Times New Roman"/>
          <w:b/>
          <w:bCs/>
          <w:sz w:val="24"/>
          <w:szCs w:val="24"/>
        </w:rPr>
        <w:t xml:space="preserve"> </w:t>
      </w:r>
      <w:r>
        <w:rPr>
          <w:rFonts w:ascii="Times New Roman" w:hAnsi="Times New Roman"/>
          <w:b/>
          <w:bCs/>
          <w:iCs/>
          <w:sz w:val="24"/>
          <w:szCs w:val="24"/>
        </w:rPr>
        <w:t>Книга I. Природа и население. 8 класс</w:t>
      </w:r>
    </w:p>
    <w:p w:rsidR="008E0F1C" w:rsidRDefault="008E0F1C" w:rsidP="008E0F1C">
      <w:pPr>
        <w:keepNext/>
        <w:jc w:val="both"/>
        <w:outlineLvl w:val="0"/>
        <w:rPr>
          <w:rFonts w:ascii="Times New Roman" w:hAnsi="Times New Roman"/>
          <w:b/>
          <w:bCs/>
          <w:iCs/>
          <w:sz w:val="24"/>
          <w:szCs w:val="24"/>
        </w:rPr>
      </w:pPr>
      <w:r>
        <w:rPr>
          <w:rFonts w:ascii="Times New Roman" w:hAnsi="Times New Roman"/>
          <w:b/>
          <w:iCs/>
          <w:sz w:val="24"/>
          <w:szCs w:val="24"/>
        </w:rPr>
        <w:t>Раздел 1. Пространства России</w:t>
      </w:r>
    </w:p>
    <w:p w:rsidR="008E0F1C" w:rsidRDefault="008E0F1C" w:rsidP="008E0F1C">
      <w:pPr>
        <w:jc w:val="both"/>
        <w:rPr>
          <w:rFonts w:ascii="Times New Roman" w:hAnsi="Times New Roman"/>
          <w:b/>
          <w:bCs/>
          <w:sz w:val="24"/>
          <w:szCs w:val="24"/>
        </w:rPr>
      </w:pPr>
      <w:r>
        <w:rPr>
          <w:rFonts w:ascii="Times New Roman" w:hAnsi="Times New Roman"/>
          <w:b/>
          <w:bCs/>
          <w:sz w:val="24"/>
          <w:szCs w:val="24"/>
        </w:rPr>
        <w:t xml:space="preserve">Географическое положение и границы России: </w:t>
      </w:r>
      <w:r>
        <w:rPr>
          <w:rFonts w:ascii="Times New Roman" w:hAnsi="Times New Roman"/>
          <w:sz w:val="24"/>
          <w:szCs w:val="24"/>
        </w:rPr>
        <w:t xml:space="preserve">мыс Флигели, мыс Челюскин, полуостров Таймыр, гора </w:t>
      </w:r>
      <w:proofErr w:type="spellStart"/>
      <w:r>
        <w:rPr>
          <w:rFonts w:ascii="Times New Roman" w:hAnsi="Times New Roman"/>
          <w:sz w:val="24"/>
          <w:szCs w:val="24"/>
        </w:rPr>
        <w:t>Базардюзю</w:t>
      </w:r>
      <w:proofErr w:type="spellEnd"/>
      <w:r>
        <w:rPr>
          <w:rFonts w:ascii="Times New Roman" w:hAnsi="Times New Roman"/>
          <w:sz w:val="24"/>
          <w:szCs w:val="24"/>
        </w:rPr>
        <w:t xml:space="preserve">, Дагестан, Кавказ, Балтийская коса, Калининградская область, мыс Дежнева, остров </w:t>
      </w:r>
      <w:proofErr w:type="spellStart"/>
      <w:r>
        <w:rPr>
          <w:rFonts w:ascii="Times New Roman" w:hAnsi="Times New Roman"/>
          <w:sz w:val="24"/>
          <w:szCs w:val="24"/>
        </w:rPr>
        <w:t>Ратманова</w:t>
      </w:r>
      <w:proofErr w:type="spellEnd"/>
      <w:r>
        <w:rPr>
          <w:rFonts w:ascii="Times New Roman" w:hAnsi="Times New Roman"/>
          <w:sz w:val="24"/>
          <w:szCs w:val="24"/>
        </w:rPr>
        <w:t xml:space="preserve">, Кольский полуостров, Финский залив, </w:t>
      </w:r>
      <w:r>
        <w:rPr>
          <w:rFonts w:ascii="Times New Roman" w:hAnsi="Times New Roman"/>
          <w:b/>
          <w:bCs/>
          <w:sz w:val="24"/>
          <w:szCs w:val="24"/>
        </w:rPr>
        <w:t xml:space="preserve">проливы: </w:t>
      </w:r>
      <w:r>
        <w:rPr>
          <w:rFonts w:ascii="Times New Roman" w:hAnsi="Times New Roman"/>
          <w:sz w:val="24"/>
          <w:szCs w:val="24"/>
        </w:rPr>
        <w:t xml:space="preserve">Берингов, Лаперуза, </w:t>
      </w:r>
      <w:proofErr w:type="spellStart"/>
      <w:r>
        <w:rPr>
          <w:rFonts w:ascii="Times New Roman" w:hAnsi="Times New Roman"/>
          <w:sz w:val="24"/>
          <w:szCs w:val="24"/>
        </w:rPr>
        <w:t>Кунаширский</w:t>
      </w:r>
      <w:proofErr w:type="spellEnd"/>
      <w:r>
        <w:rPr>
          <w:rFonts w:ascii="Times New Roman" w:hAnsi="Times New Roman"/>
          <w:sz w:val="24"/>
          <w:szCs w:val="24"/>
        </w:rPr>
        <w:t xml:space="preserve">, Керченский; </w:t>
      </w:r>
      <w:r>
        <w:rPr>
          <w:rFonts w:ascii="Times New Roman" w:hAnsi="Times New Roman"/>
          <w:b/>
          <w:bCs/>
          <w:sz w:val="24"/>
          <w:szCs w:val="24"/>
        </w:rPr>
        <w:t xml:space="preserve">моря: </w:t>
      </w:r>
      <w:r>
        <w:rPr>
          <w:rFonts w:ascii="Times New Roman" w:hAnsi="Times New Roman"/>
          <w:sz w:val="24"/>
          <w:szCs w:val="24"/>
        </w:rPr>
        <w:t xml:space="preserve">Баренцево, Белое, Лаптевых, Карское, </w:t>
      </w:r>
      <w:proofErr w:type="spellStart"/>
      <w:r>
        <w:rPr>
          <w:rFonts w:ascii="Times New Roman" w:hAnsi="Times New Roman"/>
          <w:sz w:val="24"/>
          <w:szCs w:val="24"/>
        </w:rPr>
        <w:t>Восточно-Сибирское</w:t>
      </w:r>
      <w:proofErr w:type="spellEnd"/>
      <w:r>
        <w:rPr>
          <w:rFonts w:ascii="Times New Roman" w:hAnsi="Times New Roman"/>
          <w:sz w:val="24"/>
          <w:szCs w:val="24"/>
        </w:rPr>
        <w:t xml:space="preserve">, Чукотское, Берингово, Охотское, Японское, Балтийское, Черное, Азовское, Каспийское море-озеро; Земля Франца-Иосифа, остров Сахалин, острова Курильские; полуостров Камчатка; реки Амур и Уссури. Содружество Независимых Государств (СНГ). Государства — соседи </w:t>
      </w:r>
      <w:r>
        <w:rPr>
          <w:rFonts w:ascii="Times New Roman" w:hAnsi="Times New Roman"/>
          <w:b/>
          <w:bCs/>
          <w:sz w:val="24"/>
          <w:szCs w:val="24"/>
        </w:rPr>
        <w:t xml:space="preserve">РФ. </w:t>
      </w:r>
    </w:p>
    <w:p w:rsidR="008E0F1C" w:rsidRDefault="008E0F1C" w:rsidP="008E0F1C">
      <w:pPr>
        <w:jc w:val="both"/>
        <w:rPr>
          <w:rFonts w:ascii="Times New Roman" w:hAnsi="Times New Roman"/>
          <w:sz w:val="24"/>
          <w:szCs w:val="24"/>
        </w:rPr>
      </w:pPr>
      <w:r>
        <w:rPr>
          <w:rFonts w:ascii="Times New Roman" w:hAnsi="Times New Roman"/>
          <w:b/>
          <w:bCs/>
          <w:sz w:val="24"/>
          <w:szCs w:val="24"/>
        </w:rPr>
        <w:t xml:space="preserve">Формирование территории России: </w:t>
      </w:r>
      <w:r>
        <w:rPr>
          <w:rFonts w:ascii="Times New Roman" w:hAnsi="Times New Roman"/>
          <w:sz w:val="24"/>
          <w:szCs w:val="24"/>
        </w:rPr>
        <w:t xml:space="preserve">Шпицберген, Белгородская черта, Становой хребет, </w:t>
      </w:r>
      <w:proofErr w:type="spellStart"/>
      <w:r>
        <w:rPr>
          <w:rFonts w:ascii="Times New Roman" w:hAnsi="Times New Roman"/>
          <w:sz w:val="24"/>
          <w:szCs w:val="24"/>
        </w:rPr>
        <w:t>Новороссия</w:t>
      </w:r>
      <w:proofErr w:type="spellEnd"/>
      <w:r>
        <w:rPr>
          <w:rFonts w:ascii="Times New Roman" w:hAnsi="Times New Roman"/>
          <w:sz w:val="24"/>
          <w:szCs w:val="24"/>
        </w:rPr>
        <w:t xml:space="preserve">, Аляска и Алеутские острова, Приамурье и Приморье, Маньчжурия, Чита, Владивосток. </w:t>
      </w:r>
    </w:p>
    <w:p w:rsidR="008E0F1C" w:rsidRDefault="008E0F1C" w:rsidP="008E0F1C">
      <w:pPr>
        <w:keepNext/>
        <w:jc w:val="both"/>
        <w:outlineLvl w:val="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iCs/>
          <w:sz w:val="24"/>
          <w:szCs w:val="24"/>
        </w:rPr>
        <w:t>Раздел II. Природа и человек</w:t>
      </w:r>
    </w:p>
    <w:p w:rsidR="008E0F1C" w:rsidRDefault="008E0F1C" w:rsidP="008E0F1C">
      <w:pPr>
        <w:jc w:val="both"/>
        <w:rPr>
          <w:rFonts w:ascii="Times New Roman" w:hAnsi="Times New Roman"/>
          <w:sz w:val="24"/>
          <w:szCs w:val="24"/>
        </w:rPr>
      </w:pPr>
      <w:r>
        <w:rPr>
          <w:rFonts w:ascii="Times New Roman" w:hAnsi="Times New Roman"/>
          <w:b/>
          <w:bCs/>
          <w:sz w:val="24"/>
          <w:szCs w:val="24"/>
        </w:rPr>
        <w:t xml:space="preserve">Рельеф и недра: </w:t>
      </w:r>
      <w:r>
        <w:rPr>
          <w:rFonts w:ascii="Times New Roman" w:hAnsi="Times New Roman"/>
          <w:sz w:val="24"/>
          <w:szCs w:val="24"/>
        </w:rPr>
        <w:t xml:space="preserve">Восточно-Европейская равнина (Прикаспийская низменность, Среднерусская возвышенность, Приволжская возвышенность); </w:t>
      </w:r>
      <w:proofErr w:type="spellStart"/>
      <w:r>
        <w:rPr>
          <w:rFonts w:ascii="Times New Roman" w:hAnsi="Times New Roman"/>
          <w:sz w:val="24"/>
          <w:szCs w:val="24"/>
        </w:rPr>
        <w:t>Западно-Сибирская</w:t>
      </w:r>
      <w:proofErr w:type="spellEnd"/>
      <w:r>
        <w:rPr>
          <w:rFonts w:ascii="Times New Roman" w:hAnsi="Times New Roman"/>
          <w:sz w:val="24"/>
          <w:szCs w:val="24"/>
        </w:rPr>
        <w:t xml:space="preserve"> </w:t>
      </w:r>
      <w:r>
        <w:rPr>
          <w:rFonts w:ascii="Times New Roman" w:hAnsi="Times New Roman"/>
          <w:sz w:val="24"/>
          <w:szCs w:val="24"/>
        </w:rPr>
        <w:lastRenderedPageBreak/>
        <w:t xml:space="preserve">равнина; Среднесибирское плоскогорье, </w:t>
      </w:r>
      <w:proofErr w:type="spellStart"/>
      <w:r>
        <w:rPr>
          <w:rFonts w:ascii="Times New Roman" w:hAnsi="Times New Roman"/>
          <w:sz w:val="24"/>
          <w:szCs w:val="24"/>
        </w:rPr>
        <w:t>Кумо-Манычская</w:t>
      </w:r>
      <w:proofErr w:type="spellEnd"/>
      <w:r>
        <w:rPr>
          <w:rFonts w:ascii="Times New Roman" w:hAnsi="Times New Roman"/>
          <w:sz w:val="24"/>
          <w:szCs w:val="24"/>
        </w:rPr>
        <w:t xml:space="preserve"> впадина; Кавказ (Большой Кавказ, горы Казбек, Эльбрус), Урал, Алтай (гора Белуха), Западный и Восточный Саян, вулканы Ключевская Сопка, Авачинская Сопка, </w:t>
      </w:r>
      <w:proofErr w:type="spellStart"/>
      <w:r>
        <w:rPr>
          <w:rFonts w:ascii="Times New Roman" w:hAnsi="Times New Roman"/>
          <w:sz w:val="24"/>
          <w:szCs w:val="24"/>
        </w:rPr>
        <w:t>Верхоянский</w:t>
      </w:r>
      <w:proofErr w:type="spellEnd"/>
      <w:r>
        <w:rPr>
          <w:rFonts w:ascii="Times New Roman" w:hAnsi="Times New Roman"/>
          <w:sz w:val="24"/>
          <w:szCs w:val="24"/>
        </w:rPr>
        <w:t xml:space="preserve"> хребет, Черского хребет, Сихотэ-Алинь. </w:t>
      </w:r>
      <w:r>
        <w:rPr>
          <w:rFonts w:ascii="Times New Roman" w:hAnsi="Times New Roman"/>
          <w:b/>
          <w:bCs/>
          <w:sz w:val="24"/>
          <w:szCs w:val="24"/>
        </w:rPr>
        <w:t xml:space="preserve">Бассейны нефтегазоносные: </w:t>
      </w:r>
      <w:proofErr w:type="spellStart"/>
      <w:r>
        <w:rPr>
          <w:rFonts w:ascii="Times New Roman" w:hAnsi="Times New Roman"/>
          <w:sz w:val="24"/>
          <w:szCs w:val="24"/>
        </w:rPr>
        <w:t>Баренцево-Печорский</w:t>
      </w:r>
      <w:proofErr w:type="spellEnd"/>
      <w:r>
        <w:rPr>
          <w:rFonts w:ascii="Times New Roman" w:hAnsi="Times New Roman"/>
          <w:sz w:val="24"/>
          <w:szCs w:val="24"/>
        </w:rPr>
        <w:t xml:space="preserve">, Волго-Уральский, Западная Сибирь с шельфом Карского моря. </w:t>
      </w:r>
    </w:p>
    <w:p w:rsidR="008E0F1C" w:rsidRDefault="008E0F1C" w:rsidP="008E0F1C">
      <w:pPr>
        <w:jc w:val="both"/>
        <w:rPr>
          <w:rFonts w:ascii="Times New Roman" w:hAnsi="Times New Roman"/>
          <w:sz w:val="24"/>
          <w:szCs w:val="24"/>
        </w:rPr>
      </w:pPr>
      <w:r>
        <w:rPr>
          <w:rFonts w:ascii="Times New Roman" w:hAnsi="Times New Roman"/>
          <w:b/>
          <w:bCs/>
          <w:sz w:val="24"/>
          <w:szCs w:val="24"/>
        </w:rPr>
        <w:t xml:space="preserve">Бассейны каменноугольные: </w:t>
      </w:r>
      <w:r>
        <w:rPr>
          <w:rFonts w:ascii="Times New Roman" w:hAnsi="Times New Roman"/>
          <w:sz w:val="24"/>
          <w:szCs w:val="24"/>
        </w:rPr>
        <w:t xml:space="preserve">Печорский, Донецкий, Кузнецкий, Канско-Ачинский. </w:t>
      </w:r>
    </w:p>
    <w:p w:rsidR="008E0F1C" w:rsidRDefault="008E0F1C" w:rsidP="008E0F1C">
      <w:pPr>
        <w:jc w:val="both"/>
        <w:rPr>
          <w:rFonts w:ascii="Times New Roman" w:hAnsi="Times New Roman"/>
          <w:sz w:val="24"/>
          <w:szCs w:val="24"/>
        </w:rPr>
      </w:pPr>
      <w:r>
        <w:rPr>
          <w:rFonts w:ascii="Times New Roman" w:hAnsi="Times New Roman"/>
          <w:b/>
          <w:bCs/>
          <w:sz w:val="24"/>
          <w:szCs w:val="24"/>
        </w:rPr>
        <w:t xml:space="preserve">Месторождения железных руд: </w:t>
      </w:r>
      <w:r>
        <w:rPr>
          <w:rFonts w:ascii="Times New Roman" w:hAnsi="Times New Roman"/>
          <w:sz w:val="24"/>
          <w:szCs w:val="24"/>
        </w:rPr>
        <w:t>КМА,</w:t>
      </w:r>
      <w:r>
        <w:rPr>
          <w:rFonts w:ascii="Times New Roman" w:hAnsi="Times New Roman"/>
          <w:b/>
          <w:bCs/>
          <w:sz w:val="24"/>
          <w:szCs w:val="24"/>
        </w:rPr>
        <w:t xml:space="preserve"> </w:t>
      </w:r>
      <w:r>
        <w:rPr>
          <w:rFonts w:ascii="Times New Roman" w:hAnsi="Times New Roman"/>
          <w:sz w:val="24"/>
          <w:szCs w:val="24"/>
        </w:rPr>
        <w:t xml:space="preserve">Урал (Качканар), Горная </w:t>
      </w:r>
      <w:proofErr w:type="spellStart"/>
      <w:r>
        <w:rPr>
          <w:rFonts w:ascii="Times New Roman" w:hAnsi="Times New Roman"/>
          <w:sz w:val="24"/>
          <w:szCs w:val="24"/>
        </w:rPr>
        <w:t>Шория</w:t>
      </w:r>
      <w:proofErr w:type="spellEnd"/>
      <w:r>
        <w:rPr>
          <w:rFonts w:ascii="Times New Roman" w:hAnsi="Times New Roman"/>
          <w:sz w:val="24"/>
          <w:szCs w:val="24"/>
        </w:rPr>
        <w:t xml:space="preserve">. </w:t>
      </w:r>
    </w:p>
    <w:p w:rsidR="008E0F1C" w:rsidRDefault="008E0F1C" w:rsidP="008E0F1C">
      <w:pPr>
        <w:jc w:val="both"/>
        <w:rPr>
          <w:rFonts w:ascii="Times New Roman" w:hAnsi="Times New Roman"/>
          <w:sz w:val="24"/>
          <w:szCs w:val="24"/>
        </w:rPr>
      </w:pPr>
      <w:r>
        <w:rPr>
          <w:rFonts w:ascii="Times New Roman" w:hAnsi="Times New Roman"/>
          <w:b/>
          <w:bCs/>
          <w:sz w:val="24"/>
          <w:szCs w:val="24"/>
        </w:rPr>
        <w:t xml:space="preserve">Месторождения цветных металлов: </w:t>
      </w:r>
      <w:r>
        <w:rPr>
          <w:rFonts w:ascii="Times New Roman" w:hAnsi="Times New Roman"/>
          <w:sz w:val="24"/>
          <w:szCs w:val="24"/>
        </w:rPr>
        <w:t xml:space="preserve">Кольский полуостров, Урал, Норильск. </w:t>
      </w:r>
      <w:r>
        <w:rPr>
          <w:rFonts w:ascii="Times New Roman" w:hAnsi="Times New Roman"/>
          <w:b/>
          <w:bCs/>
          <w:sz w:val="24"/>
          <w:szCs w:val="24"/>
        </w:rPr>
        <w:t xml:space="preserve">Фосфатные месторождения: </w:t>
      </w:r>
      <w:r>
        <w:rPr>
          <w:rFonts w:ascii="Times New Roman" w:hAnsi="Times New Roman"/>
          <w:sz w:val="24"/>
          <w:szCs w:val="24"/>
        </w:rPr>
        <w:t xml:space="preserve">Кольский полуостров. </w:t>
      </w:r>
    </w:p>
    <w:p w:rsidR="008E0F1C" w:rsidRDefault="008E0F1C" w:rsidP="008E0F1C">
      <w:pPr>
        <w:jc w:val="both"/>
        <w:rPr>
          <w:rFonts w:ascii="Times New Roman" w:hAnsi="Times New Roman"/>
          <w:sz w:val="24"/>
          <w:szCs w:val="24"/>
        </w:rPr>
      </w:pPr>
      <w:r>
        <w:rPr>
          <w:rFonts w:ascii="Times New Roman" w:hAnsi="Times New Roman"/>
          <w:b/>
          <w:bCs/>
          <w:sz w:val="24"/>
          <w:szCs w:val="24"/>
        </w:rPr>
        <w:t xml:space="preserve">Климат: </w:t>
      </w:r>
      <w:r>
        <w:rPr>
          <w:rFonts w:ascii="Times New Roman" w:hAnsi="Times New Roman"/>
          <w:sz w:val="24"/>
          <w:szCs w:val="24"/>
        </w:rPr>
        <w:t xml:space="preserve">Оймякон, Сибирский антициклон, Черноморское побережье Кавказа. </w:t>
      </w:r>
    </w:p>
    <w:p w:rsidR="008E0F1C" w:rsidRDefault="008E0F1C" w:rsidP="008E0F1C">
      <w:pPr>
        <w:jc w:val="both"/>
        <w:rPr>
          <w:rFonts w:ascii="Times New Roman" w:hAnsi="Times New Roman"/>
          <w:sz w:val="24"/>
          <w:szCs w:val="24"/>
        </w:rPr>
      </w:pPr>
      <w:r>
        <w:rPr>
          <w:rFonts w:ascii="Times New Roman" w:hAnsi="Times New Roman"/>
          <w:b/>
          <w:bCs/>
          <w:sz w:val="24"/>
          <w:szCs w:val="24"/>
        </w:rPr>
        <w:t xml:space="preserve">Внутренние воды. Реки: </w:t>
      </w:r>
      <w:r>
        <w:rPr>
          <w:rFonts w:ascii="Times New Roman" w:hAnsi="Times New Roman"/>
          <w:sz w:val="24"/>
          <w:szCs w:val="24"/>
        </w:rPr>
        <w:t xml:space="preserve">Волга, Кама, Дон, Обь, Иртыш, Енисей, Ангара, Лена, Индигирка, Колыма, Амур. </w:t>
      </w:r>
      <w:r>
        <w:rPr>
          <w:rFonts w:ascii="Times New Roman" w:hAnsi="Times New Roman"/>
          <w:b/>
          <w:bCs/>
          <w:sz w:val="24"/>
          <w:szCs w:val="24"/>
        </w:rPr>
        <w:t xml:space="preserve">Озера: </w:t>
      </w:r>
      <w:r>
        <w:rPr>
          <w:rFonts w:ascii="Times New Roman" w:hAnsi="Times New Roman"/>
          <w:sz w:val="24"/>
          <w:szCs w:val="24"/>
        </w:rPr>
        <w:t xml:space="preserve">Онежское, Ладожское, Байкал. </w:t>
      </w:r>
      <w:r>
        <w:rPr>
          <w:rFonts w:ascii="Times New Roman" w:hAnsi="Times New Roman"/>
          <w:b/>
          <w:bCs/>
          <w:sz w:val="24"/>
          <w:szCs w:val="24"/>
        </w:rPr>
        <w:t xml:space="preserve">Водохранилища: </w:t>
      </w:r>
      <w:r>
        <w:rPr>
          <w:rFonts w:ascii="Times New Roman" w:hAnsi="Times New Roman"/>
          <w:sz w:val="24"/>
          <w:szCs w:val="24"/>
        </w:rPr>
        <w:t xml:space="preserve">Куйбышевское, Рыбинское, Братское. </w:t>
      </w:r>
    </w:p>
    <w:p w:rsidR="008E0F1C" w:rsidRDefault="008E0F1C" w:rsidP="008E0F1C">
      <w:pPr>
        <w:jc w:val="both"/>
        <w:rPr>
          <w:rFonts w:ascii="Times New Roman" w:hAnsi="Times New Roman"/>
          <w:sz w:val="24"/>
          <w:szCs w:val="24"/>
        </w:rPr>
      </w:pPr>
      <w:r>
        <w:rPr>
          <w:rFonts w:ascii="Times New Roman" w:hAnsi="Times New Roman"/>
          <w:b/>
          <w:bCs/>
          <w:sz w:val="24"/>
          <w:szCs w:val="24"/>
        </w:rPr>
        <w:t xml:space="preserve">Живая природа. </w:t>
      </w:r>
      <w:r>
        <w:rPr>
          <w:rFonts w:ascii="Times New Roman" w:hAnsi="Times New Roman"/>
          <w:sz w:val="24"/>
          <w:szCs w:val="24"/>
        </w:rPr>
        <w:t xml:space="preserve">Заповедники: остров Врангеля, </w:t>
      </w:r>
      <w:proofErr w:type="spellStart"/>
      <w:r>
        <w:rPr>
          <w:rFonts w:ascii="Times New Roman" w:hAnsi="Times New Roman"/>
          <w:sz w:val="24"/>
          <w:szCs w:val="24"/>
        </w:rPr>
        <w:t>Центральнолесной</w:t>
      </w:r>
      <w:proofErr w:type="spellEnd"/>
      <w:r>
        <w:rPr>
          <w:rFonts w:ascii="Times New Roman" w:hAnsi="Times New Roman"/>
          <w:sz w:val="24"/>
          <w:szCs w:val="24"/>
        </w:rPr>
        <w:t xml:space="preserve">, Центрально-черноземный, </w:t>
      </w:r>
      <w:proofErr w:type="spellStart"/>
      <w:r>
        <w:rPr>
          <w:rFonts w:ascii="Times New Roman" w:hAnsi="Times New Roman"/>
          <w:sz w:val="24"/>
          <w:szCs w:val="24"/>
        </w:rPr>
        <w:t>Баргузинский</w:t>
      </w:r>
      <w:proofErr w:type="spellEnd"/>
      <w:r>
        <w:rPr>
          <w:rFonts w:ascii="Times New Roman" w:hAnsi="Times New Roman"/>
          <w:sz w:val="24"/>
          <w:szCs w:val="24"/>
        </w:rPr>
        <w:t xml:space="preserve">, </w:t>
      </w:r>
      <w:proofErr w:type="spellStart"/>
      <w:r>
        <w:rPr>
          <w:rFonts w:ascii="Times New Roman" w:hAnsi="Times New Roman"/>
          <w:sz w:val="24"/>
          <w:szCs w:val="24"/>
        </w:rPr>
        <w:t>Сихотэ-Алинский</w:t>
      </w:r>
      <w:proofErr w:type="spellEnd"/>
      <w:r>
        <w:rPr>
          <w:rFonts w:ascii="Times New Roman" w:hAnsi="Times New Roman"/>
          <w:sz w:val="24"/>
          <w:szCs w:val="24"/>
        </w:rPr>
        <w:t xml:space="preserve">, Астраханский. </w:t>
      </w:r>
    </w:p>
    <w:p w:rsidR="008E0F1C" w:rsidRDefault="008E0F1C" w:rsidP="008E0F1C">
      <w:pPr>
        <w:keepNext/>
        <w:jc w:val="both"/>
        <w:outlineLvl w:val="0"/>
        <w:rPr>
          <w:rFonts w:ascii="Times New Roman" w:hAnsi="Times New Roman"/>
          <w:b/>
          <w:bCs/>
          <w:iCs/>
          <w:sz w:val="24"/>
          <w:szCs w:val="24"/>
        </w:rPr>
      </w:pPr>
      <w:r>
        <w:rPr>
          <w:rFonts w:ascii="Times New Roman" w:hAnsi="Times New Roman"/>
          <w:b/>
          <w:bCs/>
          <w:sz w:val="24"/>
          <w:szCs w:val="24"/>
        </w:rPr>
        <w:t xml:space="preserve">            </w:t>
      </w:r>
      <w:r>
        <w:rPr>
          <w:rFonts w:ascii="Times New Roman" w:hAnsi="Times New Roman"/>
          <w:b/>
          <w:iCs/>
          <w:sz w:val="24"/>
          <w:szCs w:val="24"/>
        </w:rPr>
        <w:t>Раздел Ш. Население России</w:t>
      </w:r>
      <w:r>
        <w:rPr>
          <w:rFonts w:ascii="Times New Roman" w:hAnsi="Times New Roman"/>
          <w:b/>
          <w:bCs/>
          <w:iCs/>
          <w:sz w:val="24"/>
          <w:szCs w:val="24"/>
        </w:rPr>
        <w:t xml:space="preserve"> </w:t>
      </w:r>
    </w:p>
    <w:p w:rsidR="008E0F1C" w:rsidRDefault="008E0F1C" w:rsidP="008E0F1C">
      <w:pPr>
        <w:keepNext/>
        <w:jc w:val="both"/>
        <w:outlineLvl w:val="0"/>
        <w:rPr>
          <w:rFonts w:ascii="Times New Roman" w:hAnsi="Times New Roman"/>
          <w:b/>
          <w:bCs/>
          <w:iCs/>
          <w:sz w:val="24"/>
          <w:szCs w:val="24"/>
        </w:rPr>
      </w:pPr>
      <w:r>
        <w:rPr>
          <w:rFonts w:ascii="Times New Roman" w:hAnsi="Times New Roman"/>
          <w:sz w:val="24"/>
          <w:szCs w:val="24"/>
        </w:rPr>
        <w:t xml:space="preserve">Республики: Карелия, Коми, Удмуртская, Марийская, Мордовия, Чувашская, Татария, Башкирия, Калмыкия, Адыгея, Карачаево-Черкесская, Кабардино-Балкарская, Северная Осетия, Ингушская, Чеченская, Дагестан, Алтай, Хакасия, Тува, Бурятия, Саха (Якутия). </w:t>
      </w:r>
    </w:p>
    <w:p w:rsidR="008E0F1C" w:rsidRDefault="008E0F1C" w:rsidP="008E0F1C">
      <w:pPr>
        <w:ind w:firstLine="708"/>
        <w:jc w:val="both"/>
        <w:rPr>
          <w:rFonts w:ascii="Times New Roman" w:hAnsi="Times New Roman"/>
          <w:sz w:val="24"/>
          <w:szCs w:val="24"/>
        </w:rPr>
      </w:pPr>
      <w:r>
        <w:rPr>
          <w:rFonts w:ascii="Times New Roman" w:hAnsi="Times New Roman"/>
          <w:sz w:val="24"/>
          <w:szCs w:val="24"/>
        </w:rPr>
        <w:t xml:space="preserve">Автономная область: Еврейская. Автономные округа: Ненецкий, Ямало-Ненецкий, Таймырский (Долгано-Ненецкий), Коми-Пермяцкий, Ханты-Мансийский, Эвенкийский, </w:t>
      </w:r>
      <w:proofErr w:type="spellStart"/>
      <w:r>
        <w:rPr>
          <w:rFonts w:ascii="Times New Roman" w:hAnsi="Times New Roman"/>
          <w:sz w:val="24"/>
          <w:szCs w:val="24"/>
        </w:rPr>
        <w:t>Ачинский</w:t>
      </w:r>
      <w:proofErr w:type="spellEnd"/>
      <w:r>
        <w:rPr>
          <w:rFonts w:ascii="Times New Roman" w:hAnsi="Times New Roman"/>
          <w:sz w:val="24"/>
          <w:szCs w:val="24"/>
        </w:rPr>
        <w:t xml:space="preserve"> Бурятский, Усть-Ордынский Бурятский, Корякский, Чукотский.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Города-«миллионеры»: Москва, Санкт-Петербург, Нижний Новгород, Казань, Самара, Волгоград, Ростов-на-Дону, Пермь, Уфа, Екатеринбург, Челябинск, Омск, Новосибирск </w:t>
      </w:r>
    </w:p>
    <w:p w:rsidR="008E0F1C" w:rsidRDefault="008E0F1C" w:rsidP="008E0F1C">
      <w:pPr>
        <w:jc w:val="both"/>
        <w:rPr>
          <w:rFonts w:ascii="Times New Roman" w:hAnsi="Times New Roman"/>
          <w:b/>
          <w:sz w:val="28"/>
          <w:szCs w:val="28"/>
        </w:rPr>
      </w:pPr>
      <w:r>
        <w:rPr>
          <w:rFonts w:ascii="Times New Roman" w:hAnsi="Times New Roman"/>
          <w:b/>
          <w:sz w:val="28"/>
          <w:szCs w:val="28"/>
        </w:rPr>
        <w:t xml:space="preserve">9 класс </w:t>
      </w:r>
    </w:p>
    <w:p w:rsidR="008E0F1C" w:rsidRDefault="008E0F1C" w:rsidP="008E0F1C">
      <w:pPr>
        <w:jc w:val="center"/>
        <w:rPr>
          <w:rFonts w:ascii="Times New Roman" w:hAnsi="Times New Roman"/>
          <w:b/>
          <w:color w:val="404040"/>
          <w:sz w:val="24"/>
          <w:szCs w:val="24"/>
          <w:u w:val="single"/>
        </w:rPr>
      </w:pPr>
      <w:r>
        <w:rPr>
          <w:rFonts w:ascii="Times New Roman" w:hAnsi="Times New Roman"/>
          <w:b/>
          <w:color w:val="404040"/>
          <w:sz w:val="24"/>
          <w:szCs w:val="24"/>
          <w:u w:val="single"/>
        </w:rPr>
        <w:t>Раздел 1. Хозяйство России</w:t>
      </w:r>
    </w:p>
    <w:p w:rsidR="008E0F1C" w:rsidRDefault="008E0F1C" w:rsidP="008E0F1C">
      <w:pPr>
        <w:rPr>
          <w:rFonts w:ascii="Times New Roman" w:hAnsi="Times New Roman"/>
          <w:b/>
          <w:color w:val="404040"/>
          <w:sz w:val="24"/>
          <w:szCs w:val="24"/>
          <w:u w:val="single"/>
        </w:rPr>
      </w:pPr>
      <w:r>
        <w:rPr>
          <w:rFonts w:ascii="Times New Roman" w:hAnsi="Times New Roman"/>
          <w:b/>
          <w:color w:val="404040"/>
          <w:sz w:val="24"/>
          <w:szCs w:val="24"/>
          <w:u w:val="single"/>
        </w:rPr>
        <w:t>Тема 1. Общая характеристика хозяйства. Географическое районирование.</w:t>
      </w:r>
    </w:p>
    <w:p w:rsidR="008E0F1C" w:rsidRDefault="008E0F1C" w:rsidP="008E0F1C">
      <w:pPr>
        <w:rPr>
          <w:rFonts w:ascii="Times New Roman" w:hAnsi="Times New Roman"/>
          <w:color w:val="404040"/>
          <w:sz w:val="24"/>
          <w:szCs w:val="24"/>
        </w:rPr>
      </w:pPr>
      <w:r>
        <w:rPr>
          <w:rFonts w:ascii="Times New Roman" w:hAnsi="Times New Roman"/>
          <w:color w:val="404040"/>
          <w:sz w:val="24"/>
          <w:szCs w:val="24"/>
        </w:rPr>
        <w:t>Понятие хозяйства. Его структура. Этапы развития хозяйства. Географическое районирование.</w:t>
      </w:r>
    </w:p>
    <w:p w:rsidR="008E0F1C" w:rsidRDefault="008E0F1C" w:rsidP="008E0F1C">
      <w:pPr>
        <w:rPr>
          <w:rFonts w:ascii="Times New Roman" w:hAnsi="Times New Roman"/>
          <w:b/>
          <w:color w:val="404040"/>
          <w:sz w:val="24"/>
          <w:szCs w:val="24"/>
          <w:u w:val="single"/>
        </w:rPr>
      </w:pPr>
      <w:r>
        <w:rPr>
          <w:rFonts w:ascii="Times New Roman" w:hAnsi="Times New Roman"/>
          <w:b/>
          <w:color w:val="404040"/>
          <w:sz w:val="24"/>
          <w:szCs w:val="24"/>
          <w:u w:val="single"/>
        </w:rPr>
        <w:t>Тема 2.Главные отрасли и межотраслевые комплексы</w:t>
      </w:r>
    </w:p>
    <w:p w:rsidR="008E0F1C" w:rsidRDefault="008E0F1C" w:rsidP="008E0F1C">
      <w:pPr>
        <w:rPr>
          <w:rFonts w:ascii="Times New Roman" w:hAnsi="Times New Roman"/>
          <w:color w:val="404040"/>
          <w:sz w:val="24"/>
          <w:szCs w:val="24"/>
        </w:rPr>
      </w:pPr>
      <w:r>
        <w:rPr>
          <w:rFonts w:ascii="Times New Roman" w:hAnsi="Times New Roman"/>
          <w:color w:val="404040"/>
          <w:sz w:val="24"/>
          <w:szCs w:val="24"/>
        </w:rPr>
        <w:t xml:space="preserve">Сельское хозяйство. </w:t>
      </w:r>
      <w:proofErr w:type="spellStart"/>
      <w:r>
        <w:rPr>
          <w:rFonts w:ascii="Times New Roman" w:hAnsi="Times New Roman"/>
          <w:color w:val="404040"/>
          <w:sz w:val="24"/>
          <w:szCs w:val="24"/>
        </w:rPr>
        <w:t>Растениводство</w:t>
      </w:r>
      <w:proofErr w:type="spellEnd"/>
      <w:r>
        <w:rPr>
          <w:rFonts w:ascii="Times New Roman" w:hAnsi="Times New Roman"/>
          <w:color w:val="404040"/>
          <w:sz w:val="24"/>
          <w:szCs w:val="24"/>
        </w:rPr>
        <w:t xml:space="preserve">. Животноводство. Зональная  специализация сельского хозяйства. Агропромышленный комплекс. Легкая и пищевая промышленность. Лесной комплекс. Топливно-энергетический комплекс. Топливная промышленность. Электроэнергетика. Металлургический комплекс. Машиностроительный комплекс. Химическая промышленность. Транспорт. Информационная инфраструктура. Сфера </w:t>
      </w:r>
      <w:r>
        <w:rPr>
          <w:rFonts w:ascii="Times New Roman" w:hAnsi="Times New Roman"/>
          <w:color w:val="404040"/>
          <w:sz w:val="24"/>
          <w:szCs w:val="24"/>
        </w:rPr>
        <w:lastRenderedPageBreak/>
        <w:t>обслуживания. Рекреационное хозяйство. Территориальное(географическое) разделение труда.</w:t>
      </w:r>
    </w:p>
    <w:p w:rsidR="008E0F1C" w:rsidRDefault="008E0F1C" w:rsidP="008E0F1C">
      <w:pPr>
        <w:jc w:val="center"/>
        <w:rPr>
          <w:rFonts w:ascii="Times New Roman" w:hAnsi="Times New Roman"/>
          <w:b/>
          <w:color w:val="404040"/>
          <w:sz w:val="24"/>
          <w:szCs w:val="24"/>
          <w:u w:val="single"/>
        </w:rPr>
      </w:pPr>
      <w:r>
        <w:rPr>
          <w:rFonts w:ascii="Times New Roman" w:hAnsi="Times New Roman"/>
          <w:b/>
          <w:color w:val="404040"/>
          <w:sz w:val="24"/>
          <w:szCs w:val="24"/>
          <w:u w:val="single"/>
        </w:rPr>
        <w:t>Раздел 2. Районы России</w:t>
      </w:r>
    </w:p>
    <w:p w:rsidR="008E0F1C" w:rsidRDefault="008E0F1C" w:rsidP="008E0F1C">
      <w:pPr>
        <w:rPr>
          <w:rFonts w:ascii="Times New Roman" w:hAnsi="Times New Roman"/>
          <w:color w:val="404040"/>
          <w:sz w:val="24"/>
          <w:szCs w:val="24"/>
        </w:rPr>
      </w:pPr>
      <w:r>
        <w:rPr>
          <w:rFonts w:ascii="Times New Roman" w:hAnsi="Times New Roman"/>
          <w:b/>
          <w:color w:val="404040"/>
          <w:sz w:val="24"/>
          <w:szCs w:val="24"/>
          <w:u w:val="single"/>
        </w:rPr>
        <w:t xml:space="preserve">Тема 3. Европейская часть России </w:t>
      </w:r>
      <w:r>
        <w:rPr>
          <w:rFonts w:ascii="Times New Roman" w:hAnsi="Times New Roman"/>
          <w:color w:val="404040"/>
          <w:sz w:val="24"/>
          <w:szCs w:val="24"/>
        </w:rPr>
        <w:t xml:space="preserve"> Восточно-Европейская равнина. Волга. Центральная  Россия. Центральная  Россия: состав, географическое положение. Центральный район: особенности населения. Хозяйство Центрального района. Москва- столица России. Города Центрального района. Центрально- Черноземный район. </w:t>
      </w:r>
      <w:proofErr w:type="spellStart"/>
      <w:r>
        <w:rPr>
          <w:rFonts w:ascii="Times New Roman" w:hAnsi="Times New Roman"/>
          <w:color w:val="404040"/>
          <w:sz w:val="24"/>
          <w:szCs w:val="24"/>
        </w:rPr>
        <w:t>Волго</w:t>
      </w:r>
      <w:proofErr w:type="spellEnd"/>
      <w:r>
        <w:rPr>
          <w:rFonts w:ascii="Times New Roman" w:hAnsi="Times New Roman"/>
          <w:color w:val="404040"/>
          <w:sz w:val="24"/>
          <w:szCs w:val="24"/>
        </w:rPr>
        <w:t xml:space="preserve"> - Вятский район. Северо-Западный район: географическое положение и природа. Города на старых водных  торговых путях. Санкт – Петербург - новый « хозяйственный узел», « вторая столица» России. Калининградская область. Европейский Север: географическое положение и хозяйство. Развитие хозяйства. Роль Европейского  Севера в развитии русской культуры.. Поволжье: географическое положение и природа, население и хозяйство. Северный Кавказ. Природные условия, хозяйство. Народы Северного Кавказа. Южные моря. Урал: географическое положение и природа. Этапы развития и современное хозяйство. Города Урала. Проблемы района.</w:t>
      </w:r>
    </w:p>
    <w:p w:rsidR="008E0F1C" w:rsidRDefault="008E0F1C" w:rsidP="008E0F1C">
      <w:pPr>
        <w:rPr>
          <w:rFonts w:ascii="Times New Roman" w:hAnsi="Times New Roman"/>
          <w:color w:val="404040"/>
          <w:sz w:val="24"/>
          <w:szCs w:val="24"/>
        </w:rPr>
      </w:pPr>
      <w:r>
        <w:rPr>
          <w:rFonts w:ascii="Times New Roman" w:hAnsi="Times New Roman"/>
          <w:b/>
          <w:color w:val="404040"/>
          <w:sz w:val="24"/>
          <w:szCs w:val="24"/>
          <w:u w:val="single"/>
        </w:rPr>
        <w:t xml:space="preserve">Тема 4 Азиатская часть России.  </w:t>
      </w:r>
      <w:r>
        <w:rPr>
          <w:rFonts w:ascii="Times New Roman" w:hAnsi="Times New Roman"/>
          <w:color w:val="404040"/>
          <w:sz w:val="24"/>
          <w:szCs w:val="24"/>
        </w:rPr>
        <w:t xml:space="preserve"> Природа Сибири. Природа и ресурсы гор Южной  Сибири. Арктические моря, Население Сибири. Хозяйственное освоение Сибири. Западная Сибирь. природные условия и ресурсы. Хозяйство района. Восточная Сибирь: природные условия и ресурсы.  Байкал. Хозяйство района. Дальний Восток. Формирование территории. Природные условия и ресурсы.  Моря Тихого океана. Население района. Хозяйство района. </w:t>
      </w:r>
    </w:p>
    <w:p w:rsidR="008E0F1C" w:rsidRDefault="008E0F1C" w:rsidP="008E0F1C">
      <w:pPr>
        <w:rPr>
          <w:rFonts w:ascii="Times New Roman" w:hAnsi="Times New Roman"/>
          <w:color w:val="404040"/>
          <w:sz w:val="24"/>
          <w:szCs w:val="24"/>
        </w:rPr>
      </w:pPr>
      <w:r>
        <w:rPr>
          <w:rFonts w:ascii="Times New Roman" w:hAnsi="Times New Roman"/>
          <w:b/>
          <w:color w:val="404040"/>
          <w:sz w:val="24"/>
          <w:szCs w:val="24"/>
          <w:u w:val="single"/>
        </w:rPr>
        <w:t>Тема 5.  Россия в мире.</w:t>
      </w:r>
      <w:r>
        <w:rPr>
          <w:rFonts w:ascii="Times New Roman" w:hAnsi="Times New Roman"/>
          <w:color w:val="404040"/>
          <w:sz w:val="24"/>
          <w:szCs w:val="24"/>
        </w:rPr>
        <w:t xml:space="preserve"> Место России среди стан мира. Объекты мирового природного и культурного наследия в России. Россия и страны СНГ. Оценка их исторических и культурных связей с Россией. Взаимосвязи с другими странами мира..</w:t>
      </w:r>
    </w:p>
    <w:p w:rsidR="008E0F1C" w:rsidRDefault="008E0F1C" w:rsidP="008E0F1C">
      <w:pPr>
        <w:rPr>
          <w:rFonts w:ascii="Times New Roman" w:hAnsi="Times New Roman"/>
          <w:color w:val="404040"/>
          <w:sz w:val="24"/>
          <w:szCs w:val="24"/>
        </w:rPr>
      </w:pPr>
      <w:r>
        <w:rPr>
          <w:rFonts w:ascii="Times New Roman" w:hAnsi="Times New Roman"/>
          <w:b/>
          <w:color w:val="404040"/>
          <w:sz w:val="24"/>
          <w:szCs w:val="24"/>
          <w:u w:val="single"/>
        </w:rPr>
        <w:t xml:space="preserve">Тема 5.  Хозяйство Ростовской области. </w:t>
      </w:r>
      <w:r>
        <w:rPr>
          <w:rFonts w:ascii="Times New Roman" w:hAnsi="Times New Roman"/>
          <w:color w:val="404040"/>
          <w:sz w:val="24"/>
          <w:szCs w:val="24"/>
        </w:rPr>
        <w:t xml:space="preserve"> Общая характеристика хозяйства. Структура .АПК, его проблемы. Промышленность. Ведущие отрасли. Крупные центры. Транспорт. г. Ростов-на-Дону- крупнейший транспортный узел. Рекреационное хозяйство. Туризм. Народные промыслы. Достопримечательности. Социальная инфраструктура. Внешние экономические связи. области. Характеристика внутренних различий районов и городов.</w:t>
      </w:r>
    </w:p>
    <w:p w:rsidR="008E0F1C" w:rsidRDefault="008E0F1C" w:rsidP="008E0F1C">
      <w:pPr>
        <w:jc w:val="both"/>
        <w:rPr>
          <w:rFonts w:ascii="Times New Roman" w:hAnsi="Times New Roman"/>
          <w:b/>
          <w:sz w:val="24"/>
          <w:szCs w:val="24"/>
        </w:rPr>
      </w:pPr>
      <w:r>
        <w:rPr>
          <w:rFonts w:ascii="Times New Roman" w:hAnsi="Times New Roman"/>
          <w:b/>
          <w:sz w:val="24"/>
          <w:szCs w:val="24"/>
        </w:rPr>
        <w:t>Раздел 3  Требования к уровню подготовки обучающихся, критерии оценки достижений обучающихся</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Результаты изучения курса приведены в разделе «Требования к уровню подготовки выпускников», который полностью соответствует стандарту. Требования направлены на реализацию </w:t>
      </w:r>
      <w:proofErr w:type="spellStart"/>
      <w:r>
        <w:rPr>
          <w:rFonts w:ascii="Times New Roman" w:hAnsi="Times New Roman"/>
          <w:sz w:val="24"/>
          <w:szCs w:val="24"/>
        </w:rPr>
        <w:t>деятельностного</w:t>
      </w:r>
      <w:proofErr w:type="spellEnd"/>
      <w:r>
        <w:rPr>
          <w:rFonts w:ascii="Times New Roman" w:hAnsi="Times New Roman"/>
          <w:sz w:val="24"/>
          <w:szCs w:val="24"/>
        </w:rPr>
        <w:t>, практико-ориентированного и личностно-ориентированного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 Учащиеся должны  владеть следующими навыками и умения</w:t>
      </w:r>
      <w:r>
        <w:rPr>
          <w:rFonts w:ascii="Times New Roman" w:hAnsi="Times New Roman"/>
          <w:b/>
          <w:sz w:val="24"/>
          <w:szCs w:val="24"/>
        </w:rPr>
        <w:t xml:space="preserve">    </w:t>
      </w:r>
    </w:p>
    <w:p w:rsidR="008E0F1C" w:rsidRDefault="008E0F1C" w:rsidP="008E0F1C">
      <w:pPr>
        <w:ind w:firstLine="708"/>
        <w:jc w:val="center"/>
        <w:rPr>
          <w:rFonts w:ascii="Times New Roman" w:hAnsi="Times New Roman"/>
          <w:b/>
          <w:sz w:val="24"/>
          <w:szCs w:val="24"/>
        </w:rPr>
      </w:pPr>
      <w:r>
        <w:rPr>
          <w:rFonts w:ascii="Times New Roman" w:hAnsi="Times New Roman"/>
          <w:b/>
          <w:sz w:val="24"/>
          <w:szCs w:val="24"/>
        </w:rPr>
        <w:t>Умения   и  навыки  по курсу «География России»</w:t>
      </w:r>
    </w:p>
    <w:p w:rsidR="008E0F1C" w:rsidRDefault="008E0F1C" w:rsidP="008E0F1C">
      <w:pPr>
        <w:rPr>
          <w:rFonts w:ascii="Times New Roman" w:hAnsi="Times New Roman"/>
          <w:b/>
          <w:sz w:val="24"/>
          <w:szCs w:val="24"/>
        </w:rPr>
      </w:pPr>
      <w:r>
        <w:rPr>
          <w:rFonts w:ascii="Times New Roman" w:hAnsi="Times New Roman"/>
          <w:b/>
          <w:bCs/>
          <w:sz w:val="24"/>
          <w:szCs w:val="24"/>
        </w:rPr>
        <w:lastRenderedPageBreak/>
        <w:t xml:space="preserve">1. должны называть (показывать): </w:t>
      </w:r>
    </w:p>
    <w:p w:rsidR="008E0F1C" w:rsidRDefault="008E0F1C" w:rsidP="008E0F1C">
      <w:pPr>
        <w:spacing w:before="100"/>
        <w:jc w:val="both"/>
        <w:rPr>
          <w:rFonts w:ascii="Times New Roman" w:hAnsi="Times New Roman"/>
          <w:sz w:val="24"/>
          <w:szCs w:val="24"/>
        </w:rPr>
      </w:pPr>
      <w:r>
        <w:rPr>
          <w:rFonts w:ascii="Times New Roman" w:hAnsi="Times New Roman"/>
          <w:sz w:val="24"/>
          <w:szCs w:val="24"/>
        </w:rPr>
        <w:t xml:space="preserve">- численность населения и площадь страны; географические районы страны; субъекты РФ;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морские и сухопутные границы РФ;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народы РФ, основные языковые группы;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крупнейшие города, исторические и промышленные центры; сельскохозяйственные районы страны;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важнейшие транспортные магистрали, морские порты;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особенности тектонического и геологического строения территорий;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основные формы рельефа и месторождения полезных ископаемых; крупнейшие реки и озера страны;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распространение основных типов почв; природно-хозяйственные зоны;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моря, омывающие РФ;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климатообразующие факторы и типы климата;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распространение многолетней мерзлоты. </w:t>
      </w:r>
    </w:p>
    <w:p w:rsidR="008E0F1C" w:rsidRDefault="008E0F1C" w:rsidP="008E0F1C">
      <w:pPr>
        <w:ind w:left="142" w:hanging="59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2. Должны уметь определять (измерять): </w:t>
      </w:r>
    </w:p>
    <w:p w:rsidR="008E0F1C" w:rsidRDefault="008E0F1C" w:rsidP="008E0F1C">
      <w:pPr>
        <w:spacing w:before="120"/>
        <w:jc w:val="both"/>
        <w:rPr>
          <w:rFonts w:ascii="Times New Roman" w:hAnsi="Times New Roman"/>
          <w:sz w:val="24"/>
          <w:szCs w:val="24"/>
        </w:rPr>
      </w:pPr>
      <w:r>
        <w:rPr>
          <w:rFonts w:ascii="Times New Roman" w:hAnsi="Times New Roman"/>
          <w:sz w:val="24"/>
          <w:szCs w:val="24"/>
        </w:rPr>
        <w:t xml:space="preserve">- географическое положение объектов: местное и поясное время; </w:t>
      </w:r>
    </w:p>
    <w:p w:rsidR="008E0F1C" w:rsidRDefault="008E0F1C" w:rsidP="008E0F1C">
      <w:pPr>
        <w:spacing w:before="9"/>
        <w:jc w:val="both"/>
        <w:rPr>
          <w:rFonts w:ascii="Times New Roman" w:hAnsi="Times New Roman"/>
          <w:sz w:val="24"/>
          <w:szCs w:val="24"/>
        </w:rPr>
      </w:pPr>
      <w:r>
        <w:rPr>
          <w:rFonts w:ascii="Times New Roman" w:hAnsi="Times New Roman"/>
          <w:sz w:val="24"/>
          <w:szCs w:val="24"/>
        </w:rPr>
        <w:t xml:space="preserve">- коэффициент увлажнения; </w:t>
      </w:r>
    </w:p>
    <w:p w:rsidR="008E0F1C" w:rsidRDefault="008E0F1C" w:rsidP="008E0F1C">
      <w:pPr>
        <w:spacing w:before="4"/>
        <w:jc w:val="both"/>
        <w:rPr>
          <w:rFonts w:ascii="Times New Roman" w:hAnsi="Times New Roman"/>
          <w:sz w:val="24"/>
          <w:szCs w:val="24"/>
        </w:rPr>
      </w:pPr>
      <w:r>
        <w:rPr>
          <w:rFonts w:ascii="Times New Roman" w:hAnsi="Times New Roman"/>
          <w:sz w:val="24"/>
          <w:szCs w:val="24"/>
        </w:rPr>
        <w:t xml:space="preserve">- необходимые источники географической информации; количество и плотность населения;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динамику движения населения по статистическим данным; уровень урбанизации;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показатель специализации по статистическим данным. </w:t>
      </w:r>
    </w:p>
    <w:p w:rsidR="008E0F1C" w:rsidRDefault="008E0F1C" w:rsidP="008E0F1C">
      <w:pPr>
        <w:spacing w:before="355"/>
        <w:jc w:val="both"/>
        <w:rPr>
          <w:rFonts w:ascii="Times New Roman" w:hAnsi="Times New Roman"/>
          <w:b/>
          <w:bCs/>
          <w:sz w:val="24"/>
          <w:szCs w:val="24"/>
        </w:rPr>
      </w:pPr>
      <w:r>
        <w:rPr>
          <w:rFonts w:ascii="Times New Roman" w:hAnsi="Times New Roman"/>
          <w:b/>
          <w:bCs/>
          <w:sz w:val="24"/>
          <w:szCs w:val="24"/>
        </w:rPr>
        <w:t xml:space="preserve">  3. Должны уметь объяснять: </w:t>
      </w:r>
    </w:p>
    <w:p w:rsidR="008E0F1C" w:rsidRDefault="008E0F1C" w:rsidP="008E0F1C">
      <w:pPr>
        <w:spacing w:before="124"/>
        <w:jc w:val="both"/>
        <w:rPr>
          <w:rFonts w:ascii="Times New Roman" w:hAnsi="Times New Roman"/>
          <w:sz w:val="24"/>
          <w:szCs w:val="24"/>
        </w:rPr>
      </w:pPr>
      <w:r>
        <w:rPr>
          <w:rFonts w:ascii="Times New Roman" w:hAnsi="Times New Roman"/>
          <w:sz w:val="24"/>
          <w:szCs w:val="24"/>
        </w:rPr>
        <w:t xml:space="preserve">- сущность основных научных понятий и терминов;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значение географического разделения труда;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территориальные различия в условиях жизни и хозяйственной деятельности населения; </w:t>
      </w:r>
    </w:p>
    <w:p w:rsidR="008E0F1C" w:rsidRDefault="008E0F1C" w:rsidP="008E0F1C">
      <w:pPr>
        <w:jc w:val="both"/>
        <w:rPr>
          <w:rFonts w:ascii="Times New Roman" w:hAnsi="Times New Roman"/>
          <w:b/>
          <w:bCs/>
          <w:sz w:val="24"/>
          <w:szCs w:val="24"/>
        </w:rPr>
      </w:pPr>
      <w:r>
        <w:rPr>
          <w:rFonts w:ascii="Times New Roman" w:hAnsi="Times New Roman"/>
          <w:sz w:val="24"/>
          <w:szCs w:val="24"/>
        </w:rPr>
        <w:t xml:space="preserve">- особенность современной демографической ситуации в России; </w:t>
      </w:r>
      <w:r>
        <w:rPr>
          <w:rFonts w:ascii="Times New Roman" w:hAnsi="Times New Roman"/>
          <w:b/>
          <w:bCs/>
          <w:sz w:val="24"/>
          <w:szCs w:val="24"/>
        </w:rPr>
        <w:t xml:space="preserve"> </w:t>
      </w:r>
    </w:p>
    <w:p w:rsidR="008E0F1C" w:rsidRDefault="008E0F1C" w:rsidP="008E0F1C">
      <w:pPr>
        <w:spacing w:before="4"/>
        <w:jc w:val="both"/>
        <w:rPr>
          <w:rFonts w:ascii="Times New Roman" w:hAnsi="Times New Roman"/>
          <w:sz w:val="24"/>
          <w:szCs w:val="24"/>
        </w:rPr>
      </w:pPr>
      <w:r>
        <w:rPr>
          <w:rFonts w:ascii="Times New Roman" w:hAnsi="Times New Roman"/>
          <w:sz w:val="24"/>
          <w:szCs w:val="24"/>
        </w:rPr>
        <w:t xml:space="preserve">- влияние хозяйственной деятельности населения на природу и природных условий на хозяйственную деятельность; </w:t>
      </w:r>
    </w:p>
    <w:p w:rsidR="008E0F1C" w:rsidRDefault="008E0F1C" w:rsidP="008E0F1C">
      <w:pPr>
        <w:jc w:val="both"/>
        <w:rPr>
          <w:rFonts w:ascii="Times New Roman" w:hAnsi="Times New Roman"/>
          <w:sz w:val="24"/>
          <w:szCs w:val="24"/>
        </w:rPr>
      </w:pPr>
      <w:r>
        <w:rPr>
          <w:rFonts w:ascii="Times New Roman" w:hAnsi="Times New Roman"/>
          <w:sz w:val="24"/>
          <w:szCs w:val="24"/>
        </w:rPr>
        <w:lastRenderedPageBreak/>
        <w:t xml:space="preserve">- влияние факторов на размещение промышленности и отраслей сельского хозяйства по территории России;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причины и основные направления миграций населения РФ; значение внешних социально-экономических и политических связей для развития стран;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-причины возникновения опасных природных процессов и явлений.                                                                                                                                                      </w:t>
      </w:r>
      <w:r>
        <w:rPr>
          <w:rFonts w:ascii="Times New Roman" w:hAnsi="Times New Roman"/>
          <w:b/>
          <w:bCs/>
          <w:sz w:val="24"/>
          <w:szCs w:val="24"/>
        </w:rPr>
        <w:t xml:space="preserve">4. Прогнозировать и оценивать: </w:t>
      </w:r>
    </w:p>
    <w:p w:rsidR="008E0F1C" w:rsidRDefault="008E0F1C" w:rsidP="008E0F1C">
      <w:pPr>
        <w:spacing w:before="81"/>
        <w:jc w:val="both"/>
        <w:rPr>
          <w:rFonts w:ascii="Times New Roman" w:hAnsi="Times New Roman"/>
          <w:sz w:val="24"/>
          <w:szCs w:val="24"/>
        </w:rPr>
      </w:pPr>
      <w:r>
        <w:rPr>
          <w:rFonts w:ascii="Times New Roman" w:hAnsi="Times New Roman"/>
          <w:sz w:val="24"/>
          <w:szCs w:val="24"/>
        </w:rPr>
        <w:t xml:space="preserve">- изменение состояния природной среды под воздействием хозяйственной деятельности населения; </w:t>
      </w:r>
    </w:p>
    <w:p w:rsidR="008E0F1C" w:rsidRDefault="008E0F1C" w:rsidP="008E0F1C">
      <w:pPr>
        <w:spacing w:before="4"/>
        <w:jc w:val="both"/>
        <w:rPr>
          <w:rFonts w:ascii="Times New Roman" w:hAnsi="Times New Roman"/>
          <w:sz w:val="24"/>
          <w:szCs w:val="24"/>
        </w:rPr>
      </w:pPr>
      <w:r>
        <w:rPr>
          <w:rFonts w:ascii="Times New Roman" w:hAnsi="Times New Roman"/>
          <w:sz w:val="24"/>
          <w:szCs w:val="24"/>
        </w:rPr>
        <w:t xml:space="preserve">- влияние природы на хозяйство, бытовые условия, образ жизни населения;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изменение демографической ситуации в РФ в настоящее время и в будущем;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-влияние урбанизации на образ жизни населения и его здоровье;                                                                                                                                                                                 - современное состояние и перспективы социально-экономического развития РФ;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составлять географическое описание и характеристики территории на основе чтения карт и других источников информации; </w:t>
      </w:r>
    </w:p>
    <w:p w:rsidR="008E0F1C" w:rsidRDefault="008E0F1C" w:rsidP="008E0F1C">
      <w:pPr>
        <w:jc w:val="both"/>
        <w:rPr>
          <w:rFonts w:ascii="Times New Roman" w:hAnsi="Times New Roman"/>
          <w:sz w:val="24"/>
          <w:szCs w:val="24"/>
        </w:rPr>
      </w:pPr>
      <w:r>
        <w:rPr>
          <w:rFonts w:ascii="Times New Roman" w:hAnsi="Times New Roman"/>
          <w:sz w:val="24"/>
          <w:szCs w:val="24"/>
        </w:rPr>
        <w:t xml:space="preserve">- объяснять особенности природы, населения и хозяйства на основе географических карт с использованием разных источников информации </w:t>
      </w:r>
    </w:p>
    <w:p w:rsidR="008E0F1C" w:rsidRDefault="008E0F1C" w:rsidP="008E0F1C">
      <w:pPr>
        <w:ind w:left="737"/>
        <w:jc w:val="both"/>
        <w:rPr>
          <w:rFonts w:ascii="Times New Roman" w:hAnsi="Times New Roman"/>
          <w:b/>
          <w:sz w:val="24"/>
          <w:szCs w:val="24"/>
        </w:rPr>
      </w:pPr>
      <w:r>
        <w:rPr>
          <w:rFonts w:ascii="Times New Roman" w:hAnsi="Times New Roman"/>
          <w:b/>
          <w:sz w:val="24"/>
          <w:szCs w:val="24"/>
        </w:rPr>
        <w:t xml:space="preserve">                      Раздел  4  « Тематическое планирование» 8 класс</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
        <w:gridCol w:w="63"/>
        <w:gridCol w:w="2903"/>
        <w:gridCol w:w="1461"/>
        <w:gridCol w:w="3097"/>
        <w:gridCol w:w="2307"/>
      </w:tblGrid>
      <w:tr w:rsidR="008E0F1C" w:rsidTr="008E0F1C">
        <w:tc>
          <w:tcPr>
            <w:tcW w:w="483"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sz w:val="20"/>
                <w:szCs w:val="20"/>
              </w:rPr>
            </w:pPr>
            <w:r>
              <w:rPr>
                <w:rFonts w:ascii="Times New Roman" w:hAnsi="Times New Roman"/>
                <w:b/>
                <w:bCs/>
                <w:spacing w:val="2"/>
                <w:sz w:val="20"/>
                <w:szCs w:val="20"/>
              </w:rPr>
              <w:t>№</w:t>
            </w:r>
          </w:p>
        </w:tc>
        <w:tc>
          <w:tcPr>
            <w:tcW w:w="2966" w:type="dxa"/>
            <w:gridSpan w:val="2"/>
            <w:tcBorders>
              <w:top w:val="single" w:sz="4" w:space="0" w:color="auto"/>
              <w:left w:val="single" w:sz="4" w:space="0" w:color="auto"/>
              <w:bottom w:val="single" w:sz="4" w:space="0" w:color="auto"/>
              <w:right w:val="single" w:sz="4" w:space="0" w:color="auto"/>
            </w:tcBorders>
          </w:tcPr>
          <w:p w:rsidR="008E0F1C" w:rsidRDefault="008E0F1C">
            <w:pPr>
              <w:rPr>
                <w:rFonts w:ascii="Times New Roman" w:hAnsi="Times New Roman"/>
                <w:b/>
                <w:bCs/>
                <w:spacing w:val="2"/>
                <w:sz w:val="20"/>
                <w:szCs w:val="20"/>
              </w:rPr>
            </w:pPr>
            <w:r>
              <w:rPr>
                <w:rFonts w:ascii="Times New Roman" w:hAnsi="Times New Roman"/>
                <w:b/>
                <w:bCs/>
                <w:spacing w:val="2"/>
                <w:sz w:val="20"/>
                <w:szCs w:val="20"/>
              </w:rPr>
              <w:t xml:space="preserve">                             Раздел. Тема.</w:t>
            </w:r>
          </w:p>
          <w:p w:rsidR="008E0F1C" w:rsidRDefault="008E0F1C">
            <w:pPr>
              <w:rPr>
                <w:rFonts w:ascii="Times New Roman" w:hAnsi="Times New Roman"/>
                <w:b/>
                <w:bCs/>
                <w:spacing w:val="2"/>
                <w:sz w:val="20"/>
                <w:szCs w:val="20"/>
              </w:rPr>
            </w:pPr>
          </w:p>
        </w:tc>
        <w:tc>
          <w:tcPr>
            <w:tcW w:w="1461"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sz w:val="20"/>
                <w:szCs w:val="20"/>
              </w:rPr>
            </w:pPr>
            <w:r>
              <w:rPr>
                <w:rFonts w:ascii="Times New Roman" w:hAnsi="Times New Roman"/>
                <w:b/>
                <w:bCs/>
                <w:spacing w:val="2"/>
                <w:sz w:val="20"/>
                <w:szCs w:val="20"/>
              </w:rPr>
              <w:t xml:space="preserve"> Количество    часов</w:t>
            </w:r>
          </w:p>
        </w:tc>
        <w:tc>
          <w:tcPr>
            <w:tcW w:w="309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sz w:val="20"/>
                <w:szCs w:val="20"/>
              </w:rPr>
            </w:pPr>
            <w:r>
              <w:rPr>
                <w:rFonts w:ascii="Times New Roman" w:hAnsi="Times New Roman"/>
                <w:b/>
                <w:bCs/>
                <w:spacing w:val="2"/>
                <w:sz w:val="20"/>
                <w:szCs w:val="20"/>
              </w:rPr>
              <w:t>Виды деятельности</w:t>
            </w:r>
          </w:p>
        </w:tc>
        <w:tc>
          <w:tcPr>
            <w:tcW w:w="230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sz w:val="20"/>
                <w:szCs w:val="20"/>
              </w:rPr>
            </w:pPr>
            <w:r>
              <w:rPr>
                <w:rFonts w:ascii="Times New Roman" w:hAnsi="Times New Roman"/>
                <w:b/>
                <w:bCs/>
                <w:spacing w:val="2"/>
                <w:sz w:val="20"/>
                <w:szCs w:val="20"/>
              </w:rPr>
              <w:t>Сроки изучения</w:t>
            </w:r>
          </w:p>
        </w:tc>
      </w:tr>
      <w:tr w:rsidR="008E0F1C" w:rsidTr="008E0F1C">
        <w:tc>
          <w:tcPr>
            <w:tcW w:w="483"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Cs/>
                <w:spacing w:val="2"/>
                <w:sz w:val="20"/>
                <w:szCs w:val="20"/>
              </w:rPr>
            </w:pPr>
            <w:r>
              <w:rPr>
                <w:rFonts w:ascii="Times New Roman" w:hAnsi="Times New Roman"/>
                <w:bCs/>
                <w:spacing w:val="2"/>
                <w:sz w:val="20"/>
                <w:szCs w:val="20"/>
              </w:rPr>
              <w:t>1</w:t>
            </w:r>
          </w:p>
        </w:tc>
        <w:tc>
          <w:tcPr>
            <w:tcW w:w="2966" w:type="dxa"/>
            <w:gridSpan w:val="2"/>
            <w:tcBorders>
              <w:top w:val="single" w:sz="4" w:space="0" w:color="auto"/>
              <w:left w:val="single" w:sz="4" w:space="0" w:color="auto"/>
              <w:bottom w:val="single" w:sz="4" w:space="0" w:color="auto"/>
              <w:right w:val="single" w:sz="4" w:space="0" w:color="auto"/>
            </w:tcBorders>
          </w:tcPr>
          <w:p w:rsidR="008E0F1C" w:rsidRDefault="008E0F1C">
            <w:pPr>
              <w:rPr>
                <w:rFonts w:ascii="Times New Roman" w:hAnsi="Times New Roman"/>
              </w:rPr>
            </w:pPr>
            <w:r>
              <w:rPr>
                <w:rFonts w:ascii="Times New Roman" w:hAnsi="Times New Roman"/>
              </w:rPr>
              <w:t xml:space="preserve">Введение. </w:t>
            </w:r>
          </w:p>
          <w:p w:rsidR="008E0F1C" w:rsidRDefault="008E0F1C">
            <w:pPr>
              <w:rPr>
                <w:rFonts w:ascii="Times New Roman" w:hAnsi="Times New Roman"/>
                <w:bCs/>
                <w:spacing w:val="2"/>
              </w:rPr>
            </w:pPr>
          </w:p>
        </w:tc>
        <w:tc>
          <w:tcPr>
            <w:tcW w:w="1461" w:type="dxa"/>
            <w:tcBorders>
              <w:top w:val="single" w:sz="4" w:space="0" w:color="auto"/>
              <w:left w:val="single" w:sz="4" w:space="0" w:color="auto"/>
              <w:bottom w:val="single" w:sz="4" w:space="0" w:color="auto"/>
              <w:right w:val="single" w:sz="4" w:space="0" w:color="auto"/>
            </w:tcBorders>
          </w:tcPr>
          <w:p w:rsidR="008E0F1C" w:rsidRDefault="008E0F1C">
            <w:pPr>
              <w:rPr>
                <w:rFonts w:ascii="Times New Roman" w:hAnsi="Times New Roman"/>
              </w:rPr>
            </w:pPr>
            <w:r>
              <w:rPr>
                <w:rFonts w:ascii="Times New Roman" w:hAnsi="Times New Roman"/>
              </w:rPr>
              <w:t xml:space="preserve">        1 час</w:t>
            </w:r>
          </w:p>
          <w:p w:rsidR="008E0F1C" w:rsidRDefault="008E0F1C">
            <w:pPr>
              <w:rPr>
                <w:rFonts w:ascii="Times New Roman" w:hAnsi="Times New Roman"/>
                <w:b/>
                <w:bCs/>
                <w:spacing w:val="2"/>
              </w:rPr>
            </w:pPr>
          </w:p>
        </w:tc>
        <w:tc>
          <w:tcPr>
            <w:tcW w:w="3097" w:type="dxa"/>
            <w:tcBorders>
              <w:top w:val="single" w:sz="4" w:space="0" w:color="auto"/>
              <w:left w:val="single" w:sz="4" w:space="0" w:color="auto"/>
              <w:bottom w:val="single" w:sz="4" w:space="0" w:color="auto"/>
              <w:right w:val="single" w:sz="4" w:space="0" w:color="auto"/>
            </w:tcBorders>
          </w:tcPr>
          <w:p w:rsidR="008E0F1C" w:rsidRDefault="008E0F1C">
            <w:pPr>
              <w:rPr>
                <w:rFonts w:ascii="Times New Roman" w:hAnsi="Times New Roman"/>
                <w:b/>
                <w:bCs/>
                <w:spacing w:val="2"/>
                <w:sz w:val="20"/>
                <w:szCs w:val="20"/>
              </w:rPr>
            </w:pPr>
            <w:r>
              <w:rPr>
                <w:rFonts w:ascii="Times New Roman" w:hAnsi="Times New Roman"/>
              </w:rPr>
              <w:t>работа с  учебником, картой; сравнение и анализ.</w:t>
            </w:r>
          </w:p>
          <w:p w:rsidR="008E0F1C" w:rsidRDefault="008E0F1C">
            <w:pPr>
              <w:rPr>
                <w:rFonts w:ascii="Times New Roman" w:hAnsi="Times New Roman"/>
                <w:b/>
                <w:bCs/>
                <w:spacing w:val="2"/>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rPr>
            </w:pPr>
            <w:r>
              <w:rPr>
                <w:rFonts w:ascii="Times New Roman" w:hAnsi="Times New Roman"/>
              </w:rPr>
              <w:t>4.09</w:t>
            </w:r>
          </w:p>
        </w:tc>
      </w:tr>
      <w:tr w:rsidR="008E0F1C" w:rsidTr="008E0F1C">
        <w:tc>
          <w:tcPr>
            <w:tcW w:w="3449" w:type="dxa"/>
            <w:gridSpan w:val="3"/>
            <w:tcBorders>
              <w:top w:val="single" w:sz="4" w:space="0" w:color="auto"/>
              <w:left w:val="single" w:sz="4" w:space="0" w:color="auto"/>
              <w:bottom w:val="single" w:sz="4" w:space="0" w:color="auto"/>
              <w:right w:val="single" w:sz="4" w:space="0" w:color="auto"/>
            </w:tcBorders>
          </w:tcPr>
          <w:p w:rsidR="008E0F1C" w:rsidRDefault="008E0F1C">
            <w:pPr>
              <w:rPr>
                <w:rFonts w:ascii="Times New Roman" w:hAnsi="Times New Roman"/>
                <w:b/>
              </w:rPr>
            </w:pPr>
            <w:r>
              <w:rPr>
                <w:rFonts w:ascii="Times New Roman" w:hAnsi="Times New Roman"/>
                <w:b/>
              </w:rPr>
              <w:t>Раздел 1.   Пространства России.</w:t>
            </w:r>
          </w:p>
          <w:p w:rsidR="008E0F1C" w:rsidRDefault="008E0F1C">
            <w:pPr>
              <w:rPr>
                <w:rFonts w:ascii="Times New Roman" w:hAnsi="Times New Roman"/>
                <w:b/>
              </w:rPr>
            </w:pPr>
          </w:p>
        </w:tc>
        <w:tc>
          <w:tcPr>
            <w:tcW w:w="1461"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rPr>
            </w:pPr>
            <w:r>
              <w:rPr>
                <w:rFonts w:ascii="Times New Roman" w:hAnsi="Times New Roman"/>
                <w:b/>
              </w:rPr>
              <w:t xml:space="preserve">    8 часов</w:t>
            </w:r>
          </w:p>
        </w:tc>
        <w:tc>
          <w:tcPr>
            <w:tcW w:w="309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sz w:val="20"/>
                <w:szCs w:val="20"/>
              </w:rPr>
            </w:pPr>
            <w:r>
              <w:rPr>
                <w:rFonts w:ascii="Times New Roman" w:hAnsi="Times New Roman"/>
              </w:rPr>
              <w:t>работа с  учебником, картой; работа с контурной картой; практикум</w:t>
            </w:r>
          </w:p>
        </w:tc>
        <w:tc>
          <w:tcPr>
            <w:tcW w:w="230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rPr>
            </w:pPr>
            <w:r>
              <w:rPr>
                <w:rFonts w:ascii="Times New Roman" w:hAnsi="Times New Roman"/>
              </w:rPr>
              <w:t>6.09-2.10</w:t>
            </w:r>
          </w:p>
        </w:tc>
      </w:tr>
      <w:tr w:rsidR="008E0F1C" w:rsidTr="008E0F1C">
        <w:tc>
          <w:tcPr>
            <w:tcW w:w="4910" w:type="dxa"/>
            <w:gridSpan w:val="4"/>
            <w:tcBorders>
              <w:top w:val="single" w:sz="4" w:space="0" w:color="auto"/>
              <w:left w:val="single" w:sz="4" w:space="0" w:color="auto"/>
              <w:bottom w:val="single" w:sz="4" w:space="0" w:color="auto"/>
              <w:right w:val="single" w:sz="4" w:space="0" w:color="auto"/>
            </w:tcBorders>
            <w:hideMark/>
          </w:tcPr>
          <w:p w:rsidR="008E0F1C" w:rsidRDefault="008E0F1C">
            <w:pPr>
              <w:keepNext/>
              <w:outlineLvl w:val="3"/>
              <w:rPr>
                <w:rFonts w:ascii="Times New Roman" w:hAnsi="Times New Roman"/>
                <w:bCs/>
              </w:rPr>
            </w:pPr>
            <w:r>
              <w:rPr>
                <w:rFonts w:ascii="Times New Roman" w:hAnsi="Times New Roman"/>
                <w:b/>
                <w:bCs/>
              </w:rPr>
              <w:t>Раздел  2.  Природа  России          44 часа</w:t>
            </w:r>
          </w:p>
        </w:tc>
        <w:tc>
          <w:tcPr>
            <w:tcW w:w="3097" w:type="dxa"/>
            <w:tcBorders>
              <w:top w:val="single" w:sz="4" w:space="0" w:color="auto"/>
              <w:left w:val="single" w:sz="4" w:space="0" w:color="auto"/>
              <w:bottom w:val="single" w:sz="4" w:space="0" w:color="auto"/>
              <w:right w:val="single" w:sz="4" w:space="0" w:color="auto"/>
            </w:tcBorders>
          </w:tcPr>
          <w:p w:rsidR="008E0F1C" w:rsidRDefault="008E0F1C">
            <w:pPr>
              <w:keepNext/>
              <w:outlineLvl w:val="3"/>
              <w:rPr>
                <w:rFonts w:ascii="Times New Roman" w:hAnsi="Times New Roman"/>
                <w:bCs/>
                <w:sz w:val="20"/>
                <w:szCs w:val="20"/>
              </w:rPr>
            </w:pPr>
          </w:p>
        </w:tc>
        <w:tc>
          <w:tcPr>
            <w:tcW w:w="2307" w:type="dxa"/>
            <w:tcBorders>
              <w:top w:val="single" w:sz="4" w:space="0" w:color="auto"/>
              <w:left w:val="single" w:sz="4" w:space="0" w:color="auto"/>
              <w:bottom w:val="single" w:sz="4" w:space="0" w:color="auto"/>
              <w:right w:val="single" w:sz="4" w:space="0" w:color="auto"/>
            </w:tcBorders>
          </w:tcPr>
          <w:p w:rsidR="008E0F1C" w:rsidRDefault="008E0F1C">
            <w:pPr>
              <w:keepNext/>
              <w:outlineLvl w:val="3"/>
              <w:rPr>
                <w:rFonts w:ascii="Times New Roman" w:hAnsi="Times New Roman"/>
                <w:bCs/>
                <w:sz w:val="20"/>
                <w:szCs w:val="20"/>
              </w:rPr>
            </w:pPr>
          </w:p>
        </w:tc>
      </w:tr>
      <w:tr w:rsidR="008E0F1C" w:rsidTr="008E0F1C">
        <w:tc>
          <w:tcPr>
            <w:tcW w:w="546" w:type="dxa"/>
            <w:gridSpan w:val="2"/>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Cs/>
                <w:spacing w:val="2"/>
              </w:rPr>
            </w:pPr>
            <w:r>
              <w:rPr>
                <w:rFonts w:ascii="Times New Roman" w:hAnsi="Times New Roman"/>
                <w:bCs/>
                <w:spacing w:val="2"/>
              </w:rPr>
              <w:t>2</w:t>
            </w:r>
          </w:p>
        </w:tc>
        <w:tc>
          <w:tcPr>
            <w:tcW w:w="2903" w:type="dxa"/>
            <w:tcBorders>
              <w:top w:val="single" w:sz="4" w:space="0" w:color="auto"/>
              <w:left w:val="single" w:sz="4" w:space="0" w:color="auto"/>
              <w:bottom w:val="single" w:sz="4" w:space="0" w:color="auto"/>
              <w:right w:val="single" w:sz="4" w:space="0" w:color="auto"/>
            </w:tcBorders>
            <w:hideMark/>
          </w:tcPr>
          <w:p w:rsidR="008E0F1C" w:rsidRDefault="008E0F1C">
            <w:pPr>
              <w:keepNext/>
              <w:outlineLvl w:val="3"/>
              <w:rPr>
                <w:rFonts w:ascii="Times New Roman" w:hAnsi="Times New Roman"/>
                <w:b/>
                <w:bCs/>
              </w:rPr>
            </w:pPr>
            <w:r>
              <w:rPr>
                <w:rFonts w:ascii="Times New Roman" w:hAnsi="Times New Roman"/>
                <w:bCs/>
              </w:rPr>
              <w:t>Тема  1.     Рельеф и недра России.</w:t>
            </w:r>
          </w:p>
        </w:tc>
        <w:tc>
          <w:tcPr>
            <w:tcW w:w="1461"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rPr>
            </w:pPr>
            <w:r>
              <w:rPr>
                <w:rFonts w:ascii="Times New Roman" w:hAnsi="Times New Roman"/>
              </w:rPr>
              <w:t xml:space="preserve">        6 часов</w:t>
            </w:r>
          </w:p>
        </w:tc>
        <w:tc>
          <w:tcPr>
            <w:tcW w:w="309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sz w:val="20"/>
                <w:szCs w:val="20"/>
              </w:rPr>
            </w:pPr>
            <w:r>
              <w:rPr>
                <w:rFonts w:ascii="Times New Roman" w:hAnsi="Times New Roman"/>
              </w:rPr>
              <w:t>работа с картами атласа; работа с контурной картой; практикум, работа с электронными носителями, учебником, рабочими тетрадями</w:t>
            </w:r>
          </w:p>
        </w:tc>
        <w:tc>
          <w:tcPr>
            <w:tcW w:w="230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rPr>
            </w:pPr>
            <w:r>
              <w:rPr>
                <w:rFonts w:ascii="Times New Roman" w:hAnsi="Times New Roman"/>
              </w:rPr>
              <w:t>4.10-23.10</w:t>
            </w:r>
          </w:p>
        </w:tc>
      </w:tr>
      <w:tr w:rsidR="008E0F1C" w:rsidTr="008E0F1C">
        <w:tc>
          <w:tcPr>
            <w:tcW w:w="546" w:type="dxa"/>
            <w:gridSpan w:val="2"/>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Cs/>
                <w:spacing w:val="2"/>
              </w:rPr>
            </w:pPr>
            <w:r>
              <w:rPr>
                <w:rFonts w:ascii="Times New Roman" w:hAnsi="Times New Roman"/>
                <w:bCs/>
                <w:spacing w:val="2"/>
              </w:rPr>
              <w:t>3</w:t>
            </w:r>
          </w:p>
        </w:tc>
        <w:tc>
          <w:tcPr>
            <w:tcW w:w="2903" w:type="dxa"/>
            <w:tcBorders>
              <w:top w:val="single" w:sz="4" w:space="0" w:color="auto"/>
              <w:left w:val="single" w:sz="4" w:space="0" w:color="auto"/>
              <w:bottom w:val="single" w:sz="4" w:space="0" w:color="auto"/>
              <w:right w:val="single" w:sz="4" w:space="0" w:color="auto"/>
            </w:tcBorders>
          </w:tcPr>
          <w:p w:rsidR="008E0F1C" w:rsidRDefault="008E0F1C">
            <w:pPr>
              <w:keepNext/>
              <w:outlineLvl w:val="3"/>
              <w:rPr>
                <w:rFonts w:ascii="Times New Roman" w:hAnsi="Times New Roman"/>
                <w:bCs/>
              </w:rPr>
            </w:pPr>
            <w:r>
              <w:rPr>
                <w:rFonts w:ascii="Times New Roman" w:hAnsi="Times New Roman"/>
                <w:bCs/>
              </w:rPr>
              <w:t>Тема  2.   Климат.</w:t>
            </w:r>
          </w:p>
          <w:p w:rsidR="008E0F1C" w:rsidRDefault="008E0F1C">
            <w:pPr>
              <w:rPr>
                <w:rFonts w:ascii="Times New Roman" w:hAnsi="Times New Roman"/>
                <w:bCs/>
                <w:spacing w:val="2"/>
              </w:rPr>
            </w:pPr>
          </w:p>
        </w:tc>
        <w:tc>
          <w:tcPr>
            <w:tcW w:w="1461" w:type="dxa"/>
            <w:tcBorders>
              <w:top w:val="single" w:sz="4" w:space="0" w:color="auto"/>
              <w:left w:val="single" w:sz="4" w:space="0" w:color="auto"/>
              <w:bottom w:val="single" w:sz="4" w:space="0" w:color="auto"/>
              <w:right w:val="single" w:sz="4" w:space="0" w:color="auto"/>
            </w:tcBorders>
          </w:tcPr>
          <w:p w:rsidR="008E0F1C" w:rsidRDefault="008E0F1C">
            <w:pPr>
              <w:keepNext/>
              <w:outlineLvl w:val="3"/>
              <w:rPr>
                <w:rFonts w:ascii="Times New Roman" w:hAnsi="Times New Roman"/>
                <w:bCs/>
              </w:rPr>
            </w:pPr>
            <w:r>
              <w:rPr>
                <w:rFonts w:ascii="Times New Roman" w:hAnsi="Times New Roman"/>
                <w:bCs/>
              </w:rPr>
              <w:t xml:space="preserve">        5 часов</w:t>
            </w:r>
          </w:p>
          <w:p w:rsidR="008E0F1C" w:rsidRDefault="008E0F1C">
            <w:pPr>
              <w:rPr>
                <w:rFonts w:ascii="Times New Roman" w:hAnsi="Times New Roman"/>
                <w:b/>
                <w:bCs/>
                <w:spacing w:val="2"/>
              </w:rPr>
            </w:pPr>
          </w:p>
        </w:tc>
        <w:tc>
          <w:tcPr>
            <w:tcW w:w="309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sz w:val="20"/>
                <w:szCs w:val="20"/>
              </w:rPr>
            </w:pPr>
            <w:r>
              <w:rPr>
                <w:rFonts w:ascii="Times New Roman" w:hAnsi="Times New Roman"/>
              </w:rPr>
              <w:t>работа с картами  атласа</w:t>
            </w:r>
            <w:r>
              <w:rPr>
                <w:rFonts w:ascii="Times New Roman" w:hAnsi="Times New Roman"/>
                <w:b/>
                <w:bCs/>
                <w:spacing w:val="2"/>
                <w:sz w:val="20"/>
                <w:szCs w:val="20"/>
              </w:rPr>
              <w:t xml:space="preserve"> </w:t>
            </w:r>
            <w:r>
              <w:rPr>
                <w:rFonts w:ascii="Times New Roman" w:hAnsi="Times New Roman"/>
              </w:rPr>
              <w:t xml:space="preserve">Слушание объяснения учителя; работа с  климатическими картами </w:t>
            </w:r>
            <w:r>
              <w:rPr>
                <w:rFonts w:ascii="Times New Roman" w:hAnsi="Times New Roman"/>
              </w:rPr>
              <w:lastRenderedPageBreak/>
              <w:t>картой; сравнение и анализ; практикум.</w:t>
            </w:r>
          </w:p>
        </w:tc>
        <w:tc>
          <w:tcPr>
            <w:tcW w:w="230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rPr>
            </w:pPr>
            <w:r>
              <w:rPr>
                <w:rFonts w:ascii="Times New Roman" w:hAnsi="Times New Roman"/>
              </w:rPr>
              <w:lastRenderedPageBreak/>
              <w:t>25.10-15.11</w:t>
            </w:r>
          </w:p>
        </w:tc>
      </w:tr>
      <w:tr w:rsidR="008E0F1C" w:rsidTr="008E0F1C">
        <w:tc>
          <w:tcPr>
            <w:tcW w:w="546" w:type="dxa"/>
            <w:gridSpan w:val="2"/>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Cs/>
                <w:spacing w:val="2"/>
              </w:rPr>
            </w:pPr>
            <w:r>
              <w:rPr>
                <w:rFonts w:ascii="Times New Roman" w:hAnsi="Times New Roman"/>
                <w:bCs/>
                <w:spacing w:val="2"/>
              </w:rPr>
              <w:lastRenderedPageBreak/>
              <w:t>4</w:t>
            </w:r>
          </w:p>
        </w:tc>
        <w:tc>
          <w:tcPr>
            <w:tcW w:w="2903" w:type="dxa"/>
            <w:tcBorders>
              <w:top w:val="single" w:sz="4" w:space="0" w:color="auto"/>
              <w:left w:val="single" w:sz="4" w:space="0" w:color="auto"/>
              <w:bottom w:val="single" w:sz="4" w:space="0" w:color="auto"/>
              <w:right w:val="single" w:sz="4" w:space="0" w:color="auto"/>
            </w:tcBorders>
          </w:tcPr>
          <w:p w:rsidR="008E0F1C" w:rsidRDefault="008E0F1C">
            <w:pPr>
              <w:keepNext/>
              <w:outlineLvl w:val="3"/>
              <w:rPr>
                <w:rFonts w:ascii="Times New Roman" w:hAnsi="Times New Roman"/>
                <w:bCs/>
              </w:rPr>
            </w:pPr>
            <w:r>
              <w:rPr>
                <w:rFonts w:ascii="Times New Roman" w:hAnsi="Times New Roman"/>
                <w:bCs/>
              </w:rPr>
              <w:t>Тема  3.   Богатство внутренних вод России.</w:t>
            </w:r>
          </w:p>
          <w:p w:rsidR="008E0F1C" w:rsidRDefault="008E0F1C">
            <w:pPr>
              <w:rPr>
                <w:rFonts w:ascii="Times New Roman" w:hAnsi="Times New Roman"/>
                <w:bCs/>
                <w:spacing w:val="2"/>
              </w:rPr>
            </w:pPr>
          </w:p>
        </w:tc>
        <w:tc>
          <w:tcPr>
            <w:tcW w:w="1461"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rPr>
            </w:pPr>
            <w:r>
              <w:rPr>
                <w:rFonts w:ascii="Times New Roman" w:hAnsi="Times New Roman"/>
              </w:rPr>
              <w:t xml:space="preserve">        5 часов</w:t>
            </w:r>
          </w:p>
        </w:tc>
        <w:tc>
          <w:tcPr>
            <w:tcW w:w="309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sz w:val="20"/>
                <w:szCs w:val="20"/>
              </w:rPr>
            </w:pPr>
            <w:r>
              <w:rPr>
                <w:rFonts w:ascii="Times New Roman" w:hAnsi="Times New Roman"/>
                <w:color w:val="404040"/>
              </w:rPr>
              <w:t>Сообщения учащихся;</w:t>
            </w:r>
            <w:r>
              <w:rPr>
                <w:rFonts w:ascii="Times New Roman" w:hAnsi="Times New Roman"/>
              </w:rPr>
              <w:t xml:space="preserve"> работа с раздаточным материалом; работа со справочной литературой, работа с картами  атласа</w:t>
            </w:r>
          </w:p>
        </w:tc>
        <w:tc>
          <w:tcPr>
            <w:tcW w:w="230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color w:val="404040"/>
              </w:rPr>
            </w:pPr>
            <w:r>
              <w:rPr>
                <w:rFonts w:ascii="Times New Roman" w:hAnsi="Times New Roman"/>
                <w:color w:val="404040"/>
              </w:rPr>
              <w:t>20.11-4.12</w:t>
            </w:r>
          </w:p>
        </w:tc>
      </w:tr>
      <w:tr w:rsidR="008E0F1C" w:rsidTr="008E0F1C">
        <w:tc>
          <w:tcPr>
            <w:tcW w:w="546" w:type="dxa"/>
            <w:gridSpan w:val="2"/>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Cs/>
                <w:spacing w:val="2"/>
              </w:rPr>
            </w:pPr>
            <w:r>
              <w:rPr>
                <w:rFonts w:ascii="Times New Roman" w:hAnsi="Times New Roman"/>
                <w:bCs/>
                <w:spacing w:val="2"/>
              </w:rPr>
              <w:t>5</w:t>
            </w:r>
          </w:p>
        </w:tc>
        <w:tc>
          <w:tcPr>
            <w:tcW w:w="2903" w:type="dxa"/>
            <w:tcBorders>
              <w:top w:val="single" w:sz="4" w:space="0" w:color="auto"/>
              <w:left w:val="single" w:sz="4" w:space="0" w:color="auto"/>
              <w:bottom w:val="single" w:sz="4" w:space="0" w:color="auto"/>
              <w:right w:val="single" w:sz="4" w:space="0" w:color="auto"/>
            </w:tcBorders>
          </w:tcPr>
          <w:p w:rsidR="008E0F1C" w:rsidRDefault="008E0F1C">
            <w:pPr>
              <w:rPr>
                <w:rFonts w:ascii="Times New Roman" w:hAnsi="Times New Roman"/>
              </w:rPr>
            </w:pPr>
            <w:r>
              <w:rPr>
                <w:rFonts w:ascii="Times New Roman" w:hAnsi="Times New Roman"/>
              </w:rPr>
              <w:t>Тема  4.   Почвы – национальное достояние страны.</w:t>
            </w:r>
          </w:p>
          <w:p w:rsidR="008E0F1C" w:rsidRDefault="008E0F1C">
            <w:pPr>
              <w:rPr>
                <w:rFonts w:ascii="Times New Roman" w:hAnsi="Times New Roman"/>
                <w:bCs/>
                <w:spacing w:val="2"/>
              </w:rPr>
            </w:pPr>
          </w:p>
        </w:tc>
        <w:tc>
          <w:tcPr>
            <w:tcW w:w="1461"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rPr>
            </w:pPr>
            <w:r>
              <w:rPr>
                <w:rFonts w:ascii="Times New Roman" w:hAnsi="Times New Roman"/>
              </w:rPr>
              <w:t xml:space="preserve">        6 часов</w:t>
            </w:r>
          </w:p>
        </w:tc>
        <w:tc>
          <w:tcPr>
            <w:tcW w:w="309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sz w:val="20"/>
                <w:szCs w:val="20"/>
              </w:rPr>
            </w:pPr>
            <w:r>
              <w:rPr>
                <w:rFonts w:ascii="Times New Roman" w:hAnsi="Times New Roman"/>
              </w:rPr>
              <w:t>работа с картами атласа; работа с контурной картой; практикум, работа с электронными носителями, учебником, рабочими тетрадями</w:t>
            </w:r>
          </w:p>
        </w:tc>
        <w:tc>
          <w:tcPr>
            <w:tcW w:w="230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rPr>
            </w:pPr>
            <w:r>
              <w:rPr>
                <w:rFonts w:ascii="Times New Roman" w:hAnsi="Times New Roman"/>
              </w:rPr>
              <w:t>6.12-20.12</w:t>
            </w:r>
          </w:p>
        </w:tc>
      </w:tr>
      <w:tr w:rsidR="008E0F1C" w:rsidTr="008E0F1C">
        <w:tc>
          <w:tcPr>
            <w:tcW w:w="546" w:type="dxa"/>
            <w:gridSpan w:val="2"/>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Cs/>
                <w:spacing w:val="2"/>
              </w:rPr>
            </w:pPr>
            <w:r>
              <w:rPr>
                <w:rFonts w:ascii="Times New Roman" w:hAnsi="Times New Roman"/>
                <w:bCs/>
                <w:spacing w:val="2"/>
              </w:rPr>
              <w:t>6</w:t>
            </w:r>
          </w:p>
        </w:tc>
        <w:tc>
          <w:tcPr>
            <w:tcW w:w="2903" w:type="dxa"/>
            <w:tcBorders>
              <w:top w:val="single" w:sz="4" w:space="0" w:color="auto"/>
              <w:left w:val="single" w:sz="4" w:space="0" w:color="auto"/>
              <w:bottom w:val="single" w:sz="4" w:space="0" w:color="auto"/>
              <w:right w:val="single" w:sz="4" w:space="0" w:color="auto"/>
            </w:tcBorders>
          </w:tcPr>
          <w:p w:rsidR="008E0F1C" w:rsidRDefault="008E0F1C">
            <w:pPr>
              <w:rPr>
                <w:rFonts w:ascii="Times New Roman" w:hAnsi="Times New Roman"/>
              </w:rPr>
            </w:pPr>
            <w:r>
              <w:rPr>
                <w:rFonts w:ascii="Times New Roman" w:hAnsi="Times New Roman"/>
              </w:rPr>
              <w:t>Тема  5.   В природе всё взаимосвязано (ПТК).</w:t>
            </w:r>
          </w:p>
          <w:p w:rsidR="008E0F1C" w:rsidRDefault="008E0F1C">
            <w:pPr>
              <w:rPr>
                <w:rFonts w:ascii="Times New Roman" w:hAnsi="Times New Roman"/>
                <w:bCs/>
                <w:spacing w:val="2"/>
              </w:rPr>
            </w:pPr>
          </w:p>
        </w:tc>
        <w:tc>
          <w:tcPr>
            <w:tcW w:w="1461"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lang w:val="en-US"/>
              </w:rPr>
            </w:pPr>
            <w:r>
              <w:rPr>
                <w:rFonts w:ascii="Times New Roman" w:hAnsi="Times New Roman"/>
              </w:rPr>
              <w:t xml:space="preserve">        3</w:t>
            </w:r>
            <w:r>
              <w:rPr>
                <w:rFonts w:ascii="Times New Roman" w:hAnsi="Times New Roman"/>
                <w:lang w:val="en-US"/>
              </w:rPr>
              <w:t xml:space="preserve"> </w:t>
            </w:r>
            <w:r>
              <w:rPr>
                <w:rFonts w:ascii="Times New Roman" w:hAnsi="Times New Roman"/>
              </w:rPr>
              <w:t xml:space="preserve">часа </w:t>
            </w:r>
          </w:p>
        </w:tc>
        <w:tc>
          <w:tcPr>
            <w:tcW w:w="309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sz w:val="20"/>
                <w:szCs w:val="20"/>
              </w:rPr>
            </w:pPr>
            <w:r>
              <w:rPr>
                <w:rFonts w:ascii="Times New Roman" w:hAnsi="Times New Roman"/>
              </w:rPr>
              <w:t>работа с картами атласа; работа с  учебником, рабочими тетрадями</w:t>
            </w:r>
          </w:p>
        </w:tc>
        <w:tc>
          <w:tcPr>
            <w:tcW w:w="230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rPr>
            </w:pPr>
            <w:r>
              <w:rPr>
                <w:rFonts w:ascii="Times New Roman" w:hAnsi="Times New Roman"/>
              </w:rPr>
              <w:t>24.12-17.01</w:t>
            </w:r>
          </w:p>
        </w:tc>
      </w:tr>
      <w:tr w:rsidR="008E0F1C" w:rsidTr="008E0F1C">
        <w:trPr>
          <w:trHeight w:val="240"/>
        </w:trPr>
        <w:tc>
          <w:tcPr>
            <w:tcW w:w="546" w:type="dxa"/>
            <w:gridSpan w:val="2"/>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Cs/>
                <w:spacing w:val="2"/>
              </w:rPr>
            </w:pPr>
            <w:r>
              <w:rPr>
                <w:rFonts w:ascii="Times New Roman" w:hAnsi="Times New Roman"/>
                <w:bCs/>
                <w:spacing w:val="2"/>
              </w:rPr>
              <w:t>7</w:t>
            </w:r>
          </w:p>
        </w:tc>
        <w:tc>
          <w:tcPr>
            <w:tcW w:w="2903"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Cs/>
                <w:spacing w:val="2"/>
              </w:rPr>
            </w:pPr>
            <w:r>
              <w:rPr>
                <w:rFonts w:ascii="Times New Roman" w:hAnsi="Times New Roman"/>
              </w:rPr>
              <w:t>Тема  6.   Природно-хозяйственные зоны.</w:t>
            </w:r>
          </w:p>
        </w:tc>
        <w:tc>
          <w:tcPr>
            <w:tcW w:w="1461"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rPr>
            </w:pPr>
            <w:r>
              <w:rPr>
                <w:rFonts w:ascii="Times New Roman" w:hAnsi="Times New Roman"/>
              </w:rPr>
              <w:t xml:space="preserve">       8 часов</w:t>
            </w:r>
          </w:p>
        </w:tc>
        <w:tc>
          <w:tcPr>
            <w:tcW w:w="309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
                <w:bCs/>
                <w:spacing w:val="2"/>
                <w:sz w:val="20"/>
                <w:szCs w:val="20"/>
              </w:rPr>
            </w:pPr>
            <w:r>
              <w:rPr>
                <w:rFonts w:ascii="Times New Roman" w:hAnsi="Times New Roman"/>
              </w:rPr>
              <w:t>работа с картами атласа; работа с контурной картой; практикум, работа с электронными носителями, учебником, рабочими тетрадями</w:t>
            </w:r>
          </w:p>
        </w:tc>
        <w:tc>
          <w:tcPr>
            <w:tcW w:w="230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rPr>
            </w:pPr>
            <w:r>
              <w:rPr>
                <w:rFonts w:ascii="Times New Roman" w:hAnsi="Times New Roman"/>
              </w:rPr>
              <w:t>22.01-14.02</w:t>
            </w:r>
          </w:p>
        </w:tc>
      </w:tr>
      <w:tr w:rsidR="008E0F1C" w:rsidTr="008E0F1C">
        <w:trPr>
          <w:trHeight w:val="373"/>
        </w:trPr>
        <w:tc>
          <w:tcPr>
            <w:tcW w:w="546" w:type="dxa"/>
            <w:gridSpan w:val="2"/>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Cs/>
                <w:spacing w:val="2"/>
              </w:rPr>
            </w:pPr>
            <w:r>
              <w:rPr>
                <w:rFonts w:ascii="Times New Roman" w:hAnsi="Times New Roman"/>
                <w:bCs/>
                <w:spacing w:val="2"/>
              </w:rPr>
              <w:t>8</w:t>
            </w:r>
          </w:p>
        </w:tc>
        <w:tc>
          <w:tcPr>
            <w:tcW w:w="2903" w:type="dxa"/>
            <w:tcBorders>
              <w:top w:val="single" w:sz="4" w:space="0" w:color="auto"/>
              <w:left w:val="single" w:sz="4" w:space="0" w:color="auto"/>
              <w:bottom w:val="single" w:sz="4" w:space="0" w:color="auto"/>
              <w:right w:val="single" w:sz="4" w:space="0" w:color="auto"/>
            </w:tcBorders>
          </w:tcPr>
          <w:p w:rsidR="008E0F1C" w:rsidRDefault="008E0F1C">
            <w:pPr>
              <w:rPr>
                <w:rFonts w:ascii="Times New Roman" w:hAnsi="Times New Roman"/>
              </w:rPr>
            </w:pPr>
            <w:r>
              <w:rPr>
                <w:rFonts w:ascii="Times New Roman" w:hAnsi="Times New Roman"/>
              </w:rPr>
              <w:t>Тема  7.   Природопользование и охрана природы.</w:t>
            </w:r>
          </w:p>
          <w:p w:rsidR="008E0F1C" w:rsidRDefault="008E0F1C">
            <w:pPr>
              <w:rPr>
                <w:rFonts w:ascii="Times New Roman" w:hAnsi="Times New Roman"/>
              </w:rPr>
            </w:pPr>
          </w:p>
        </w:tc>
        <w:tc>
          <w:tcPr>
            <w:tcW w:w="1461" w:type="dxa"/>
            <w:tcBorders>
              <w:top w:val="single" w:sz="4" w:space="0" w:color="auto"/>
              <w:left w:val="single" w:sz="4" w:space="0" w:color="auto"/>
              <w:bottom w:val="single" w:sz="4" w:space="0" w:color="auto"/>
              <w:right w:val="single" w:sz="4" w:space="0" w:color="auto"/>
            </w:tcBorders>
          </w:tcPr>
          <w:p w:rsidR="008E0F1C" w:rsidRDefault="008E0F1C">
            <w:pPr>
              <w:rPr>
                <w:rFonts w:ascii="Times New Roman" w:hAnsi="Times New Roman"/>
              </w:rPr>
            </w:pPr>
            <w:r>
              <w:rPr>
                <w:rFonts w:ascii="Times New Roman" w:hAnsi="Times New Roman"/>
              </w:rPr>
              <w:t xml:space="preserve">       10</w:t>
            </w:r>
            <w:r>
              <w:rPr>
                <w:rFonts w:ascii="Times New Roman" w:hAnsi="Times New Roman"/>
                <w:lang w:val="en-US"/>
              </w:rPr>
              <w:t xml:space="preserve"> </w:t>
            </w:r>
            <w:r>
              <w:rPr>
                <w:rFonts w:ascii="Times New Roman" w:hAnsi="Times New Roman"/>
              </w:rPr>
              <w:t>часов.</w:t>
            </w:r>
          </w:p>
          <w:p w:rsidR="008E0F1C" w:rsidRDefault="008E0F1C">
            <w:pPr>
              <w:rPr>
                <w:rFonts w:ascii="Times New Roman" w:hAnsi="Times New Roman"/>
              </w:rPr>
            </w:pPr>
          </w:p>
        </w:tc>
        <w:tc>
          <w:tcPr>
            <w:tcW w:w="3097" w:type="dxa"/>
            <w:tcBorders>
              <w:top w:val="single" w:sz="4" w:space="0" w:color="auto"/>
              <w:left w:val="single" w:sz="4" w:space="0" w:color="auto"/>
              <w:bottom w:val="single" w:sz="4" w:space="0" w:color="auto"/>
              <w:right w:val="single" w:sz="4" w:space="0" w:color="auto"/>
            </w:tcBorders>
          </w:tcPr>
          <w:p w:rsidR="008E0F1C" w:rsidRDefault="008E0F1C">
            <w:pPr>
              <w:rPr>
                <w:rFonts w:ascii="Times New Roman" w:hAnsi="Times New Roman"/>
                <w:sz w:val="20"/>
                <w:szCs w:val="20"/>
              </w:rPr>
            </w:pPr>
            <w:r>
              <w:rPr>
                <w:rFonts w:ascii="Times New Roman" w:hAnsi="Times New Roman"/>
              </w:rPr>
              <w:t>работа с картами атласа; работа с контурной картой; практикум, работа с электронными носителями, учебником, рабочими тетрадями</w:t>
            </w:r>
          </w:p>
          <w:p w:rsidR="008E0F1C" w:rsidRDefault="008E0F1C">
            <w:pPr>
              <w:rPr>
                <w:rFonts w:ascii="Times New Roman" w:hAnsi="Times New Roman"/>
                <w:sz w:val="20"/>
                <w:szCs w:val="20"/>
              </w:rPr>
            </w:pPr>
          </w:p>
        </w:tc>
        <w:tc>
          <w:tcPr>
            <w:tcW w:w="2307" w:type="dxa"/>
            <w:tcBorders>
              <w:top w:val="single" w:sz="4" w:space="0" w:color="auto"/>
              <w:left w:val="single" w:sz="4" w:space="0" w:color="auto"/>
              <w:bottom w:val="single" w:sz="4" w:space="0" w:color="auto"/>
              <w:right w:val="single" w:sz="4" w:space="0" w:color="auto"/>
            </w:tcBorders>
          </w:tcPr>
          <w:p w:rsidR="008E0F1C" w:rsidRDefault="003575C9">
            <w:pPr>
              <w:rPr>
                <w:rFonts w:ascii="Times New Roman" w:hAnsi="Times New Roman"/>
              </w:rPr>
            </w:pPr>
            <w:r>
              <w:rPr>
                <w:rFonts w:ascii="Times New Roman" w:hAnsi="Times New Roman"/>
              </w:rPr>
              <w:t>19.02-21.03</w:t>
            </w:r>
          </w:p>
        </w:tc>
      </w:tr>
      <w:tr w:rsidR="008E0F1C" w:rsidTr="008E0F1C">
        <w:trPr>
          <w:trHeight w:val="2436"/>
        </w:trPr>
        <w:tc>
          <w:tcPr>
            <w:tcW w:w="546" w:type="dxa"/>
            <w:gridSpan w:val="2"/>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bCs/>
                <w:spacing w:val="2"/>
              </w:rPr>
            </w:pPr>
            <w:r>
              <w:rPr>
                <w:rFonts w:ascii="Times New Roman" w:hAnsi="Times New Roman"/>
                <w:bCs/>
                <w:spacing w:val="2"/>
              </w:rPr>
              <w:t>9</w:t>
            </w:r>
          </w:p>
        </w:tc>
        <w:tc>
          <w:tcPr>
            <w:tcW w:w="2903" w:type="dxa"/>
            <w:tcBorders>
              <w:top w:val="single" w:sz="4" w:space="0" w:color="auto"/>
              <w:left w:val="single" w:sz="4" w:space="0" w:color="auto"/>
              <w:bottom w:val="single" w:sz="4" w:space="0" w:color="auto"/>
              <w:right w:val="single" w:sz="4" w:space="0" w:color="auto"/>
            </w:tcBorders>
          </w:tcPr>
          <w:p w:rsidR="008E0F1C" w:rsidRDefault="008E0F1C">
            <w:pPr>
              <w:keepNext/>
              <w:outlineLvl w:val="3"/>
              <w:rPr>
                <w:rFonts w:ascii="Times New Roman" w:hAnsi="Times New Roman"/>
                <w:b/>
                <w:bCs/>
              </w:rPr>
            </w:pPr>
            <w:r>
              <w:rPr>
                <w:rFonts w:ascii="Times New Roman" w:hAnsi="Times New Roman"/>
                <w:b/>
                <w:bCs/>
              </w:rPr>
              <w:t>Раздел  3.  Население России.</w:t>
            </w:r>
          </w:p>
          <w:p w:rsidR="008E0F1C" w:rsidRDefault="008E0F1C">
            <w:pPr>
              <w:rPr>
                <w:rFonts w:ascii="Times New Roman" w:hAnsi="Times New Roman"/>
                <w:bCs/>
                <w:spacing w:val="2"/>
              </w:rPr>
            </w:pPr>
          </w:p>
        </w:tc>
        <w:tc>
          <w:tcPr>
            <w:tcW w:w="1461" w:type="dxa"/>
            <w:tcBorders>
              <w:top w:val="single" w:sz="4" w:space="0" w:color="auto"/>
              <w:left w:val="single" w:sz="4" w:space="0" w:color="auto"/>
              <w:bottom w:val="single" w:sz="4" w:space="0" w:color="auto"/>
              <w:right w:val="single" w:sz="4" w:space="0" w:color="auto"/>
            </w:tcBorders>
          </w:tcPr>
          <w:p w:rsidR="008E0F1C" w:rsidRDefault="008E0F1C">
            <w:pPr>
              <w:keepNext/>
              <w:outlineLvl w:val="3"/>
              <w:rPr>
                <w:rFonts w:ascii="Times New Roman" w:hAnsi="Times New Roman"/>
                <w:b/>
                <w:bCs/>
              </w:rPr>
            </w:pPr>
            <w:r>
              <w:rPr>
                <w:rFonts w:ascii="Times New Roman" w:hAnsi="Times New Roman"/>
                <w:bCs/>
              </w:rPr>
              <w:t xml:space="preserve">        </w:t>
            </w:r>
            <w:r>
              <w:rPr>
                <w:rFonts w:ascii="Times New Roman" w:hAnsi="Times New Roman"/>
                <w:b/>
                <w:bCs/>
              </w:rPr>
              <w:t>15 часов</w:t>
            </w:r>
          </w:p>
          <w:p w:rsidR="008E0F1C" w:rsidRDefault="008E0F1C">
            <w:pPr>
              <w:rPr>
                <w:rFonts w:ascii="Times New Roman" w:hAnsi="Times New Roman"/>
                <w:b/>
                <w:bCs/>
                <w:spacing w:val="2"/>
              </w:rPr>
            </w:pPr>
          </w:p>
        </w:tc>
        <w:tc>
          <w:tcPr>
            <w:tcW w:w="3097" w:type="dxa"/>
            <w:tcBorders>
              <w:top w:val="single" w:sz="4" w:space="0" w:color="auto"/>
              <w:left w:val="single" w:sz="4" w:space="0" w:color="auto"/>
              <w:bottom w:val="single" w:sz="4" w:space="0" w:color="auto"/>
              <w:right w:val="single" w:sz="4" w:space="0" w:color="auto"/>
            </w:tcBorders>
            <w:hideMark/>
          </w:tcPr>
          <w:p w:rsidR="008E0F1C" w:rsidRDefault="008E0F1C">
            <w:pPr>
              <w:rPr>
                <w:rFonts w:ascii="Times New Roman" w:hAnsi="Times New Roman"/>
                <w:color w:val="404040"/>
              </w:rPr>
            </w:pPr>
            <w:r>
              <w:rPr>
                <w:rFonts w:ascii="Times New Roman" w:hAnsi="Times New Roman"/>
                <w:color w:val="404040"/>
              </w:rPr>
              <w:t>Р</w:t>
            </w:r>
            <w:r>
              <w:rPr>
                <w:rFonts w:ascii="Times New Roman" w:hAnsi="Times New Roman"/>
              </w:rPr>
              <w:t>абота со справочной литературой;</w:t>
            </w:r>
            <w:r>
              <w:rPr>
                <w:rFonts w:ascii="Times New Roman" w:hAnsi="Times New Roman"/>
                <w:color w:val="404040"/>
              </w:rPr>
              <w:t xml:space="preserve"> работа с таблицей; работа с учебником.</w:t>
            </w:r>
          </w:p>
          <w:p w:rsidR="008E0F1C" w:rsidRDefault="008E0F1C">
            <w:pPr>
              <w:rPr>
                <w:color w:val="404040"/>
              </w:rPr>
            </w:pPr>
            <w:r>
              <w:rPr>
                <w:rFonts w:ascii="Times New Roman" w:hAnsi="Times New Roman"/>
              </w:rPr>
              <w:t xml:space="preserve">Работа с раздаточным материалом; </w:t>
            </w:r>
            <w:r>
              <w:rPr>
                <w:rFonts w:ascii="Times New Roman" w:hAnsi="Times New Roman"/>
                <w:color w:val="404040"/>
              </w:rPr>
              <w:t xml:space="preserve">составление таблиц; </w:t>
            </w:r>
            <w:r>
              <w:rPr>
                <w:rFonts w:ascii="Times New Roman" w:hAnsi="Times New Roman"/>
              </w:rPr>
              <w:t>сравнение и анализ.</w:t>
            </w:r>
          </w:p>
        </w:tc>
        <w:tc>
          <w:tcPr>
            <w:tcW w:w="2307" w:type="dxa"/>
            <w:tcBorders>
              <w:top w:val="single" w:sz="4" w:space="0" w:color="auto"/>
              <w:left w:val="single" w:sz="4" w:space="0" w:color="auto"/>
              <w:bottom w:val="single" w:sz="4" w:space="0" w:color="auto"/>
              <w:right w:val="single" w:sz="4" w:space="0" w:color="auto"/>
            </w:tcBorders>
          </w:tcPr>
          <w:p w:rsidR="008E0F1C" w:rsidRDefault="003575C9">
            <w:pPr>
              <w:rPr>
                <w:rFonts w:ascii="Times New Roman" w:hAnsi="Times New Roman"/>
                <w:color w:val="404040"/>
              </w:rPr>
            </w:pPr>
            <w:r>
              <w:rPr>
                <w:rFonts w:ascii="Times New Roman" w:hAnsi="Times New Roman"/>
                <w:color w:val="404040"/>
              </w:rPr>
              <w:t>2.04-30.05</w:t>
            </w:r>
          </w:p>
        </w:tc>
      </w:tr>
    </w:tbl>
    <w:p w:rsidR="008E0F1C" w:rsidRDefault="008E0F1C" w:rsidP="008E0F1C">
      <w:pPr>
        <w:rPr>
          <w:rFonts w:ascii="Times New Roman" w:hAnsi="Times New Roman"/>
          <w:b/>
          <w:bCs/>
          <w:spacing w:val="2"/>
          <w:sz w:val="20"/>
          <w:szCs w:val="20"/>
        </w:rPr>
      </w:pPr>
      <w:r>
        <w:rPr>
          <w:rFonts w:ascii="Times New Roman" w:hAnsi="Times New Roman"/>
          <w:b/>
          <w:bCs/>
          <w:spacing w:val="2"/>
          <w:sz w:val="20"/>
          <w:szCs w:val="20"/>
        </w:rPr>
        <w:t xml:space="preserve">                                                            Всего 67 часов                                                                                                                                           </w:t>
      </w:r>
      <w:r>
        <w:rPr>
          <w:rFonts w:ascii="Times New Roman" w:hAnsi="Times New Roman"/>
          <w:b/>
          <w:sz w:val="28"/>
          <w:szCs w:val="28"/>
        </w:rPr>
        <w:t xml:space="preserve">                   </w:t>
      </w:r>
    </w:p>
    <w:p w:rsidR="008E0F1C" w:rsidRDefault="008E0F1C" w:rsidP="008E0F1C">
      <w:pPr>
        <w:ind w:firstLine="708"/>
        <w:jc w:val="both"/>
        <w:rPr>
          <w:rFonts w:ascii="Times New Roman" w:hAnsi="Times New Roman"/>
          <w:color w:val="404040"/>
          <w:sz w:val="24"/>
          <w:szCs w:val="24"/>
        </w:rPr>
      </w:pPr>
      <w:r>
        <w:rPr>
          <w:rFonts w:ascii="Times New Roman" w:hAnsi="Times New Roman"/>
          <w:b/>
          <w:sz w:val="24"/>
          <w:szCs w:val="24"/>
        </w:rPr>
        <w:t>Перечень практических работ:</w:t>
      </w:r>
      <w:r>
        <w:rPr>
          <w:rFonts w:ascii="Times New Roman" w:hAnsi="Times New Roman"/>
          <w:color w:val="404040"/>
          <w:sz w:val="24"/>
          <w:szCs w:val="24"/>
        </w:rPr>
        <w:t xml:space="preserve"> </w:t>
      </w:r>
    </w:p>
    <w:p w:rsidR="008E0F1C" w:rsidRDefault="008E0F1C" w:rsidP="008E0F1C">
      <w:pPr>
        <w:jc w:val="both"/>
        <w:rPr>
          <w:rFonts w:ascii="Times New Roman" w:hAnsi="Times New Roman"/>
          <w:color w:val="404040"/>
        </w:rPr>
      </w:pPr>
      <w:r>
        <w:rPr>
          <w:rFonts w:ascii="Times New Roman" w:hAnsi="Times New Roman"/>
          <w:color w:val="404040"/>
        </w:rPr>
        <w:t xml:space="preserve">Практическая работа </w:t>
      </w:r>
      <w:r>
        <w:rPr>
          <w:rFonts w:ascii="Times New Roman" w:hAnsi="Times New Roman"/>
          <w:b/>
          <w:color w:val="404040"/>
          <w:sz w:val="18"/>
          <w:szCs w:val="18"/>
        </w:rPr>
        <w:t>№ 1 «Характеристика географического положения России».</w:t>
      </w:r>
      <w:r>
        <w:rPr>
          <w:rFonts w:ascii="Times New Roman" w:hAnsi="Times New Roman"/>
          <w:color w:val="404040"/>
        </w:rPr>
        <w:t xml:space="preserve"> </w:t>
      </w:r>
    </w:p>
    <w:p w:rsidR="008E0F1C" w:rsidRDefault="008E0F1C" w:rsidP="008E0F1C">
      <w:pPr>
        <w:jc w:val="both"/>
        <w:rPr>
          <w:rFonts w:ascii="Times New Roman" w:hAnsi="Times New Roman"/>
          <w:color w:val="404040"/>
        </w:rPr>
      </w:pPr>
      <w:r>
        <w:rPr>
          <w:rFonts w:ascii="Times New Roman" w:hAnsi="Times New Roman"/>
          <w:color w:val="404040"/>
        </w:rPr>
        <w:t xml:space="preserve">Практическая работа </w:t>
      </w:r>
      <w:r>
        <w:rPr>
          <w:rFonts w:ascii="Times New Roman" w:hAnsi="Times New Roman"/>
          <w:b/>
          <w:color w:val="404040"/>
          <w:sz w:val="18"/>
          <w:szCs w:val="18"/>
        </w:rPr>
        <w:t>№ 2 «Определение разницы во времени отдельных территорий».</w:t>
      </w:r>
      <w:r>
        <w:rPr>
          <w:rFonts w:ascii="Times New Roman" w:hAnsi="Times New Roman"/>
          <w:color w:val="404040"/>
        </w:rPr>
        <w:t xml:space="preserve"> </w:t>
      </w:r>
    </w:p>
    <w:p w:rsidR="008E0F1C" w:rsidRDefault="008E0F1C" w:rsidP="008E0F1C">
      <w:pPr>
        <w:rPr>
          <w:rFonts w:ascii="Times New Roman" w:hAnsi="Times New Roman"/>
          <w:color w:val="404040"/>
        </w:rPr>
      </w:pPr>
      <w:r>
        <w:rPr>
          <w:rFonts w:ascii="Times New Roman" w:hAnsi="Times New Roman"/>
          <w:color w:val="404040"/>
        </w:rPr>
        <w:lastRenderedPageBreak/>
        <w:t xml:space="preserve">Практическая работа </w:t>
      </w:r>
      <w:r>
        <w:rPr>
          <w:rFonts w:ascii="Times New Roman" w:hAnsi="Times New Roman"/>
          <w:b/>
          <w:color w:val="404040"/>
          <w:sz w:val="18"/>
          <w:szCs w:val="18"/>
        </w:rPr>
        <w:t>№ 3 «Установление взаимосвязей тектонических структур, рельефа и полезных ископаемых».</w:t>
      </w:r>
      <w:r>
        <w:rPr>
          <w:rFonts w:ascii="Times New Roman" w:hAnsi="Times New Roman"/>
          <w:color w:val="404040"/>
        </w:rPr>
        <w:t xml:space="preserve"> . </w:t>
      </w:r>
    </w:p>
    <w:p w:rsidR="008E0F1C" w:rsidRDefault="008E0F1C" w:rsidP="008E0F1C">
      <w:pPr>
        <w:rPr>
          <w:rFonts w:ascii="Times New Roman" w:hAnsi="Times New Roman"/>
          <w:b/>
          <w:color w:val="404040"/>
          <w:sz w:val="18"/>
          <w:szCs w:val="18"/>
        </w:rPr>
      </w:pPr>
      <w:r>
        <w:rPr>
          <w:rFonts w:ascii="Times New Roman" w:hAnsi="Times New Roman"/>
          <w:color w:val="404040"/>
        </w:rPr>
        <w:t xml:space="preserve">Практическая работа </w:t>
      </w:r>
      <w:r>
        <w:rPr>
          <w:rFonts w:ascii="Times New Roman" w:hAnsi="Times New Roman"/>
          <w:b/>
          <w:color w:val="404040"/>
          <w:sz w:val="18"/>
          <w:szCs w:val="18"/>
        </w:rPr>
        <w:t xml:space="preserve">№ 4 «Сравнение климата в г. Сочи  и  г. Владивостоке». </w:t>
      </w:r>
    </w:p>
    <w:p w:rsidR="008E0F1C" w:rsidRDefault="008E0F1C" w:rsidP="008E0F1C">
      <w:pPr>
        <w:rPr>
          <w:rFonts w:ascii="Times New Roman" w:hAnsi="Times New Roman"/>
          <w:b/>
          <w:color w:val="404040"/>
          <w:sz w:val="18"/>
          <w:szCs w:val="18"/>
        </w:rPr>
      </w:pPr>
      <w:r>
        <w:rPr>
          <w:rFonts w:ascii="Times New Roman" w:hAnsi="Times New Roman"/>
          <w:color w:val="404040"/>
        </w:rPr>
        <w:t xml:space="preserve">Практическая работа </w:t>
      </w:r>
      <w:r>
        <w:rPr>
          <w:rFonts w:ascii="Times New Roman" w:hAnsi="Times New Roman"/>
          <w:b/>
          <w:color w:val="404040"/>
          <w:sz w:val="18"/>
          <w:szCs w:val="18"/>
        </w:rPr>
        <w:t>№ 5 «Определение бассейнов, водоразделов. Сравнение режима двух рек».</w:t>
      </w:r>
    </w:p>
    <w:p w:rsidR="008E0F1C" w:rsidRDefault="008E0F1C" w:rsidP="008E0F1C">
      <w:pPr>
        <w:rPr>
          <w:rFonts w:ascii="Times New Roman" w:hAnsi="Times New Roman"/>
          <w:color w:val="404040"/>
        </w:rPr>
      </w:pPr>
      <w:r>
        <w:rPr>
          <w:rFonts w:ascii="Times New Roman" w:hAnsi="Times New Roman"/>
          <w:color w:val="404040"/>
        </w:rPr>
        <w:t xml:space="preserve">Практическая работа </w:t>
      </w:r>
      <w:r>
        <w:rPr>
          <w:rFonts w:ascii="Times New Roman" w:hAnsi="Times New Roman"/>
          <w:b/>
          <w:color w:val="404040"/>
          <w:sz w:val="18"/>
          <w:szCs w:val="18"/>
        </w:rPr>
        <w:t>№ 6 «Определение по картам крупных народов и размещение их в соответствии с административно – территориальным устройством».</w:t>
      </w:r>
    </w:p>
    <w:p w:rsidR="008E0F1C" w:rsidRDefault="008E0F1C" w:rsidP="008E0F1C">
      <w:pPr>
        <w:rPr>
          <w:rFonts w:ascii="Times New Roman" w:hAnsi="Times New Roman"/>
          <w:b/>
          <w:color w:val="404040"/>
          <w:sz w:val="18"/>
          <w:szCs w:val="18"/>
        </w:rPr>
      </w:pPr>
      <w:r>
        <w:rPr>
          <w:rFonts w:ascii="Times New Roman" w:hAnsi="Times New Roman"/>
          <w:color w:val="404040"/>
        </w:rPr>
        <w:t xml:space="preserve">Практическая работа </w:t>
      </w:r>
      <w:r>
        <w:rPr>
          <w:rFonts w:ascii="Times New Roman" w:hAnsi="Times New Roman"/>
          <w:b/>
          <w:color w:val="404040"/>
          <w:sz w:val="18"/>
          <w:szCs w:val="18"/>
        </w:rPr>
        <w:t>№ 7 «Определение и сравнение средней плотности населения отдельных регионов России».</w:t>
      </w:r>
    </w:p>
    <w:p w:rsidR="008E0F1C" w:rsidRDefault="008E0F1C" w:rsidP="008E0F1C">
      <w:pPr>
        <w:rPr>
          <w:rFonts w:ascii="Times New Roman" w:hAnsi="Times New Roman"/>
          <w:b/>
          <w:color w:val="404040"/>
          <w:sz w:val="24"/>
          <w:szCs w:val="24"/>
        </w:rPr>
      </w:pPr>
      <w:r>
        <w:rPr>
          <w:rFonts w:ascii="Times New Roman" w:hAnsi="Times New Roman"/>
          <w:b/>
          <w:color w:val="404040"/>
          <w:sz w:val="24"/>
          <w:szCs w:val="24"/>
        </w:rPr>
        <w:t>9 класс</w:t>
      </w:r>
    </w:p>
    <w:p w:rsidR="008E0F1C" w:rsidRDefault="008E0F1C" w:rsidP="008E0F1C">
      <w:pPr>
        <w:jc w:val="center"/>
        <w:rPr>
          <w:rFonts w:ascii="Times New Roman" w:hAnsi="Times New Roman"/>
          <w:b/>
          <w:color w:val="404040"/>
          <w:sz w:val="24"/>
          <w:szCs w:val="24"/>
        </w:rPr>
      </w:pPr>
      <w:r>
        <w:rPr>
          <w:rFonts w:ascii="Times New Roman" w:hAnsi="Times New Roman"/>
          <w:b/>
          <w:color w:val="404040"/>
          <w:sz w:val="24"/>
          <w:szCs w:val="24"/>
        </w:rPr>
        <w:t xml:space="preserve">Тематическое планирование по географии в  9 классе </w:t>
      </w:r>
    </w:p>
    <w:tbl>
      <w:tblPr>
        <w:tblStyle w:val="a3"/>
        <w:tblW w:w="0" w:type="auto"/>
        <w:tblLook w:val="04A0"/>
      </w:tblPr>
      <w:tblGrid>
        <w:gridCol w:w="2472"/>
        <w:gridCol w:w="1718"/>
        <w:gridCol w:w="3038"/>
        <w:gridCol w:w="2343"/>
      </w:tblGrid>
      <w:tr w:rsidR="008E0F1C" w:rsidTr="008E0F1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jc w:val="center"/>
              <w:rPr>
                <w:rFonts w:ascii="Times New Roman" w:hAnsi="Times New Roman"/>
                <w:color w:val="404040"/>
                <w:sz w:val="24"/>
                <w:szCs w:val="24"/>
              </w:rPr>
            </w:pPr>
            <w:r>
              <w:rPr>
                <w:rFonts w:ascii="Times New Roman" w:hAnsi="Times New Roman"/>
                <w:color w:val="404040"/>
                <w:sz w:val="24"/>
                <w:szCs w:val="24"/>
              </w:rPr>
              <w:t>тема</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color w:val="404040"/>
                <w:sz w:val="24"/>
                <w:szCs w:val="24"/>
              </w:rPr>
            </w:pPr>
            <w:r>
              <w:rPr>
                <w:rFonts w:ascii="Times New Roman" w:hAnsi="Times New Roman"/>
                <w:color w:val="404040"/>
                <w:sz w:val="24"/>
                <w:szCs w:val="24"/>
              </w:rPr>
              <w:t>Количество часов</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color w:val="404040"/>
                <w:sz w:val="24"/>
                <w:szCs w:val="24"/>
              </w:rPr>
            </w:pPr>
            <w:r>
              <w:rPr>
                <w:rFonts w:ascii="Times New Roman" w:hAnsi="Times New Roman"/>
                <w:color w:val="404040"/>
                <w:sz w:val="24"/>
                <w:szCs w:val="24"/>
              </w:rPr>
              <w:t>Виды деятельности</w:t>
            </w: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color w:val="404040"/>
                <w:sz w:val="24"/>
                <w:szCs w:val="24"/>
              </w:rPr>
            </w:pPr>
            <w:r>
              <w:rPr>
                <w:rFonts w:ascii="Times New Roman" w:hAnsi="Times New Roman"/>
                <w:color w:val="404040"/>
                <w:sz w:val="24"/>
                <w:szCs w:val="24"/>
              </w:rPr>
              <w:t>Сроки изучения</w:t>
            </w:r>
          </w:p>
        </w:tc>
      </w:tr>
      <w:tr w:rsidR="008E0F1C" w:rsidTr="008E0F1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F1C" w:rsidRDefault="008E0F1C">
            <w:pPr>
              <w:rPr>
                <w:rFonts w:ascii="Times New Roman" w:hAnsi="Times New Roman"/>
                <w:color w:val="404040"/>
              </w:rPr>
            </w:pPr>
            <w:r>
              <w:rPr>
                <w:rFonts w:ascii="Times New Roman" w:hAnsi="Times New Roman"/>
                <w:color w:val="404040"/>
              </w:rPr>
              <w:t xml:space="preserve">Хозяйство России </w:t>
            </w:r>
          </w:p>
          <w:p w:rsidR="008E0F1C" w:rsidRDefault="008E0F1C">
            <w:pPr>
              <w:jc w:val="center"/>
              <w:rPr>
                <w:rFonts w:ascii="Times New Roman" w:hAnsi="Times New Roman"/>
                <w:color w:val="40404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color w:val="404040"/>
              </w:rPr>
            </w:pPr>
            <w:r>
              <w:rPr>
                <w:rFonts w:ascii="Times New Roman" w:hAnsi="Times New Roman"/>
                <w:color w:val="404040"/>
              </w:rPr>
              <w:t xml:space="preserve">21 </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color w:val="404040"/>
              </w:rPr>
            </w:pPr>
            <w:r>
              <w:rPr>
                <w:rFonts w:ascii="Times New Roman" w:hAnsi="Times New Roman"/>
              </w:rPr>
              <w:t>работа с  учебником ,картами; практикумы; работа со статистическим материалом, электронными носителями</w:t>
            </w: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rPr>
            </w:pPr>
            <w:r>
              <w:rPr>
                <w:rFonts w:ascii="Times New Roman" w:hAnsi="Times New Roman"/>
              </w:rPr>
              <w:t>4.09-20.11</w:t>
            </w:r>
          </w:p>
        </w:tc>
      </w:tr>
      <w:tr w:rsidR="008E0F1C" w:rsidTr="008E0F1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F1C" w:rsidRDefault="008E0F1C">
            <w:pPr>
              <w:rPr>
                <w:rFonts w:ascii="Times New Roman" w:hAnsi="Times New Roman"/>
                <w:color w:val="404040"/>
              </w:rPr>
            </w:pPr>
            <w:r>
              <w:rPr>
                <w:rFonts w:ascii="Times New Roman" w:hAnsi="Times New Roman"/>
                <w:color w:val="404040"/>
              </w:rPr>
              <w:t xml:space="preserve">Регионы России </w:t>
            </w:r>
          </w:p>
          <w:p w:rsidR="008E0F1C" w:rsidRDefault="008E0F1C">
            <w:pPr>
              <w:jc w:val="center"/>
              <w:rPr>
                <w:rFonts w:ascii="Times New Roman" w:hAnsi="Times New Roman"/>
                <w:color w:val="40404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color w:val="404040"/>
              </w:rPr>
            </w:pPr>
            <w:r>
              <w:rPr>
                <w:rFonts w:ascii="Times New Roman" w:hAnsi="Times New Roman"/>
                <w:color w:val="404040"/>
              </w:rPr>
              <w:t>37</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color w:val="404040"/>
              </w:rPr>
            </w:pPr>
            <w:r>
              <w:rPr>
                <w:rFonts w:ascii="Times New Roman" w:hAnsi="Times New Roman"/>
              </w:rPr>
              <w:t>работа с  учебником ,картами; практикумы; работа со статистическим материалом, электронными носителями, рабочими тетрадями</w:t>
            </w: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rPr>
            </w:pPr>
            <w:r>
              <w:rPr>
                <w:rFonts w:ascii="Times New Roman" w:hAnsi="Times New Roman"/>
              </w:rPr>
              <w:t>22.11- 18.04</w:t>
            </w:r>
          </w:p>
        </w:tc>
      </w:tr>
      <w:tr w:rsidR="008E0F1C" w:rsidTr="008E0F1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F1C" w:rsidRDefault="008E0F1C">
            <w:pPr>
              <w:rPr>
                <w:rFonts w:ascii="Times New Roman" w:hAnsi="Times New Roman"/>
                <w:color w:val="404040"/>
              </w:rPr>
            </w:pPr>
            <w:r>
              <w:rPr>
                <w:rFonts w:ascii="Times New Roman" w:hAnsi="Times New Roman"/>
                <w:color w:val="404040"/>
              </w:rPr>
              <w:t xml:space="preserve">Россия в современном мире </w:t>
            </w:r>
          </w:p>
          <w:p w:rsidR="008E0F1C" w:rsidRDefault="008E0F1C">
            <w:pPr>
              <w:jc w:val="center"/>
              <w:rPr>
                <w:rFonts w:ascii="Times New Roman" w:hAnsi="Times New Roman"/>
                <w:color w:val="40404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color w:val="404040"/>
              </w:rPr>
            </w:pPr>
            <w:r>
              <w:rPr>
                <w:rFonts w:ascii="Times New Roman" w:hAnsi="Times New Roman"/>
                <w:color w:val="404040"/>
              </w:rPr>
              <w:t>3</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color w:val="404040"/>
              </w:rPr>
            </w:pPr>
            <w:r>
              <w:rPr>
                <w:rFonts w:ascii="Times New Roman" w:hAnsi="Times New Roman"/>
              </w:rPr>
              <w:t>работа с  учебником ,картами; работа со статистическим материалом</w:t>
            </w: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rPr>
            </w:pPr>
            <w:r>
              <w:rPr>
                <w:rFonts w:ascii="Times New Roman" w:hAnsi="Times New Roman"/>
              </w:rPr>
              <w:t>23.04-7.05</w:t>
            </w:r>
          </w:p>
        </w:tc>
      </w:tr>
      <w:tr w:rsidR="008E0F1C" w:rsidTr="008E0F1C">
        <w:trPr>
          <w:trHeight w:val="386"/>
        </w:trPr>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F1C" w:rsidRDefault="008E0F1C">
            <w:pPr>
              <w:rPr>
                <w:rFonts w:ascii="Times New Roman" w:hAnsi="Times New Roman"/>
                <w:color w:val="404040"/>
              </w:rPr>
            </w:pPr>
            <w:r>
              <w:rPr>
                <w:rFonts w:ascii="Times New Roman" w:hAnsi="Times New Roman"/>
                <w:color w:val="404040"/>
              </w:rPr>
              <w:t xml:space="preserve">География Ростовской области </w:t>
            </w:r>
          </w:p>
          <w:p w:rsidR="008E0F1C" w:rsidRDefault="008E0F1C">
            <w:pPr>
              <w:jc w:val="center"/>
              <w:rPr>
                <w:rFonts w:ascii="Times New Roman" w:hAnsi="Times New Roman"/>
                <w:color w:val="40404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F1C" w:rsidRDefault="008E0F1C">
            <w:pPr>
              <w:rPr>
                <w:rFonts w:ascii="Times New Roman" w:hAnsi="Times New Roman"/>
                <w:color w:val="404040"/>
              </w:rPr>
            </w:pPr>
            <w:r>
              <w:rPr>
                <w:rFonts w:ascii="Times New Roman" w:hAnsi="Times New Roman"/>
                <w:color w:val="404040"/>
              </w:rPr>
              <w:t>4</w:t>
            </w:r>
          </w:p>
          <w:p w:rsidR="008E0F1C" w:rsidRDefault="008E0F1C">
            <w:pPr>
              <w:jc w:val="center"/>
              <w:rPr>
                <w:rFonts w:ascii="Times New Roman" w:hAnsi="Times New Roman"/>
                <w:color w:val="404040"/>
              </w:rPr>
            </w:pP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F1C" w:rsidRDefault="008E0F1C">
            <w:pPr>
              <w:rPr>
                <w:rFonts w:ascii="Times New Roman" w:hAnsi="Times New Roman"/>
                <w:color w:val="404040"/>
              </w:rPr>
            </w:pPr>
            <w:r>
              <w:rPr>
                <w:rFonts w:ascii="Times New Roman" w:hAnsi="Times New Roman"/>
              </w:rPr>
              <w:t>работа с  различными источниками информации ,картами; практикумы; работа со статистическим материалом, электронными носителями</w:t>
            </w:r>
          </w:p>
          <w:p w:rsidR="008E0F1C" w:rsidRDefault="008E0F1C">
            <w:pPr>
              <w:jc w:val="center"/>
              <w:rPr>
                <w:rFonts w:ascii="Times New Roman" w:hAnsi="Times New Roman"/>
                <w:color w:val="404040"/>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rPr>
            </w:pPr>
            <w:r>
              <w:rPr>
                <w:rFonts w:ascii="Times New Roman" w:hAnsi="Times New Roman"/>
              </w:rPr>
              <w:t>14.05-23.05</w:t>
            </w:r>
          </w:p>
        </w:tc>
      </w:tr>
      <w:tr w:rsidR="008E0F1C" w:rsidTr="008E0F1C">
        <w:trPr>
          <w:trHeight w:val="167"/>
        </w:trPr>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jc w:val="center"/>
              <w:rPr>
                <w:rFonts w:ascii="Times New Roman" w:hAnsi="Times New Roman"/>
                <w:color w:val="404040"/>
              </w:rPr>
            </w:pPr>
            <w:r>
              <w:rPr>
                <w:rFonts w:ascii="Times New Roman" w:hAnsi="Times New Roman"/>
                <w:color w:val="404040"/>
              </w:rPr>
              <w:t>итого</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F1C" w:rsidRDefault="008E0F1C">
            <w:pPr>
              <w:rPr>
                <w:rFonts w:ascii="Times New Roman" w:hAnsi="Times New Roman"/>
                <w:color w:val="404040"/>
              </w:rPr>
            </w:pPr>
            <w:r>
              <w:rPr>
                <w:rFonts w:ascii="Times New Roman" w:hAnsi="Times New Roman"/>
                <w:color w:val="404040"/>
              </w:rPr>
              <w:t>65</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F1C" w:rsidRDefault="008E0F1C">
            <w:pPr>
              <w:rPr>
                <w:rFonts w:ascii="Times New Roman" w:hAnsi="Times New Roman"/>
                <w:color w:val="404040"/>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F1C" w:rsidRDefault="008E0F1C">
            <w:pPr>
              <w:rPr>
                <w:rFonts w:ascii="Times New Roman" w:hAnsi="Times New Roman"/>
                <w:color w:val="404040"/>
              </w:rPr>
            </w:pPr>
          </w:p>
        </w:tc>
      </w:tr>
    </w:tbl>
    <w:p w:rsidR="008E0F1C" w:rsidRDefault="008E0F1C" w:rsidP="008E0F1C">
      <w:pPr>
        <w:rPr>
          <w:rFonts w:ascii="Times New Roman" w:hAnsi="Times New Roman"/>
          <w:b/>
          <w:i/>
          <w:color w:val="404040"/>
          <w:sz w:val="24"/>
          <w:szCs w:val="24"/>
          <w:u w:val="single"/>
        </w:rPr>
      </w:pPr>
      <w:r>
        <w:rPr>
          <w:rFonts w:ascii="Times New Roman" w:hAnsi="Times New Roman"/>
          <w:b/>
          <w:i/>
          <w:color w:val="404040"/>
          <w:sz w:val="24"/>
          <w:szCs w:val="24"/>
          <w:u w:val="single"/>
        </w:rPr>
        <w:t>Перечень практических работ:</w:t>
      </w:r>
    </w:p>
    <w:p w:rsidR="008E0F1C" w:rsidRDefault="008E0F1C" w:rsidP="008E0F1C">
      <w:pPr>
        <w:rPr>
          <w:rFonts w:ascii="Times New Roman" w:hAnsi="Times New Roman"/>
          <w:color w:val="404040"/>
        </w:rPr>
      </w:pPr>
      <w:r>
        <w:rPr>
          <w:rFonts w:ascii="Times New Roman" w:hAnsi="Times New Roman"/>
          <w:color w:val="404040"/>
        </w:rPr>
        <w:t>Практическая работа № 1 «Виды географического районирования».                                                                                                                                                    Практическая работа  № 2 «Составление характеристики одного из бассейнов по картам и статистическим материалам».                                                                                                                        Практическая работа № 3 «Определение главных районов размещения отраслей трудоёмкого и металлоёмкого машиностроения по картам».                                                                                   Практическая работа № 4 «Оценка по картам природных условий и ресурсов для хозяйственного развития района».                                                                                                   Практическая работа № 5 «Анализ условия для развития рекреационного хозяйства на Северном Кавказе».                                                                                                                           Практическая работа № 6 «Анализ взаимодействия природы и человека».                                                                                                                                Практическая работа № 7 «Выявление влияния географического положения на развитие хозяйства Дальнего Востока».</w:t>
      </w:r>
    </w:p>
    <w:p w:rsidR="008E0F1C" w:rsidRDefault="008E0F1C" w:rsidP="008E0F1C">
      <w:pPr>
        <w:rPr>
          <w:rFonts w:ascii="Times New Roman" w:hAnsi="Times New Roman"/>
          <w:b/>
          <w:sz w:val="28"/>
          <w:szCs w:val="28"/>
          <w:u w:val="single"/>
        </w:rPr>
      </w:pPr>
    </w:p>
    <w:p w:rsidR="008E0F1C" w:rsidRDefault="008E0F1C" w:rsidP="008E0F1C">
      <w:pPr>
        <w:rPr>
          <w:rFonts w:ascii="Times New Roman" w:hAnsi="Times New Roman"/>
          <w:b/>
          <w:sz w:val="28"/>
          <w:szCs w:val="28"/>
          <w:u w:val="single"/>
        </w:rPr>
      </w:pPr>
    </w:p>
    <w:p w:rsidR="008E0F1C" w:rsidRDefault="008E0F1C" w:rsidP="008E0F1C">
      <w:pPr>
        <w:rPr>
          <w:rFonts w:ascii="Times New Roman" w:hAnsi="Times New Roman"/>
          <w:b/>
          <w:sz w:val="28"/>
          <w:szCs w:val="28"/>
          <w:u w:val="single"/>
        </w:rPr>
      </w:pPr>
    </w:p>
    <w:p w:rsidR="008E0F1C" w:rsidRDefault="008E0F1C" w:rsidP="008E0F1C">
      <w:pPr>
        <w:rPr>
          <w:rFonts w:ascii="Times New Roman" w:hAnsi="Times New Roman"/>
          <w:b/>
          <w:sz w:val="28"/>
          <w:szCs w:val="28"/>
          <w:u w:val="single"/>
        </w:rPr>
      </w:pPr>
    </w:p>
    <w:p w:rsidR="008E0F1C" w:rsidRDefault="008E0F1C" w:rsidP="008E0F1C">
      <w:pPr>
        <w:rPr>
          <w:rFonts w:ascii="Times New Roman" w:hAnsi="Times New Roman"/>
          <w:b/>
          <w:sz w:val="28"/>
          <w:szCs w:val="28"/>
          <w:u w:val="single"/>
        </w:rPr>
      </w:pPr>
    </w:p>
    <w:p w:rsidR="004B3B9D" w:rsidRDefault="004B3B9D"/>
    <w:sectPr w:rsidR="004B3B9D" w:rsidSect="004B3B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3235F"/>
    <w:multiLevelType w:val="hybridMultilevel"/>
    <w:tmpl w:val="3606DCAE"/>
    <w:lvl w:ilvl="0" w:tplc="103889B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13125DC"/>
    <w:multiLevelType w:val="hybridMultilevel"/>
    <w:tmpl w:val="2B12AF02"/>
    <w:lvl w:ilvl="0" w:tplc="103889B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760601B"/>
    <w:multiLevelType w:val="hybridMultilevel"/>
    <w:tmpl w:val="6AA4A502"/>
    <w:lvl w:ilvl="0" w:tplc="103889B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E0F1C"/>
    <w:rsid w:val="003575C9"/>
    <w:rsid w:val="004360C6"/>
    <w:rsid w:val="004B3B9D"/>
    <w:rsid w:val="00501FCA"/>
    <w:rsid w:val="008E0F1C"/>
    <w:rsid w:val="00B41636"/>
    <w:rsid w:val="00C61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F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881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5957</Words>
  <Characters>33959</Characters>
  <Application>Microsoft Office Word</Application>
  <DocSecurity>0</DocSecurity>
  <Lines>282</Lines>
  <Paragraphs>79</Paragraphs>
  <ScaleCrop>false</ScaleCrop>
  <Company>Болдыревская оош</Company>
  <LinksUpToDate>false</LinksUpToDate>
  <CharactersWithSpaces>39837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инфоратика</dc:creator>
  <cp:keywords/>
  <dc:description/>
  <cp:lastModifiedBy>Степанова Надежда</cp:lastModifiedBy>
  <cp:revision>2</cp:revision>
  <dcterms:created xsi:type="dcterms:W3CDTF">2018-01-10T17:32:00Z</dcterms:created>
  <dcterms:modified xsi:type="dcterms:W3CDTF">2018-03-01T07:59:00Z</dcterms:modified>
</cp:coreProperties>
</file>