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61" w:rsidRPr="00E715F7" w:rsidRDefault="00A20F61" w:rsidP="00046E56">
      <w:pPr>
        <w:spacing w:line="36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Эссе на тему «Я – педагог».</w:t>
      </w:r>
    </w:p>
    <w:p w:rsidR="00A20F61" w:rsidRPr="00E715F7" w:rsidRDefault="00A20F61" w:rsidP="00046E5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55F84" w:rsidRPr="00E715F7" w:rsidRDefault="00B55F84" w:rsidP="00046E56">
      <w:pPr>
        <w:spacing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Обучать - значит вдвойне учиться. </w:t>
      </w:r>
    </w:p>
    <w:bookmarkStart w:id="0" w:name="_GoBack"/>
    <w:bookmarkEnd w:id="0"/>
    <w:p w:rsidR="00C16482" w:rsidRPr="00E715F7" w:rsidRDefault="00205F17" w:rsidP="00046E56">
      <w:pPr>
        <w:spacing w:line="360" w:lineRule="auto"/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715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begin"/>
      </w:r>
      <w:r w:rsidR="00B55F84" w:rsidRPr="00E715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instrText xml:space="preserve"> HYPERLINK "http://www.moudrost.ru/avtor/zhuber-zhozef.html" </w:instrText>
      </w:r>
      <w:r w:rsidRPr="00E715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separate"/>
      </w:r>
      <w:proofErr w:type="spellStart"/>
      <w:r w:rsidR="00B55F84" w:rsidRPr="00E715F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Жозеф</w:t>
      </w:r>
      <w:proofErr w:type="spellEnd"/>
      <w:r w:rsidR="00B55F84" w:rsidRPr="00E715F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B55F84" w:rsidRPr="00E715F7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Жубер</w:t>
      </w:r>
      <w:proofErr w:type="spellEnd"/>
      <w:r w:rsidRPr="00E715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fldChar w:fldCharType="end"/>
      </w:r>
      <w:r w:rsidR="00E715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20F61" w:rsidRPr="00E715F7" w:rsidRDefault="00A20F61" w:rsidP="00046E5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0D2047" w:rsidRPr="00E715F7" w:rsidRDefault="00A20F61" w:rsidP="00046E56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Высказывание «Обучать – значит вдвойне учиться», Жозефа Жубера, для меня является девизом, с помощью которого я организовываю свою педагогическую деятельность. Для того</w:t>
      </w:r>
      <w:proofErr w:type="gramStart"/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proofErr w:type="gramEnd"/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чтобы</w:t>
      </w:r>
      <w:r w:rsidR="00207530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провести интересный </w:t>
      </w:r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урок </w:t>
      </w:r>
      <w:r w:rsidR="00207530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следует, как правило, прочитать не мало методической и учебной литературы. Но как же увлекательно проходит работа на уроках с детьми! Когда видишь горящие глаза учеников, их желание познавать новое и интересное,</w:t>
      </w:r>
      <w:r w:rsidR="003345B5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то возникает желание всё больше и больше </w:t>
      </w:r>
      <w:r w:rsidR="004B1F28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стараться</w:t>
      </w:r>
      <w:r w:rsidR="003345B5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для них.</w:t>
      </w:r>
    </w:p>
    <w:p w:rsidR="000D2047" w:rsidRPr="00E715F7" w:rsidRDefault="004B1F28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Почему же я выбрала именно профессию педагога?</w:t>
      </w:r>
      <w:r w:rsidR="000D2047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Потому что мне нравится работать с детьми, с ними каждый день – словно </w:t>
      </w:r>
      <w:r w:rsidR="00A86019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праздник, с д</w:t>
      </w:r>
      <w:r w:rsidR="00DE4D98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етьми можно забыть о проблемах.</w:t>
      </w:r>
      <w:r w:rsidR="00996540" w:rsidRPr="00E715F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Мои родители не являются педагогами по профессии, я самостоятельно выбрала данную профессию и не жалею о своем выборе. </w:t>
      </w:r>
      <w:r w:rsidR="00DE4D98" w:rsidRPr="00E715F7">
        <w:rPr>
          <w:rFonts w:ascii="Times New Roman" w:hAnsi="Times New Roman" w:cs="Times New Roman"/>
          <w:color w:val="000000"/>
          <w:sz w:val="28"/>
          <w:szCs w:val="28"/>
        </w:rPr>
        <w:t>Профессия педагога одна из самых важных и значимых в жизни современного общества. В зависимости от обстоятельства ему прихо</w:t>
      </w:r>
      <w:r w:rsidR="00817B56" w:rsidRPr="00E715F7">
        <w:rPr>
          <w:rFonts w:ascii="Times New Roman" w:hAnsi="Times New Roman" w:cs="Times New Roman"/>
          <w:color w:val="000000"/>
          <w:sz w:val="28"/>
          <w:szCs w:val="28"/>
        </w:rPr>
        <w:t>дится</w:t>
      </w:r>
      <w:r w:rsidR="00996540" w:rsidRPr="00E715F7">
        <w:rPr>
          <w:rFonts w:ascii="Times New Roman" w:hAnsi="Times New Roman" w:cs="Times New Roman"/>
          <w:color w:val="000000"/>
          <w:sz w:val="28"/>
          <w:szCs w:val="28"/>
        </w:rPr>
        <w:t xml:space="preserve"> выступать в разных ролях, таких</w:t>
      </w:r>
      <w:r w:rsidR="00817B56" w:rsidRPr="00E715F7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proofErr w:type="gramStart"/>
      <w:r w:rsidR="00817B56" w:rsidRPr="00E715F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17B56" w:rsidRPr="00E715F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E4D98" w:rsidRPr="00E715F7">
        <w:rPr>
          <w:rFonts w:ascii="Times New Roman" w:hAnsi="Times New Roman" w:cs="Times New Roman"/>
          <w:color w:val="000000"/>
          <w:sz w:val="28"/>
          <w:szCs w:val="28"/>
        </w:rPr>
        <w:t>сихолог, доктор, музыкант, актер, фокусник, конструктор, художник …. Хотеть и уметь снова и снова проживать детство с каждым ребенком, видеть мир его глазами, удивляться и познавать вместе с ним, быть незаметным, когда занят своим делом, и незаменимым, когда нужна помощь и поддержка. Профессия педагога – особая по своей сущности, значимости и противоречивости. Ее особенность состоит, прежде всего, в том, что объектом и продуктом труда является самый уникальный продукт природы – личность ребенка. Известна притча о звезде, стремящейся к исполнению своей мечты. Увидеть и поддержать маленькую звездочку, не дать ей пропасть, а помочь стать ярче.</w:t>
      </w:r>
    </w:p>
    <w:p w:rsidR="00DE4D98" w:rsidRPr="00E715F7" w:rsidRDefault="00DE4D98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Мое педагогическое кредо </w:t>
      </w:r>
      <w:r w:rsidR="004361B5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таково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«Все начинается с любви». Детей нужно любить,  это известно человечеству </w:t>
      </w:r>
      <w:r w:rsidR="00817B56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давно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4361B5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ни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методические разработки, ни научные статьи, ни учебники, сами по</w:t>
      </w:r>
      <w:r w:rsidR="004361B5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себе не смогут помочь научить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любить детей. Очень трудно любить каждого ребенка. Хорошо, когда ребенок послушен, умен, добр, обладает всеми положительными качествами. Но такого не бывает. Что делать с капризами, упрямством, непослушанием? Принять ребенка таким, каким он есть, ценить и заботиться настолько, чтобы он стал интересен себе и другим людям. Необходимо создать такую атмосферу, где всем детям будет хорошо и уютно. Свое взаимоотноше</w:t>
      </w:r>
      <w:r w:rsidR="004361B5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ние с детьми я строю на уважении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ним, к их интересам и проблемам. В каждом ребенке вижу личность и индивидуальность.</w:t>
      </w:r>
    </w:p>
    <w:p w:rsidR="00817B56" w:rsidRPr="00E715F7" w:rsidRDefault="00817B56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Одним из самых успешных и продуктивных инновационных направлений, используемых в своей педагогической деятельности, считаю проектную деятельность. Это всегда творческое самовыражение, индивидуальный подход к детям, взаимодействие с родителями. Реализация метода проектов и исследовательского метода на практике ведет к изменению позиции педагога. Из носителя готовых знаний он превращается в организатора познавательной, исследовательской деятельности. Изменяется и психологический климат, развиваются разнообразные виды самостоятельной деятельности школьников. Эффективность данной технологии можно передать словами американского писателя и философа </w:t>
      </w:r>
      <w:proofErr w:type="spellStart"/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Элберта</w:t>
      </w:r>
      <w:proofErr w:type="spellEnd"/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Грина </w:t>
      </w:r>
      <w:proofErr w:type="spellStart"/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Хаббарда</w:t>
      </w:r>
      <w:proofErr w:type="spellEnd"/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«Цель обучения ребенка состоит в том, чтобы сделать его спосо6ным развиваться дальше без помощи учителя». </w:t>
      </w:r>
    </w:p>
    <w:p w:rsidR="00116330" w:rsidRPr="00E715F7" w:rsidRDefault="00817B56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Стремлюсь развивать в детях такие личностные качества, как</w:t>
      </w:r>
      <w:proofErr w:type="gramStart"/>
      <w:r w:rsidR="008C01D6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инициативность, любознательность, целеустремленность, ответственность, коммуникабельность, которые позволят ему </w:t>
      </w:r>
      <w:r w:rsidR="008C01D6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успешно адаптироваться</w:t>
      </w: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обществе.</w:t>
      </w:r>
    </w:p>
    <w:p w:rsidR="00996540" w:rsidRPr="00E715F7" w:rsidRDefault="00CB5077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Когда я прихожу домой из школы</w:t>
      </w:r>
      <w:r w:rsidR="00A06744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то я вспоминаю не трудности, которые довелось пережить за рабочий день,  а глаза, улыбки, эмоции детей</w:t>
      </w:r>
      <w:r w:rsidR="00116330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116330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их стремление к новым знаниям</w:t>
      </w:r>
      <w:r w:rsidR="00A06744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Дети – это маленькие солнышки, радость жизни. И мне доставляет удовольствие то, что даже малая часть того, что я им </w:t>
      </w:r>
      <w:proofErr w:type="gramStart"/>
      <w:r w:rsidR="00A06744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рассказываю</w:t>
      </w:r>
      <w:proofErr w:type="gramEnd"/>
      <w:r w:rsidR="00A06744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останется в их сознании. Пройдет много лет, мои</w:t>
      </w:r>
      <w:r w:rsidR="00116330" w:rsidRPr="00E715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ученики окончат школу и, я надеюсь, они будут вспоминать мои уроки. Мне искренне хочется верить в то, что я передаю детям не только учебный материал,  но и частичку добра и тепла. </w:t>
      </w:r>
    </w:p>
    <w:p w:rsidR="00996540" w:rsidRPr="00E715F7" w:rsidRDefault="00996540" w:rsidP="00046E5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C01D6" w:rsidRDefault="008C01D6" w:rsidP="00046E5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01D6" w:rsidRPr="00817B56" w:rsidRDefault="008C01D6" w:rsidP="00046E5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7B56" w:rsidRPr="00817B56" w:rsidRDefault="00817B56" w:rsidP="00046E5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7B56" w:rsidRDefault="00817B56" w:rsidP="00046E5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4D98" w:rsidRPr="00DE4D98" w:rsidRDefault="00DE4D98" w:rsidP="00046E56">
      <w:pPr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E4D98" w:rsidRDefault="00DE4D98" w:rsidP="00046E56">
      <w:pPr>
        <w:spacing w:line="360" w:lineRule="auto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F28" w:rsidRDefault="004B1F28" w:rsidP="00046E56">
      <w:pPr>
        <w:spacing w:line="360" w:lineRule="auto"/>
        <w:ind w:firstLine="709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5F84" w:rsidRPr="00B55F84" w:rsidRDefault="00B55F84" w:rsidP="00046E5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55F84" w:rsidRPr="00B55F84" w:rsidSect="0020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8C"/>
    <w:rsid w:val="00046E56"/>
    <w:rsid w:val="000D2047"/>
    <w:rsid w:val="00116330"/>
    <w:rsid w:val="001B3680"/>
    <w:rsid w:val="00205F17"/>
    <w:rsid w:val="00207530"/>
    <w:rsid w:val="00264BB5"/>
    <w:rsid w:val="003345B5"/>
    <w:rsid w:val="004361B5"/>
    <w:rsid w:val="004B1F28"/>
    <w:rsid w:val="005126FD"/>
    <w:rsid w:val="00817B56"/>
    <w:rsid w:val="008C01D6"/>
    <w:rsid w:val="00996540"/>
    <w:rsid w:val="00A06744"/>
    <w:rsid w:val="00A20F61"/>
    <w:rsid w:val="00A86019"/>
    <w:rsid w:val="00B55F84"/>
    <w:rsid w:val="00C069D9"/>
    <w:rsid w:val="00CB5077"/>
    <w:rsid w:val="00DC011E"/>
    <w:rsid w:val="00DC108C"/>
    <w:rsid w:val="00DE4D98"/>
    <w:rsid w:val="00E715F7"/>
    <w:rsid w:val="00E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69D9"/>
  </w:style>
  <w:style w:type="paragraph" w:customStyle="1" w:styleId="c3">
    <w:name w:val="c3"/>
    <w:basedOn w:val="a"/>
    <w:rsid w:val="00C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F84"/>
    <w:rPr>
      <w:b/>
      <w:bCs/>
    </w:rPr>
  </w:style>
  <w:style w:type="character" w:styleId="a4">
    <w:name w:val="Hyperlink"/>
    <w:basedOn w:val="a0"/>
    <w:uiPriority w:val="99"/>
    <w:semiHidden/>
    <w:unhideWhenUsed/>
    <w:rsid w:val="00B55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069D9"/>
  </w:style>
  <w:style w:type="paragraph" w:customStyle="1" w:styleId="c3">
    <w:name w:val="c3"/>
    <w:basedOn w:val="a"/>
    <w:rsid w:val="00C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F84"/>
    <w:rPr>
      <w:b/>
      <w:bCs/>
    </w:rPr>
  </w:style>
  <w:style w:type="character" w:styleId="a4">
    <w:name w:val="Hyperlink"/>
    <w:basedOn w:val="a0"/>
    <w:uiPriority w:val="99"/>
    <w:semiHidden/>
    <w:unhideWhenUsed/>
    <w:rsid w:val="00B55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Kochmola</dc:creator>
  <cp:keywords/>
  <dc:description/>
  <cp:lastModifiedBy>USER</cp:lastModifiedBy>
  <cp:revision>8</cp:revision>
  <dcterms:created xsi:type="dcterms:W3CDTF">2019-03-12T19:40:00Z</dcterms:created>
  <dcterms:modified xsi:type="dcterms:W3CDTF">2019-03-14T10:47:00Z</dcterms:modified>
</cp:coreProperties>
</file>