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CA4" w:rsidRPr="009C123C" w:rsidRDefault="00164CA4" w:rsidP="000A3670">
      <w:pPr>
        <w:pStyle w:val="a5"/>
        <w:jc w:val="center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>МУНИЦИПАЛЬНОЕ БЮДЖЕТНОЕ  ОБЩЕОБРАЗОВАТЕЛЬНОЕ УЧРЕЖДЕНИЕ СРЕДНЯЯ ОБЩЕОБРАЗОВАТЕЛЬНАЯ ШКОЛА № 5</w:t>
      </w:r>
    </w:p>
    <w:p w:rsidR="00164CA4" w:rsidRPr="009C123C" w:rsidRDefault="00164CA4" w:rsidP="000A3670">
      <w:pPr>
        <w:pStyle w:val="a5"/>
        <w:jc w:val="center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>ИМЕНИ ЯКОВА ПАВЛОВИЧА СТОРЧАКА СТАНИЦЫ ОКТЯБРЬСКОЙ</w:t>
      </w:r>
    </w:p>
    <w:p w:rsidR="00164CA4" w:rsidRPr="009C123C" w:rsidRDefault="00164CA4" w:rsidP="000A3670">
      <w:pPr>
        <w:pStyle w:val="a5"/>
        <w:jc w:val="center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>МУНИЦИПАЛЬНОГО ОБРАЗОВАНИЯ КРЫЛОВСКИЙ РАЙОН</w:t>
      </w:r>
    </w:p>
    <w:p w:rsidR="00164CA4" w:rsidRPr="009C123C" w:rsidRDefault="00164CA4" w:rsidP="000A3670">
      <w:pPr>
        <w:pStyle w:val="a5"/>
        <w:jc w:val="center"/>
        <w:divId w:val="1104765665"/>
        <w:rPr>
          <w:rFonts w:ascii="Times New Roman" w:hAnsi="Times New Roman" w:cs="Times New Roman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</w:rPr>
      </w:pPr>
    </w:p>
    <w:p w:rsidR="00164CA4" w:rsidRPr="009C123C" w:rsidRDefault="002C57DF" w:rsidP="009C123C">
      <w:pPr>
        <w:pStyle w:val="a5"/>
        <w:divId w:val="1104765665"/>
        <w:rPr>
          <w:rFonts w:ascii="Times New Roman" w:hAnsi="Times New Roman" w:cs="Times New Roman"/>
        </w:rPr>
      </w:pPr>
      <w:r w:rsidRPr="002C57DF">
        <w:rPr>
          <w:rFonts w:ascii="Times New Roman" w:hAnsi="Times New Roman" w:cs="Times New Roman"/>
          <w:b/>
          <w:noProof/>
          <w:lang w:val="en-US" w:eastAsia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4.95pt;margin-top:.4pt;width:184.5pt;height:102.5pt;z-index:251661312" stroked="f">
            <v:textbox style="mso-next-textbox:#_x0000_s1027">
              <w:txbxContent>
                <w:p w:rsidR="00164CA4" w:rsidRPr="000B7210" w:rsidRDefault="00164CA4" w:rsidP="00164CA4">
                  <w:pPr>
                    <w:rPr>
                      <w:sz w:val="24"/>
                    </w:rPr>
                  </w:pPr>
                  <w:r w:rsidRPr="000B7210">
                    <w:rPr>
                      <w:sz w:val="24"/>
                    </w:rPr>
                    <w:t>Утверждаю:</w:t>
                  </w:r>
                </w:p>
                <w:p w:rsidR="00164CA4" w:rsidRPr="000B7210" w:rsidRDefault="00164CA4" w:rsidP="00164CA4">
                  <w:pPr>
                    <w:rPr>
                      <w:sz w:val="24"/>
                    </w:rPr>
                  </w:pPr>
                  <w:r w:rsidRPr="000B7210">
                    <w:rPr>
                      <w:sz w:val="24"/>
                    </w:rPr>
                    <w:t>Директор МБОУ СОШ № 5</w:t>
                  </w:r>
                </w:p>
                <w:p w:rsidR="00164CA4" w:rsidRPr="000B7210" w:rsidRDefault="00164CA4" w:rsidP="00164CA4">
                  <w:pPr>
                    <w:rPr>
                      <w:sz w:val="24"/>
                    </w:rPr>
                  </w:pPr>
                  <w:proofErr w:type="spellStart"/>
                  <w:r w:rsidRPr="000B7210">
                    <w:rPr>
                      <w:sz w:val="24"/>
                    </w:rPr>
                    <w:t>_______________И.В.Марченко</w:t>
                  </w:r>
                  <w:proofErr w:type="spellEnd"/>
                </w:p>
                <w:p w:rsidR="00164CA4" w:rsidRDefault="00164CA4" w:rsidP="00164CA4">
                  <w:r w:rsidRPr="000B7210">
                    <w:rPr>
                      <w:sz w:val="24"/>
                    </w:rPr>
                    <w:t>«____»_______________</w:t>
                  </w:r>
                  <w:r w:rsidR="00BA52E1">
                    <w:t>2022</w:t>
                  </w:r>
                  <w:r>
                    <w:t>г.</w:t>
                  </w:r>
                </w:p>
                <w:p w:rsidR="00164CA4" w:rsidRPr="00D44DA3" w:rsidRDefault="00164CA4" w:rsidP="00164CA4"/>
              </w:txbxContent>
            </v:textbox>
          </v:shape>
        </w:pict>
      </w:r>
      <w:r w:rsidRPr="002C57DF">
        <w:rPr>
          <w:rFonts w:ascii="Times New Roman" w:hAnsi="Times New Roman" w:cs="Times New Roman"/>
          <w:noProof/>
          <w:lang w:val="en-US" w:eastAsia="en-US" w:bidi="en-US"/>
        </w:rPr>
        <w:pict>
          <v:shape id="_x0000_s1026" type="#_x0000_t202" style="position:absolute;margin-left:-29.1pt;margin-top:.4pt;width:219pt;height:108.75pt;z-index:251660288" stroked="f">
            <v:textbox style="mso-next-textbox:#_x0000_s1026">
              <w:txbxContent>
                <w:p w:rsidR="00164CA4" w:rsidRPr="000B7210" w:rsidRDefault="00164CA4" w:rsidP="00164CA4">
                  <w:pPr>
                    <w:rPr>
                      <w:sz w:val="24"/>
                    </w:rPr>
                  </w:pPr>
                  <w:proofErr w:type="gramStart"/>
                  <w:r w:rsidRPr="000B7210">
                    <w:rPr>
                      <w:sz w:val="24"/>
                    </w:rPr>
                    <w:t>Принята</w:t>
                  </w:r>
                  <w:proofErr w:type="gramEnd"/>
                  <w:r w:rsidRPr="000B7210">
                    <w:rPr>
                      <w:sz w:val="24"/>
                    </w:rPr>
                    <w:t xml:space="preserve"> на заседании</w:t>
                  </w:r>
                </w:p>
                <w:p w:rsidR="00164CA4" w:rsidRPr="000B7210" w:rsidRDefault="00164CA4" w:rsidP="00164CA4">
                  <w:pPr>
                    <w:rPr>
                      <w:sz w:val="24"/>
                    </w:rPr>
                  </w:pPr>
                  <w:r w:rsidRPr="000B7210">
                    <w:rPr>
                      <w:sz w:val="24"/>
                    </w:rPr>
                    <w:t>педагогического/методического совета</w:t>
                  </w:r>
                </w:p>
                <w:p w:rsidR="00164CA4" w:rsidRPr="0048373A" w:rsidRDefault="00164CA4" w:rsidP="00164CA4">
                  <w:r>
                    <w:rPr>
                      <w:sz w:val="24"/>
                    </w:rPr>
                    <w:t>от «____»_______________2022</w:t>
                  </w:r>
                  <w:r w:rsidRPr="0048373A">
                    <w:rPr>
                      <w:sz w:val="24"/>
                    </w:rPr>
                    <w:t xml:space="preserve"> </w:t>
                  </w:r>
                  <w:r w:rsidRPr="0048373A">
                    <w:t>г.</w:t>
                  </w:r>
                </w:p>
                <w:p w:rsidR="00164CA4" w:rsidRPr="0048373A" w:rsidRDefault="00164CA4" w:rsidP="00164CA4">
                  <w:r w:rsidRPr="0048373A">
                    <w:t>Протокол  № _______________</w:t>
                  </w:r>
                </w:p>
                <w:p w:rsidR="00164CA4" w:rsidRPr="0048373A" w:rsidRDefault="00164CA4" w:rsidP="00164CA4"/>
              </w:txbxContent>
            </v:textbox>
          </v:shape>
        </w:pic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32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32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32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32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32"/>
        </w:rPr>
      </w:pPr>
    </w:p>
    <w:p w:rsidR="00164CA4" w:rsidRPr="009C123C" w:rsidRDefault="00164CA4" w:rsidP="009C123C">
      <w:pPr>
        <w:pStyle w:val="a5"/>
        <w:jc w:val="center"/>
        <w:divId w:val="1104765665"/>
        <w:rPr>
          <w:rFonts w:ascii="Times New Roman" w:hAnsi="Times New Roman" w:cs="Times New Roman"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>ДОПОЛНИТЕЛЬНАЯ ОБЩЕОБРАЗОВАТЕЛЬНАЯ</w:t>
      </w:r>
    </w:p>
    <w:p w:rsidR="00164CA4" w:rsidRPr="009C123C" w:rsidRDefault="00164CA4" w:rsidP="009C123C">
      <w:pPr>
        <w:pStyle w:val="a5"/>
        <w:jc w:val="center"/>
        <w:divId w:val="1104765665"/>
        <w:rPr>
          <w:rFonts w:ascii="Times New Roman" w:hAnsi="Times New Roman" w:cs="Times New Roman"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>ОБЩЕРАЗВИВАЮЩАЯ ПРОГРАММА</w:t>
      </w:r>
    </w:p>
    <w:p w:rsidR="00164CA4" w:rsidRPr="009C123C" w:rsidRDefault="00164CA4" w:rsidP="009C123C">
      <w:pPr>
        <w:pStyle w:val="a5"/>
        <w:jc w:val="center"/>
        <w:divId w:val="1104765665"/>
        <w:rPr>
          <w:rFonts w:ascii="Times New Roman" w:hAnsi="Times New Roman" w:cs="Times New Roman"/>
          <w:b/>
          <w:i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>ФИЗКУЛЬТУРНО-СПОРТИВНОЙ НАПРАВЛЕННОСТИ</w:t>
      </w:r>
    </w:p>
    <w:p w:rsidR="00164CA4" w:rsidRPr="009C123C" w:rsidRDefault="00164CA4" w:rsidP="009C123C">
      <w:pPr>
        <w:pStyle w:val="a5"/>
        <w:jc w:val="center"/>
        <w:divId w:val="1104765665"/>
        <w:rPr>
          <w:rFonts w:ascii="Times New Roman" w:hAnsi="Times New Roman" w:cs="Times New Roman"/>
          <w:sz w:val="28"/>
        </w:rPr>
      </w:pPr>
      <w:r w:rsidRPr="009C123C">
        <w:rPr>
          <w:rFonts w:ascii="Times New Roman" w:hAnsi="Times New Roman" w:cs="Times New Roman"/>
          <w:b/>
          <w:i/>
          <w:sz w:val="28"/>
        </w:rPr>
        <w:t>«Самбо»</w:t>
      </w:r>
    </w:p>
    <w:p w:rsidR="00164CA4" w:rsidRPr="009C123C" w:rsidRDefault="00164CA4" w:rsidP="009C123C">
      <w:pPr>
        <w:pStyle w:val="a5"/>
        <w:jc w:val="center"/>
        <w:divId w:val="1104765665"/>
        <w:rPr>
          <w:rFonts w:ascii="Times New Roman" w:hAnsi="Times New Roman" w:cs="Times New Roman"/>
          <w:i/>
          <w:sz w:val="28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28"/>
          <w:u w:val="single"/>
        </w:rPr>
      </w:pPr>
      <w:r w:rsidRPr="009C123C">
        <w:rPr>
          <w:rFonts w:ascii="Times New Roman" w:hAnsi="Times New Roman" w:cs="Times New Roman"/>
          <w:b/>
          <w:sz w:val="28"/>
        </w:rPr>
        <w:t xml:space="preserve">Уровень  программы: </w:t>
      </w:r>
      <w:r w:rsidRPr="009C123C">
        <w:rPr>
          <w:rFonts w:ascii="Times New Roman" w:hAnsi="Times New Roman" w:cs="Times New Roman"/>
          <w:b/>
          <w:i/>
          <w:sz w:val="28"/>
          <w:u w:val="single"/>
        </w:rPr>
        <w:t>ознакомительный</w: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 xml:space="preserve">Срок реализации программы: </w:t>
      </w:r>
      <w:r w:rsidRPr="009C123C">
        <w:rPr>
          <w:rFonts w:ascii="Times New Roman" w:hAnsi="Times New Roman" w:cs="Times New Roman"/>
          <w:i/>
          <w:sz w:val="28"/>
        </w:rPr>
        <w:t>1 год (34  ч)</w: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 xml:space="preserve">Возрастная категория: </w:t>
      </w:r>
      <w:r w:rsidRPr="009C123C">
        <w:rPr>
          <w:rFonts w:ascii="Times New Roman" w:hAnsi="Times New Roman" w:cs="Times New Roman"/>
          <w:i/>
          <w:sz w:val="28"/>
        </w:rPr>
        <w:t>7</w:t>
      </w:r>
      <w:r w:rsidR="00911367">
        <w:rPr>
          <w:rFonts w:ascii="Times New Roman" w:hAnsi="Times New Roman" w:cs="Times New Roman"/>
          <w:i/>
          <w:sz w:val="28"/>
        </w:rPr>
        <w:t>-8</w:t>
      </w:r>
      <w:r w:rsidRPr="009C123C">
        <w:rPr>
          <w:rFonts w:ascii="Times New Roman" w:hAnsi="Times New Roman" w:cs="Times New Roman"/>
          <w:i/>
          <w:sz w:val="28"/>
        </w:rPr>
        <w:t xml:space="preserve"> лет</w: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 xml:space="preserve">Состав группы: </w:t>
      </w:r>
      <w:r w:rsidRPr="009C123C">
        <w:rPr>
          <w:rFonts w:ascii="Times New Roman" w:hAnsi="Times New Roman" w:cs="Times New Roman"/>
          <w:i/>
          <w:sz w:val="28"/>
        </w:rPr>
        <w:t>до 10  человек</w: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>Форма обучения:</w:t>
      </w:r>
      <w:r w:rsidRPr="009C123C">
        <w:rPr>
          <w:rFonts w:ascii="Times New Roman" w:hAnsi="Times New Roman" w:cs="Times New Roman"/>
          <w:i/>
          <w:sz w:val="28"/>
        </w:rPr>
        <w:t xml:space="preserve"> очная</w: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  <w:sz w:val="28"/>
        </w:rPr>
      </w:pPr>
      <w:r w:rsidRPr="009C123C">
        <w:rPr>
          <w:rFonts w:ascii="Times New Roman" w:hAnsi="Times New Roman" w:cs="Times New Roman"/>
          <w:b/>
          <w:sz w:val="28"/>
        </w:rPr>
        <w:t>Составитель:</w:t>
      </w:r>
      <w:r w:rsidRPr="009C123C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9C123C">
        <w:rPr>
          <w:rFonts w:ascii="Times New Roman" w:hAnsi="Times New Roman" w:cs="Times New Roman"/>
          <w:i/>
          <w:sz w:val="28"/>
        </w:rPr>
        <w:t>Шкуринский</w:t>
      </w:r>
      <w:proofErr w:type="spellEnd"/>
      <w:r w:rsidRPr="009C123C">
        <w:rPr>
          <w:rFonts w:ascii="Times New Roman" w:hAnsi="Times New Roman" w:cs="Times New Roman"/>
          <w:i/>
          <w:sz w:val="28"/>
        </w:rPr>
        <w:t xml:space="preserve"> Владислав Алексеевич</w:t>
      </w: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  <w:sz w:val="28"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i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164CA4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9C123C" w:rsidRDefault="009C123C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9C123C" w:rsidRDefault="009C123C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9C123C" w:rsidRDefault="009C123C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9C123C" w:rsidRDefault="009C123C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9C123C" w:rsidRDefault="009C123C" w:rsidP="009C123C">
      <w:pPr>
        <w:pStyle w:val="a5"/>
        <w:divId w:val="1104765665"/>
        <w:rPr>
          <w:rFonts w:ascii="Times New Roman" w:hAnsi="Times New Roman" w:cs="Times New Roman"/>
          <w:b/>
        </w:rPr>
      </w:pPr>
    </w:p>
    <w:p w:rsidR="00164CA4" w:rsidRPr="009C123C" w:rsidRDefault="004B6DD2" w:rsidP="009C123C">
      <w:pPr>
        <w:pStyle w:val="a5"/>
        <w:jc w:val="center"/>
        <w:divId w:val="1104765665"/>
        <w:rPr>
          <w:rFonts w:ascii="Times New Roman" w:hAnsi="Times New Roman" w:cs="Times New Roman"/>
          <w:b/>
        </w:rPr>
      </w:pPr>
      <w:r w:rsidRPr="009C123C">
        <w:rPr>
          <w:rFonts w:ascii="Times New Roman" w:hAnsi="Times New Roman" w:cs="Times New Roman"/>
          <w:b/>
        </w:rPr>
        <w:t>Ст</w:t>
      </w:r>
      <w:proofErr w:type="gramStart"/>
      <w:r w:rsidRPr="009C123C">
        <w:rPr>
          <w:rFonts w:ascii="Times New Roman" w:hAnsi="Times New Roman" w:cs="Times New Roman"/>
          <w:b/>
        </w:rPr>
        <w:t>.О</w:t>
      </w:r>
      <w:proofErr w:type="gramEnd"/>
      <w:r w:rsidRPr="009C123C">
        <w:rPr>
          <w:rFonts w:ascii="Times New Roman" w:hAnsi="Times New Roman" w:cs="Times New Roman"/>
          <w:b/>
        </w:rPr>
        <w:t>ктябрьская, 2022</w:t>
      </w:r>
      <w:r w:rsidR="00164CA4" w:rsidRPr="009C123C">
        <w:rPr>
          <w:rFonts w:ascii="Times New Roman" w:hAnsi="Times New Roman" w:cs="Times New Roman"/>
          <w:b/>
        </w:rPr>
        <w:t xml:space="preserve"> г</w:t>
      </w:r>
    </w:p>
    <w:p w:rsidR="00BA52E1" w:rsidRPr="009C123C" w:rsidRDefault="00BA52E1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</w:p>
    <w:p w:rsidR="00BA52E1" w:rsidRPr="009C123C" w:rsidRDefault="00BA52E1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</w:p>
    <w:p w:rsidR="009C123C" w:rsidRDefault="009C123C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</w:p>
    <w:p w:rsidR="00C61E16" w:rsidRPr="00067CEF" w:rsidRDefault="00C61E16" w:rsidP="009C123C">
      <w:pPr>
        <w:pStyle w:val="a5"/>
        <w:divId w:val="1104765665"/>
        <w:rPr>
          <w:rFonts w:ascii="Times New Roman" w:hAnsi="Times New Roman" w:cs="Times New Roman"/>
          <w:b/>
          <w:color w:val="010101"/>
          <w:sz w:val="21"/>
          <w:szCs w:val="21"/>
        </w:rPr>
      </w:pPr>
      <w:r w:rsidRPr="00067CEF">
        <w:rPr>
          <w:rFonts w:ascii="Times New Roman" w:hAnsi="Times New Roman" w:cs="Times New Roman"/>
          <w:b/>
          <w:color w:val="010101"/>
          <w:sz w:val="21"/>
          <w:szCs w:val="21"/>
        </w:rPr>
        <w:lastRenderedPageBreak/>
        <w:t>ПОЯСНИТЕЛЬНАЯ ЗАПИСКА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Программа «Самбо для начинающих» является модифицированной дополнительной общеобразовательной </w:t>
      </w:r>
      <w:r w:rsidRPr="009C123C">
        <w:rPr>
          <w:rFonts w:ascii="Times New Roman" w:hAnsi="Times New Roman" w:cs="Times New Roman"/>
        </w:rPr>
        <w:tab/>
      </w:r>
      <w:proofErr w:type="spellStart"/>
      <w:r w:rsidRPr="009C123C">
        <w:rPr>
          <w:rFonts w:ascii="Times New Roman" w:hAnsi="Times New Roman" w:cs="Times New Roman"/>
        </w:rPr>
        <w:t>общеразвивающей</w:t>
      </w:r>
      <w:proofErr w:type="spellEnd"/>
      <w:r w:rsidRPr="009C123C">
        <w:rPr>
          <w:rFonts w:ascii="Times New Roman" w:hAnsi="Times New Roman" w:cs="Times New Roman"/>
        </w:rPr>
        <w:t xml:space="preserve"> программой физкультурно-спортивной направленности.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Учебный план и содержание данной программы опирается на материалы дополнительной общеобразовательной </w:t>
      </w:r>
      <w:proofErr w:type="spellStart"/>
      <w:r w:rsidRPr="009C123C">
        <w:rPr>
          <w:rFonts w:ascii="Times New Roman" w:hAnsi="Times New Roman" w:cs="Times New Roman"/>
        </w:rPr>
        <w:t>общеразвивающей</w:t>
      </w:r>
      <w:proofErr w:type="spellEnd"/>
      <w:r w:rsidRPr="009C123C">
        <w:rPr>
          <w:rFonts w:ascii="Times New Roman" w:hAnsi="Times New Roman" w:cs="Times New Roman"/>
        </w:rPr>
        <w:t xml:space="preserve"> программы физкультурно-спортивной направленности по самбо (</w:t>
      </w:r>
      <w:proofErr w:type="gramStart"/>
      <w:r w:rsidRPr="009C123C">
        <w:rPr>
          <w:rFonts w:ascii="Times New Roman" w:hAnsi="Times New Roman" w:cs="Times New Roman"/>
        </w:rPr>
        <w:t>одобрена</w:t>
      </w:r>
      <w:proofErr w:type="gramEnd"/>
      <w:r w:rsidRPr="009C123C">
        <w:rPr>
          <w:rFonts w:ascii="Times New Roman" w:hAnsi="Times New Roman" w:cs="Times New Roman"/>
        </w:rPr>
        <w:t xml:space="preserve"> экспертным советом Министерства образования и науки Российской Федерации по совершенствованию системы физического воспитания в образовательных организациях Российской Федерации (протокол №12 от 26 апреля 2016 года)).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Цели, содержание и условия реализации дополнительной общеобразовательной </w:t>
      </w:r>
      <w:proofErr w:type="spellStart"/>
      <w:r w:rsidRPr="009C123C">
        <w:rPr>
          <w:rFonts w:ascii="Times New Roman" w:hAnsi="Times New Roman" w:cs="Times New Roman"/>
        </w:rPr>
        <w:t>общеразвивающей</w:t>
      </w:r>
      <w:proofErr w:type="spellEnd"/>
      <w:r w:rsidRPr="009C123C">
        <w:rPr>
          <w:rFonts w:ascii="Times New Roman" w:hAnsi="Times New Roman" w:cs="Times New Roman"/>
        </w:rPr>
        <w:t xml:space="preserve"> программы ознакомительного уровня «Самбо для начинающих» представлены в следующих нормативных документах: </w:t>
      </w:r>
    </w:p>
    <w:p w:rsidR="009C123C" w:rsidRPr="009C123C" w:rsidRDefault="002C57DF" w:rsidP="009C123C">
      <w:pPr>
        <w:pStyle w:val="a5"/>
        <w:divId w:val="1104765665"/>
        <w:rPr>
          <w:rFonts w:ascii="Times New Roman" w:hAnsi="Times New Roman" w:cs="Times New Roman"/>
        </w:rPr>
      </w:pPr>
      <w:hyperlink r:id="rId4">
        <w:r w:rsidR="009C123C" w:rsidRPr="009C123C">
          <w:rPr>
            <w:rFonts w:ascii="Times New Roman" w:hAnsi="Times New Roman" w:cs="Times New Roman"/>
          </w:rPr>
          <w:t>Федеральный закон от 04.12.2007 N 329</w:t>
        </w:r>
      </w:hyperlink>
      <w:hyperlink r:id="rId5">
        <w:r w:rsidR="009C123C" w:rsidRPr="009C123C">
          <w:rPr>
            <w:rFonts w:ascii="Times New Roman" w:hAnsi="Times New Roman" w:cs="Times New Roman"/>
          </w:rPr>
          <w:t>-</w:t>
        </w:r>
      </w:hyperlink>
      <w:hyperlink r:id="rId6">
        <w:r w:rsidR="009C123C" w:rsidRPr="009C123C">
          <w:rPr>
            <w:rFonts w:ascii="Times New Roman" w:hAnsi="Times New Roman" w:cs="Times New Roman"/>
          </w:rPr>
          <w:t xml:space="preserve">ФЗ (ред. от 02.07.2021) "О </w:t>
        </w:r>
      </w:hyperlink>
      <w:hyperlink r:id="rId7">
        <w:r w:rsidR="009C123C" w:rsidRPr="009C123C">
          <w:rPr>
            <w:rFonts w:ascii="Times New Roman" w:hAnsi="Times New Roman" w:cs="Times New Roman"/>
          </w:rPr>
          <w:t>физической культуре и спорте в Российской Федерации"</w:t>
        </w:r>
      </w:hyperlink>
      <w:hyperlink r:id="rId8">
        <w:r w:rsidR="009C123C" w:rsidRPr="009C123C">
          <w:rPr>
            <w:rFonts w:ascii="Times New Roman" w:hAnsi="Times New Roman" w:cs="Times New Roman"/>
          </w:rPr>
          <w:t>;</w:t>
        </w:r>
      </w:hyperlink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Федеральный закон от 30 апреля 2021 г. N 127-ФЗ “О внесении изменений в Федеральный закон "О физической культуре и спорте в Российской Федерации" и Федеральный закон "Об образовании в Российской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Федерации";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>Программа «Развитие самбо в Российской Федерации до 2024 года» (приказ от 12 мая 2017 г № 427</w:t>
      </w:r>
      <w:proofErr w:type="gramStart"/>
      <w:r w:rsidRPr="009C123C">
        <w:rPr>
          <w:rFonts w:ascii="Times New Roman" w:hAnsi="Times New Roman" w:cs="Times New Roman"/>
        </w:rPr>
        <w:t xml:space="preserve"> О</w:t>
      </w:r>
      <w:proofErr w:type="gramEnd"/>
      <w:r w:rsidRPr="009C123C">
        <w:rPr>
          <w:rFonts w:ascii="Times New Roman" w:hAnsi="Times New Roman" w:cs="Times New Roman"/>
        </w:rPr>
        <w:t xml:space="preserve">б утверждении программы развитие самбо в Российской Федерации до 2024 года»);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Распоряжение Правительства Российской Федерации от 12.11.2020 N 2945-Р «Об утверждении плана мероприятий по реализации в 2021 - 2025 годах Стратегии развития воспитания в Российской Федерации на период до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2025 года»;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Федеральный проект «Успех каждого ребенка», (протокол от 07 декабря 2018 года № 3);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Приказ Министерства просвещения Российской Федерации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Методические рекомендации </w:t>
      </w:r>
      <w:proofErr w:type="spellStart"/>
      <w:r w:rsidRPr="009C123C">
        <w:rPr>
          <w:rFonts w:ascii="Times New Roman" w:hAnsi="Times New Roman" w:cs="Times New Roman"/>
        </w:rPr>
        <w:t>Минобрнауки</w:t>
      </w:r>
      <w:proofErr w:type="spellEnd"/>
      <w:r w:rsidRPr="009C123C">
        <w:rPr>
          <w:rFonts w:ascii="Times New Roman" w:hAnsi="Times New Roman" w:cs="Times New Roman"/>
        </w:rPr>
        <w:t xml:space="preserve"> России от 26 июня 2017 года ВК-1671/09 «По реализации Всероссийского проекта «Самбо в школу» в общеобразовательных организациях Российской Федерации»;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>Постановление Главного государственного санитарного врача РФ от 28.09.2020 г. № 28 «Об утверждении новых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Санитарно-эпидемиологические требования </w:t>
      </w:r>
      <w:r w:rsidRPr="009C123C">
        <w:rPr>
          <w:rFonts w:ascii="Times New Roman" w:hAnsi="Times New Roman" w:cs="Times New Roman"/>
        </w:rPr>
        <w:tab/>
        <w:t xml:space="preserve">к устройству, содержанию и организации режима работы образовательных организаций дополнительного образования детей» 2.4.3172-14 № 41;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-Краевые методические рекомендации по проектированию дополнительных общеобразовательных </w:t>
      </w:r>
      <w:proofErr w:type="spellStart"/>
      <w:r w:rsidRPr="009C123C">
        <w:rPr>
          <w:rFonts w:ascii="Times New Roman" w:hAnsi="Times New Roman" w:cs="Times New Roman"/>
        </w:rPr>
        <w:t>общеразвивающих</w:t>
      </w:r>
      <w:proofErr w:type="spellEnd"/>
      <w:r w:rsidRPr="009C123C">
        <w:rPr>
          <w:rFonts w:ascii="Times New Roman" w:hAnsi="Times New Roman" w:cs="Times New Roman"/>
        </w:rPr>
        <w:t xml:space="preserve"> программ, 2020.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  <w:b/>
        </w:rPr>
        <w:t xml:space="preserve">Актуальность программы </w:t>
      </w:r>
      <w:r w:rsidRPr="009C123C">
        <w:rPr>
          <w:rFonts w:ascii="Times New Roman" w:hAnsi="Times New Roman" w:cs="Times New Roman"/>
        </w:rPr>
        <w:t xml:space="preserve">состоит в том, что программа способствует раскрытию способностей каждого отдельно взятого учащегося посредством занятий вида спорта самбо. Она способствует сохранению физического и психического здоровья учащегося, их успешности, адаптации в обществе; формированию устойчивой привычки к здоровому образу жизни.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В программе уделяется большое внимание патриотическому, гражданскому воспитанию средствами самбо на основе Концепции </w:t>
      </w:r>
      <w:proofErr w:type="spellStart"/>
      <w:r w:rsidRPr="009C123C">
        <w:rPr>
          <w:rFonts w:ascii="Times New Roman" w:hAnsi="Times New Roman" w:cs="Times New Roman"/>
        </w:rPr>
        <w:t>духовнонравственного</w:t>
      </w:r>
      <w:proofErr w:type="spellEnd"/>
      <w:r w:rsidRPr="009C123C">
        <w:rPr>
          <w:rFonts w:ascii="Times New Roman" w:hAnsi="Times New Roman" w:cs="Times New Roman"/>
        </w:rPr>
        <w:t xml:space="preserve"> воспитания и развития личности гражданина России.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>Программа поможет учащимся познакомиться с профессиями спортивной индустрии, ориентируя их на будущую профессию, связанную со спортивной, физкультурно-оздоровительной деятельностью или службой в государственных силовых структурах.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В настоящее время приходится констатировать, что за время обучения в школе число здоровых учащихся сокращается и увеличивается число хронически больных детей и количество детей «группы риска». Наиболее типичны для школьников нарушения опорно-двигательного аппарата: осанки и стоп, различные формы сколиоза, органов зрения, а также негармоническое физическое развитие.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 Поэтому один из путей выхода из ситуации - разработка программ, способствующих укреплению здоровья учащихся, развитию двигательной активности, внедрению комплекса оздоровительных мероприятий. Программа «Самбо для начинающих» в значительной степени поможет восполнить </w:t>
      </w:r>
      <w:r w:rsidRPr="009C123C">
        <w:rPr>
          <w:rFonts w:ascii="Times New Roman" w:hAnsi="Times New Roman" w:cs="Times New Roman"/>
        </w:rPr>
        <w:lastRenderedPageBreak/>
        <w:t xml:space="preserve">недостаток движения, а также предупредить умственное переутомление и повысить общую работоспособность учащихся. Поэтому данная программа необходима и </w:t>
      </w:r>
      <w:r w:rsidRPr="009C123C">
        <w:rPr>
          <w:rFonts w:ascii="Times New Roman" w:hAnsi="Times New Roman" w:cs="Times New Roman"/>
          <w:b/>
        </w:rPr>
        <w:t xml:space="preserve">востребована, социально значима.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  <w:b/>
        </w:rPr>
        <w:t>Новизна программы</w:t>
      </w:r>
      <w:r w:rsidRPr="009C123C">
        <w:rPr>
          <w:rFonts w:ascii="Times New Roman" w:hAnsi="Times New Roman" w:cs="Times New Roman"/>
        </w:rPr>
        <w:t xml:space="preserve"> заключается в использовании наиболее адаптированных к физкультурно-оздоровительной деятельности средств и методов спортивной подготовки, применяемых при обучении самбо, в целях сохранения здоровья, разносторонней физической подготовки учащихся, повышения мотивации к обучению и физическому развитию, формированию навыков самостоятельной физкультурно-оздоровительной деятельности.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В программе определены ценностные ориентиры, личностные, </w:t>
      </w:r>
      <w:proofErr w:type="spellStart"/>
      <w:r w:rsidRPr="009C123C">
        <w:rPr>
          <w:rFonts w:ascii="Times New Roman" w:hAnsi="Times New Roman" w:cs="Times New Roman"/>
        </w:rPr>
        <w:t>метапредметные</w:t>
      </w:r>
      <w:proofErr w:type="spellEnd"/>
      <w:r w:rsidRPr="009C123C">
        <w:rPr>
          <w:rFonts w:ascii="Times New Roman" w:hAnsi="Times New Roman" w:cs="Times New Roman"/>
        </w:rPr>
        <w:t xml:space="preserve"> и предметные результаты освоения вида спорта самбо.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 Программа «Самбо для начинающих» использует современные технологии преподавания, связанные с применением </w:t>
      </w:r>
      <w:proofErr w:type="spellStart"/>
      <w:r w:rsidRPr="009C123C">
        <w:rPr>
          <w:rFonts w:ascii="Times New Roman" w:hAnsi="Times New Roman" w:cs="Times New Roman"/>
        </w:rPr>
        <w:t>информаци</w:t>
      </w:r>
      <w:r w:rsidR="00D00F5A">
        <w:rPr>
          <w:rFonts w:ascii="Times New Roman" w:hAnsi="Times New Roman" w:cs="Times New Roman"/>
        </w:rPr>
        <w:t>оннокоммуникативных</w:t>
      </w:r>
      <w:proofErr w:type="spellEnd"/>
      <w:r w:rsidR="00D00F5A">
        <w:rPr>
          <w:rFonts w:ascii="Times New Roman" w:hAnsi="Times New Roman" w:cs="Times New Roman"/>
        </w:rPr>
        <w:t xml:space="preserve"> технологий </w:t>
      </w:r>
      <w:r w:rsidRPr="009C123C">
        <w:rPr>
          <w:rFonts w:ascii="Times New Roman" w:hAnsi="Times New Roman" w:cs="Times New Roman"/>
        </w:rPr>
        <w:t xml:space="preserve">и </w:t>
      </w:r>
      <w:proofErr w:type="spellStart"/>
      <w:r w:rsidRPr="009C123C">
        <w:rPr>
          <w:rFonts w:ascii="Times New Roman" w:hAnsi="Times New Roman" w:cs="Times New Roman"/>
        </w:rPr>
        <w:t>мультимедийных</w:t>
      </w:r>
      <w:proofErr w:type="spellEnd"/>
      <w:r w:rsidRPr="009C123C">
        <w:rPr>
          <w:rFonts w:ascii="Times New Roman" w:hAnsi="Times New Roman" w:cs="Times New Roman"/>
        </w:rPr>
        <w:t xml:space="preserve"> программ. В ней реализуется личностно-ориентированный подход к физическому воспитанию, так как программа создаёт условия для индивидуализации </w:t>
      </w:r>
      <w:proofErr w:type="spellStart"/>
      <w:r w:rsidRPr="009C123C">
        <w:rPr>
          <w:rFonts w:ascii="Times New Roman" w:hAnsi="Times New Roman" w:cs="Times New Roman"/>
        </w:rPr>
        <w:t>учебнотренировочного</w:t>
      </w:r>
      <w:proofErr w:type="spellEnd"/>
      <w:r w:rsidRPr="009C123C">
        <w:rPr>
          <w:rFonts w:ascii="Times New Roman" w:hAnsi="Times New Roman" w:cs="Times New Roman"/>
        </w:rPr>
        <w:t xml:space="preserve"> процесса на основе регулирования интенсивности физических нагрузок в соответствии с уровнем физического развития и особенностями личности (развития волевых качеств, устойчи</w:t>
      </w:r>
      <w:r w:rsidR="00D00F5A">
        <w:rPr>
          <w:rFonts w:ascii="Times New Roman" w:hAnsi="Times New Roman" w:cs="Times New Roman"/>
        </w:rPr>
        <w:t>вости психики и т.п.) учащихся.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  <w:b/>
        </w:rPr>
        <w:t>Педагогическая целесообразность</w:t>
      </w:r>
      <w:r w:rsidRPr="009C123C">
        <w:rPr>
          <w:rFonts w:ascii="Times New Roman" w:hAnsi="Times New Roman" w:cs="Times New Roman"/>
        </w:rPr>
        <w:t xml:space="preserve"> программы обусловлена необходимостью вовлечения учащихся в социально-активные формы деятельности, а именно в общефизическую подготовку, включающую самостоятельную и групповую учебно-тренировочную деятельность, а также участие учащихся в различных физкультурно-оздоровительных и </w:t>
      </w:r>
      <w:proofErr w:type="spellStart"/>
      <w:r w:rsidRPr="009C123C">
        <w:rPr>
          <w:rFonts w:ascii="Times New Roman" w:hAnsi="Times New Roman" w:cs="Times New Roman"/>
        </w:rPr>
        <w:t>спортивномассовых</w:t>
      </w:r>
      <w:proofErr w:type="spellEnd"/>
      <w:r w:rsidRPr="009C123C">
        <w:rPr>
          <w:rFonts w:ascii="Times New Roman" w:hAnsi="Times New Roman" w:cs="Times New Roman"/>
        </w:rPr>
        <w:t xml:space="preserve"> мероприятиях. Такая деятельность обеспечивает не только удовлетворение потребности детей в активных формах познавательной деятельности: получение детьми знаний, умений и навыков в области вида спорта самбо, ознакомление с принципами здорового образа жизни, основами гигиены, но и удовлетворение потребности в двигательной активности и организации содержательного досуга.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  <w:b/>
        </w:rPr>
        <w:t xml:space="preserve">Отличительной особенностью </w:t>
      </w:r>
      <w:r w:rsidRPr="009C123C">
        <w:rPr>
          <w:rFonts w:ascii="Times New Roman" w:hAnsi="Times New Roman" w:cs="Times New Roman"/>
        </w:rPr>
        <w:t xml:space="preserve">программы «Самбо для начинающих» является то, что она направлена не только на получение учащимися образовательных знаний, умений и навыков по виду спорта самбо, а обеспечивает удовлетворение потребности детей в различных формах познавательной деятельности и двигательной активности через физические упражнения </w:t>
      </w:r>
      <w:r w:rsidR="00D00F5A">
        <w:rPr>
          <w:rFonts w:ascii="Times New Roman" w:hAnsi="Times New Roman" w:cs="Times New Roman"/>
        </w:rPr>
        <w:t>и подвижные и спортивные игры.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Особенность данной программы заключается в том, что она дает возможность всем учащимся, независимо от уровня физической подготовки и природной комплекции, без какой-либо предварительной подготовки получить простейшие навыки техники и тактики вида спорта самбо, обучиться приемам страховки и </w:t>
      </w:r>
      <w:proofErr w:type="spellStart"/>
      <w:r w:rsidRPr="009C123C">
        <w:rPr>
          <w:rFonts w:ascii="Times New Roman" w:hAnsi="Times New Roman" w:cs="Times New Roman"/>
        </w:rPr>
        <w:t>самостраховки</w:t>
      </w:r>
      <w:proofErr w:type="spellEnd"/>
      <w:r w:rsidRPr="009C123C">
        <w:rPr>
          <w:rFonts w:ascii="Times New Roman" w:hAnsi="Times New Roman" w:cs="Times New Roman"/>
        </w:rPr>
        <w:t xml:space="preserve">. </w:t>
      </w:r>
    </w:p>
    <w:p w:rsidR="009C123C" w:rsidRPr="009C123C" w:rsidRDefault="00D00F5A" w:rsidP="009C123C">
      <w:pPr>
        <w:pStyle w:val="a5"/>
        <w:divId w:val="11047656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Самозащита без оружи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 w:rsidR="009C123C" w:rsidRPr="009C123C">
        <w:rPr>
          <w:rFonts w:ascii="Times New Roman" w:hAnsi="Times New Roman" w:cs="Times New Roman"/>
        </w:rPr>
        <w:t xml:space="preserve"> это система философии справедливости, сдержанной силы, разумной социальной стабильности и жизнеспособности.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 Программа «Самбо для начинающих» может рассматриваться как одна из ступеней по формированию культуры здоровья и способствует повышению эффективности воспитательной деятельности в системе дополнительного образования, физической культуры и спорта, развивает формы включения учащихся в физкультурно-спортивную, игровую деятельность.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</w:rPr>
        <w:t xml:space="preserve">Содержание Программы группируется вокруг базовых национальных ценностей: истории создания самозащиты без оружия, героизации выдающихся соотечественников, уникальном комплексе физического воспитания, что позволит сформировать у учащихся патриотические ценности, культуру здорового образа жизни. Программа будет способствовать физическому развитию подрастающего поколения, их готовности к защите Родины.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  <w:b/>
        </w:rPr>
        <w:t xml:space="preserve">Адресат программы. </w:t>
      </w:r>
      <w:r w:rsidRPr="009C123C">
        <w:rPr>
          <w:rFonts w:ascii="Times New Roman" w:hAnsi="Times New Roman" w:cs="Times New Roman"/>
        </w:rPr>
        <w:t xml:space="preserve">Реализация дополнительной общеобразовательной </w:t>
      </w:r>
      <w:proofErr w:type="spellStart"/>
      <w:r w:rsidRPr="009C123C">
        <w:rPr>
          <w:rFonts w:ascii="Times New Roman" w:hAnsi="Times New Roman" w:cs="Times New Roman"/>
        </w:rPr>
        <w:t>общеразвивающей</w:t>
      </w:r>
      <w:proofErr w:type="spellEnd"/>
      <w:r w:rsidRPr="009C123C">
        <w:rPr>
          <w:rFonts w:ascii="Times New Roman" w:hAnsi="Times New Roman" w:cs="Times New Roman"/>
        </w:rPr>
        <w:t xml:space="preserve"> программы </w:t>
      </w:r>
      <w:proofErr w:type="spellStart"/>
      <w:r w:rsidRPr="009C123C">
        <w:rPr>
          <w:rFonts w:ascii="Times New Roman" w:hAnsi="Times New Roman" w:cs="Times New Roman"/>
        </w:rPr>
        <w:t>физкультурноспортивной</w:t>
      </w:r>
      <w:proofErr w:type="spellEnd"/>
      <w:r w:rsidRPr="009C123C">
        <w:rPr>
          <w:rFonts w:ascii="Times New Roman" w:hAnsi="Times New Roman" w:cs="Times New Roman"/>
        </w:rPr>
        <w:t xml:space="preserve"> направленности «Самбо для начинающих» предполагает контингент об</w:t>
      </w:r>
      <w:r>
        <w:rPr>
          <w:rFonts w:ascii="Times New Roman" w:hAnsi="Times New Roman" w:cs="Times New Roman"/>
        </w:rPr>
        <w:t>учающихся в возрасте от 7 до 8</w:t>
      </w:r>
      <w:r w:rsidRPr="009C123C">
        <w:rPr>
          <w:rFonts w:ascii="Times New Roman" w:hAnsi="Times New Roman" w:cs="Times New Roman"/>
        </w:rPr>
        <w:t xml:space="preserve"> лет.  </w:t>
      </w:r>
    </w:p>
    <w:p w:rsidR="009C123C" w:rsidRPr="009C123C" w:rsidRDefault="009C123C" w:rsidP="009C123C">
      <w:pPr>
        <w:pStyle w:val="a5"/>
        <w:divId w:val="1104765665"/>
        <w:rPr>
          <w:rFonts w:ascii="Times New Roman" w:hAnsi="Times New Roman" w:cs="Times New Roman"/>
        </w:rPr>
      </w:pPr>
      <w:r w:rsidRPr="009C123C">
        <w:rPr>
          <w:rFonts w:ascii="Times New Roman" w:hAnsi="Times New Roman" w:cs="Times New Roman"/>
          <w:color w:val="231F20"/>
        </w:rPr>
        <w:t>К занятиям допускаются все учащиеся,</w:t>
      </w:r>
      <w:r w:rsidRPr="009C123C">
        <w:rPr>
          <w:rFonts w:ascii="Times New Roman" w:hAnsi="Times New Roman" w:cs="Times New Roman"/>
        </w:rPr>
        <w:t xml:space="preserve"> независимо от уровня физического развития и физической подготовленности, без какой-либо предварительной подготовки</w:t>
      </w:r>
      <w:r w:rsidRPr="009C123C">
        <w:rPr>
          <w:rFonts w:ascii="Times New Roman" w:hAnsi="Times New Roman" w:cs="Times New Roman"/>
          <w:color w:val="231F20"/>
        </w:rPr>
        <w:t xml:space="preserve"> и не имеющие медицинских противопоказаний к занятиям физической культурой и спортом. На занятиях осуществляется </w:t>
      </w:r>
      <w:proofErr w:type="spellStart"/>
      <w:proofErr w:type="gramStart"/>
      <w:r w:rsidRPr="009C123C">
        <w:rPr>
          <w:rFonts w:ascii="Times New Roman" w:hAnsi="Times New Roman" w:cs="Times New Roman"/>
          <w:color w:val="231F20"/>
        </w:rPr>
        <w:t>физкультурно</w:t>
      </w:r>
      <w:proofErr w:type="spellEnd"/>
      <w:r w:rsidRPr="009C123C">
        <w:rPr>
          <w:rFonts w:ascii="Times New Roman" w:hAnsi="Times New Roman" w:cs="Times New Roman"/>
          <w:color w:val="231F20"/>
        </w:rPr>
        <w:t>- оздоровительная</w:t>
      </w:r>
      <w:proofErr w:type="gramEnd"/>
      <w:r w:rsidRPr="009C123C">
        <w:rPr>
          <w:rFonts w:ascii="Times New Roman" w:hAnsi="Times New Roman" w:cs="Times New Roman"/>
          <w:color w:val="231F20"/>
        </w:rPr>
        <w:t xml:space="preserve"> и воспитательная работа, направленная на разностороннюю физическую подготовку оздоровительной направленности</w:t>
      </w:r>
      <w:r w:rsidRPr="009C123C">
        <w:rPr>
          <w:rFonts w:ascii="Times New Roman" w:hAnsi="Times New Roman" w:cs="Times New Roman"/>
        </w:rPr>
        <w:t xml:space="preserve"> получение простейших навыков техники и тактики вида спорта самбо с учетом возрастных и психофизиологических особенностей учащихся, обучение приемам страховки и </w:t>
      </w:r>
      <w:proofErr w:type="spellStart"/>
      <w:r w:rsidRPr="009C123C">
        <w:rPr>
          <w:rFonts w:ascii="Times New Roman" w:hAnsi="Times New Roman" w:cs="Times New Roman"/>
        </w:rPr>
        <w:t>самостраховки</w:t>
      </w:r>
      <w:proofErr w:type="spellEnd"/>
      <w:r w:rsidRPr="009C123C">
        <w:rPr>
          <w:rFonts w:ascii="Times New Roman" w:hAnsi="Times New Roman" w:cs="Times New Roman"/>
        </w:rPr>
        <w:t xml:space="preserve">, умению правильно падать. Этот </w:t>
      </w:r>
      <w:r w:rsidRPr="009C123C">
        <w:rPr>
          <w:rFonts w:ascii="Times New Roman" w:hAnsi="Times New Roman" w:cs="Times New Roman"/>
        </w:rPr>
        <w:lastRenderedPageBreak/>
        <w:t>учебный период (1 год) является ознакомительным и позволит подготовить учащихся для занятий видом спорта самбо при переходе на базовый уровень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Программа реализуется в следующем режиме: занятия проводится во внеурочн</w:t>
      </w:r>
      <w:r w:rsidR="00164CA4" w:rsidRPr="009C123C">
        <w:rPr>
          <w:rFonts w:ascii="Times New Roman" w:hAnsi="Times New Roman" w:cs="Times New Roman"/>
          <w:color w:val="010101"/>
          <w:sz w:val="21"/>
          <w:szCs w:val="21"/>
        </w:rPr>
        <w:t>ое время один раз в неделю по 40</w:t>
      </w: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минут, з</w:t>
      </w:r>
      <w:r w:rsidR="00164CA4" w:rsidRPr="009C123C">
        <w:rPr>
          <w:rFonts w:ascii="Times New Roman" w:hAnsi="Times New Roman" w:cs="Times New Roman"/>
          <w:color w:val="010101"/>
          <w:sz w:val="21"/>
          <w:szCs w:val="21"/>
        </w:rPr>
        <w:t>а год 34 часа. С 1 сентября по 31 мая</w:t>
      </w:r>
      <w:r w:rsidRPr="009C123C">
        <w:rPr>
          <w:rFonts w:ascii="Times New Roman" w:hAnsi="Times New Roman" w:cs="Times New Roman"/>
          <w:color w:val="010101"/>
          <w:sz w:val="21"/>
          <w:szCs w:val="21"/>
        </w:rPr>
        <w:t>. Дети должны иметь допуск врача к занятиям борьбой самбо.</w:t>
      </w:r>
    </w:p>
    <w:p w:rsidR="00C61E16" w:rsidRPr="009C123C" w:rsidRDefault="00BA52E1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Место проведения: МБОУ СОШ №5</w:t>
      </w:r>
      <w:r w:rsidR="00C61E16"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, </w:t>
      </w:r>
      <w:proofErr w:type="gramStart"/>
      <w:r w:rsidR="00C61E16" w:rsidRPr="009C123C">
        <w:rPr>
          <w:rFonts w:ascii="Times New Roman" w:hAnsi="Times New Roman" w:cs="Times New Roman"/>
          <w:color w:val="010101"/>
          <w:sz w:val="21"/>
          <w:szCs w:val="21"/>
        </w:rPr>
        <w:t>оборудованный</w:t>
      </w:r>
      <w:proofErr w:type="gramEnd"/>
      <w:r w:rsidR="00C61E16"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временным борцовским ковром.</w:t>
      </w:r>
    </w:p>
    <w:p w:rsidR="00C61E16" w:rsidRPr="00067CEF" w:rsidRDefault="00C61E16" w:rsidP="009C123C">
      <w:pPr>
        <w:pStyle w:val="a5"/>
        <w:divId w:val="1104765665"/>
        <w:rPr>
          <w:rFonts w:ascii="Times New Roman" w:hAnsi="Times New Roman" w:cs="Times New Roman"/>
          <w:b/>
          <w:color w:val="010101"/>
          <w:sz w:val="21"/>
          <w:szCs w:val="21"/>
        </w:rPr>
      </w:pPr>
      <w:r w:rsidRPr="00067CEF">
        <w:rPr>
          <w:rFonts w:ascii="Times New Roman" w:hAnsi="Times New Roman" w:cs="Times New Roman"/>
          <w:b/>
          <w:color w:val="010101"/>
          <w:sz w:val="21"/>
          <w:szCs w:val="21"/>
        </w:rPr>
        <w:t>СОДЕРЖАНИЕ ПРОГРАММЫ.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Цели программы - помочь каждому обучающемуся наиболее полно раскрыть его физические возможности, а также предоставить возможность приобщения к миру большой спорта.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Основные задачи программы: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укрепление здоровья и закаливание;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овладение необходимыми навыками безопасного падения на различных покрытиях;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обучение основам техники и тактики самбо;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развитие физических качеств (силы, выносливости, быстроты, гибкости и ловкости);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формирование устойчивого интереса, мотивации к занятиям самбо и к здоровому образу жизни;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воспитание моральных и волевых качеств;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- содействие патриотическому воспитанию подрастающего поколения.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Обучающиеся должны знать: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Правила поведения в зале;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Виды приемов и контрприемов;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Тактика и техника борьбы в стойке и в партере;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Приемы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самостраховки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>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Теоретические основы борьбы.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Обучающиеся должны уметь: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Выполнять правильно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самостраховку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>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Технично выполнять прием в стойке и партере;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Правильно относиться к закаливающим факторам (водным процедурам, воздушным и солнечным ваннам);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Выполнять акробатические элементы.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Основные принципы: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Систематичность;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Доступность;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Индивидуальность;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Последовательность;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Учёт уровня развития интересов учащихся и возрастных особенностей.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Ожидаемые результаты.</w:t>
      </w:r>
    </w:p>
    <w:p w:rsidR="00C61E16" w:rsidRPr="009C123C" w:rsidRDefault="00C61E16" w:rsidP="009C123C">
      <w:pPr>
        <w:pStyle w:val="a5"/>
        <w:divId w:val="1104765665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К концу первого года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обучения</w:t>
      </w:r>
      <w:proofErr w:type="gram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,о</w:t>
      </w:r>
      <w:proofErr w:type="gramEnd"/>
      <w:r w:rsidRPr="009C123C">
        <w:rPr>
          <w:rFonts w:ascii="Times New Roman" w:hAnsi="Times New Roman" w:cs="Times New Roman"/>
          <w:color w:val="010101"/>
          <w:sz w:val="21"/>
          <w:szCs w:val="21"/>
        </w:rPr>
        <w:t>бучающиеся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должны ознакомиться с историей возникновения и развития самбо, получить и развить простые двигательные навыки (ходьба, бег, прыжки), изучить простейшие акробатические элементы и технику безопасного падения. Уметь выполнять 3-4 броска из стойки без падения и основные виды удержаний, 3-4 болевых приема. Уметь бороться в стойке и в партере. Знать гигиенические требования и требования безопасности при занятиях единоборствами.</w:t>
      </w:r>
    </w:p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Учебно-тематический план</w:t>
      </w:r>
    </w:p>
    <w:tbl>
      <w:tblPr>
        <w:tblW w:w="63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9"/>
        <w:gridCol w:w="1970"/>
        <w:gridCol w:w="823"/>
        <w:gridCol w:w="1461"/>
        <w:gridCol w:w="1141"/>
        <w:gridCol w:w="351"/>
      </w:tblGrid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Темы занятий</w:t>
            </w:r>
          </w:p>
        </w:tc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В процессе тренировки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Простейшие акробатические элементы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Подвижные спортивные игры, эстафеты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118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52118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52118D" w:rsidRDefault="00C61E16" w:rsidP="0052118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Содержание тем</w:t>
      </w:r>
      <w:r w:rsidR="00067CEF">
        <w:rPr>
          <w:rFonts w:ascii="Times New Roman" w:hAnsi="Times New Roman" w:cs="Times New Roman"/>
          <w:color w:val="010101"/>
          <w:sz w:val="21"/>
          <w:szCs w:val="21"/>
        </w:rPr>
        <w:t>:</w:t>
      </w:r>
    </w:p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Теоретическая подготовка</w:t>
      </w:r>
      <w:proofErr w:type="gram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.«</w:t>
      </w:r>
      <w:proofErr w:type="gramEnd"/>
      <w:r w:rsidRPr="009C123C">
        <w:rPr>
          <w:rFonts w:ascii="Times New Roman" w:hAnsi="Times New Roman" w:cs="Times New Roman"/>
          <w:color w:val="010101"/>
          <w:sz w:val="21"/>
          <w:szCs w:val="21"/>
        </w:rPr>
        <w:t>Краткий обзор развития самбо», «Общие понятия о технике», «Правила соревнований».</w:t>
      </w:r>
    </w:p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Простейшие акробатические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элементы</w:t>
      </w:r>
      <w:proofErr w:type="gram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:к</w:t>
      </w:r>
      <w:proofErr w:type="gramEnd"/>
      <w:r w:rsidRPr="009C123C">
        <w:rPr>
          <w:rFonts w:ascii="Times New Roman" w:hAnsi="Times New Roman" w:cs="Times New Roman"/>
          <w:color w:val="010101"/>
          <w:sz w:val="21"/>
          <w:szCs w:val="21"/>
        </w:rPr>
        <w:t>увырок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вперёд, кувырок назад, кувырок через препятствие в длину и в высоту, стойки, «седы», упоры, перекаты, прыжки, перевороты, акробатические прыжки, гимнастический мост, колесо.</w:t>
      </w:r>
    </w:p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Техника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самостраховки</w:t>
      </w:r>
      <w:proofErr w:type="gram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:п</w:t>
      </w:r>
      <w:proofErr w:type="gramEnd"/>
      <w:r w:rsidRPr="009C123C">
        <w:rPr>
          <w:rFonts w:ascii="Times New Roman" w:hAnsi="Times New Roman" w:cs="Times New Roman"/>
          <w:color w:val="010101"/>
          <w:sz w:val="21"/>
          <w:szCs w:val="21"/>
        </w:rPr>
        <w:t>адение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на спину, падение на правый и левый бок, падение на грудь, падение с опорой на руки.</w:t>
      </w:r>
    </w:p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>Техника борьбы лёжа</w:t>
      </w:r>
      <w:r w:rsidRPr="009C123C">
        <w:rPr>
          <w:rFonts w:ascii="Times New Roman" w:hAnsi="Times New Roman" w:cs="Times New Roman"/>
          <w:i/>
          <w:iCs/>
          <w:color w:val="010101"/>
          <w:sz w:val="21"/>
          <w:szCs w:val="21"/>
        </w:rPr>
        <w:t>:</w:t>
      </w:r>
      <w:r w:rsidRPr="009C123C">
        <w:rPr>
          <w:rFonts w:ascii="Times New Roman" w:hAnsi="Times New Roman" w:cs="Times New Roman"/>
          <w:color w:val="010101"/>
          <w:sz w:val="21"/>
          <w:szCs w:val="21"/>
        </w:rPr>
        <w:t> переворачивания, удержания, защита от удержаний и переворачиваний, комбинации из переворачиваний и удержаний, болевые приемы на руку, болевые приемы на ногу, учебные и учебно-тренировочные схватки в партере.</w:t>
      </w:r>
    </w:p>
    <w:p w:rsidR="00911367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Техника борьбы в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стойке</w:t>
      </w:r>
      <w:proofErr w:type="gram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:с</w:t>
      </w:r>
      <w:proofErr w:type="gramEnd"/>
      <w:r w:rsidRPr="009C123C">
        <w:rPr>
          <w:rFonts w:ascii="Times New Roman" w:hAnsi="Times New Roman" w:cs="Times New Roman"/>
          <w:color w:val="010101"/>
          <w:sz w:val="21"/>
          <w:szCs w:val="21"/>
        </w:rPr>
        <w:t>тойки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, передвижения, дистанции, захваты, выведение из равновесия рывком, толчком, заведением, скручиванием, броски: задняя подножка под одну ногу, задняя подножка под две ноги, передняя подножка (основной вариант), бросок через бедро, бросок с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выхватом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одной ноги, бросок с </w:t>
      </w:r>
      <w:proofErr w:type="spellStart"/>
      <w:r w:rsidRPr="009C123C">
        <w:rPr>
          <w:rFonts w:ascii="Times New Roman" w:hAnsi="Times New Roman" w:cs="Times New Roman"/>
          <w:color w:val="010101"/>
          <w:sz w:val="21"/>
          <w:szCs w:val="21"/>
        </w:rPr>
        <w:t>выхватом</w:t>
      </w:r>
      <w:proofErr w:type="spellEnd"/>
      <w:r w:rsidRPr="009C123C">
        <w:rPr>
          <w:rFonts w:ascii="Times New Roman" w:hAnsi="Times New Roman" w:cs="Times New Roman"/>
          <w:color w:val="010101"/>
          <w:sz w:val="21"/>
          <w:szCs w:val="21"/>
        </w:rPr>
        <w:t xml:space="preserve"> двух ног, зацеп, подсечка, подхват. Учебные и учебно-тренировочные схватки в стойке.</w:t>
      </w: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060AB" w:rsidRDefault="00C060AB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20037" w:rsidRDefault="00C20037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4D4304" w:rsidRDefault="004D4304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4D4304" w:rsidRDefault="004D4304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4D4304" w:rsidRDefault="004D4304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4D4304" w:rsidRDefault="004D4304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4D4304" w:rsidRDefault="004D4304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4D4304" w:rsidRDefault="004D4304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</w:p>
    <w:p w:rsidR="00C61E16" w:rsidRPr="009C123C" w:rsidRDefault="00C61E16" w:rsidP="009C123C">
      <w:pPr>
        <w:pStyle w:val="a5"/>
        <w:divId w:val="2007973376"/>
        <w:rPr>
          <w:rFonts w:ascii="Times New Roman" w:hAnsi="Times New Roman" w:cs="Times New Roman"/>
          <w:color w:val="010101"/>
          <w:sz w:val="21"/>
          <w:szCs w:val="21"/>
        </w:rPr>
      </w:pPr>
      <w:r w:rsidRPr="009C123C">
        <w:rPr>
          <w:rFonts w:ascii="Times New Roman" w:hAnsi="Times New Roman" w:cs="Times New Roman"/>
          <w:color w:val="010101"/>
          <w:sz w:val="21"/>
          <w:szCs w:val="21"/>
        </w:rPr>
        <w:lastRenderedPageBreak/>
        <w:t>Календарно-тематический план.</w:t>
      </w:r>
    </w:p>
    <w:tbl>
      <w:tblPr>
        <w:tblW w:w="55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1837"/>
        <w:gridCol w:w="1398"/>
        <w:gridCol w:w="1367"/>
      </w:tblGrid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№ п.п.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В процессе тренировки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Простейшие акробатические элементы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В процессе тренировки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 xml:space="preserve">Техника </w:t>
            </w:r>
            <w:proofErr w:type="spellStart"/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самостраховки</w:t>
            </w:r>
            <w:proofErr w:type="spellEnd"/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В процессе тренировки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Подвижные спортивные игры, эстафеты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В процессе тренировки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Подвижные спортивные игры, эстафеты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 xml:space="preserve">Техника борьбы </w:t>
            </w:r>
            <w:r w:rsidRPr="004F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Подвижные спортивные игры, эстафеты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E16" w:rsidRPr="004F200D">
        <w:trPr>
          <w:divId w:val="2007973376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F20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4F200D" w:rsidRDefault="00C61E16" w:rsidP="004F200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W w:w="46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3225"/>
        <w:gridCol w:w="550"/>
        <w:gridCol w:w="351"/>
      </w:tblGrid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gridSpan w:val="3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  <w:i/>
                <w:iCs/>
              </w:rPr>
              <w:t>Май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Техника борьбы в стойке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Техника борьбы лёжа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Подвижные спортивные игры, эстафеты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  <w:i/>
                <w:iCs/>
              </w:rPr>
              <w:t>Итого: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61E16" w:rsidRPr="009C123C">
        <w:trPr>
          <w:divId w:val="301156869"/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  <w:i/>
                <w:iCs/>
              </w:rPr>
              <w:t>ВСЕГО</w:t>
            </w:r>
            <w:r w:rsidR="00D00F5A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  <w:r w:rsidRPr="009C123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C61E16" w:rsidRPr="009C123C" w:rsidRDefault="00C61E16" w:rsidP="009C123C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18D" w:rsidRDefault="0052118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lastRenderedPageBreak/>
        <w:t xml:space="preserve">Условия реализации программы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Занятия по самбо необходимо проводить на постоянных площадках (круглый год) и временных (в летний период). Постоянные места занятий оборудуются в помещениях, где можно уложить специальное покрытие (ковер размером 9х9,10х10,12х12).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Лучше всего оборудовать под место для занятий всю площадь пола, имеющегося в помещении. Это позволит значительно продуктивнее проводить занятия с группой учащихся. 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Необходимо наличие раздевалки, наличие мячей, скамеек, скакалок, у каждого учащегося на занятиях должна быть спортивная форма (спортивное трико, шорты без наличия в них замков и карманов, чешки или иная обувь на мягкой подошве либо куртк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самбовка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>, для девочек белая футболка).Спортивная обувь с жесткой подошвой допускается только для занятий вне борцовского ковра. Для занятий на улице необходимо иметь спортивный костюм.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 Учащиеся должны иметь допуск врача (об отсутствии противопоказаний для занятий борьбой самбо) в случае участия в соревнованиях проходится дополнительное медицинское обследование не позднее, чем за 5-7 дней до соревнований.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ab/>
        <w:t xml:space="preserve">Перечень оборудования и инвентаря для реализации программы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Перечень необходимого оборудования и инвентаря для реализации программы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1" w:type="dxa"/>
        <w:tblInd w:w="4" w:type="dxa"/>
        <w:tblCellMar>
          <w:top w:w="13" w:type="dxa"/>
          <w:left w:w="112" w:type="dxa"/>
          <w:right w:w="85" w:type="dxa"/>
        </w:tblCellMar>
        <w:tblLook w:val="04A0"/>
      </w:tblPr>
      <w:tblGrid>
        <w:gridCol w:w="1131"/>
        <w:gridCol w:w="4675"/>
        <w:gridCol w:w="1845"/>
        <w:gridCol w:w="1700"/>
      </w:tblGrid>
      <w:tr w:rsidR="004F200D" w:rsidRPr="004F200D" w:rsidTr="0048340C">
        <w:trPr>
          <w:trHeight w:val="655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№ п.п.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спортивного инвентаря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4F200D" w:rsidRPr="004F200D" w:rsidTr="0048340C">
        <w:trPr>
          <w:trHeight w:val="649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Борцовский ковёр 8 </w:t>
            </w:r>
            <w:proofErr w:type="spellStart"/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 8 м,10Х10м,12х12м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200D" w:rsidRPr="004F200D" w:rsidTr="0048340C">
        <w:trPr>
          <w:trHeight w:val="338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маты 1,5 X 1 м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4F200D" w:rsidRPr="004F200D" w:rsidTr="0048340C">
        <w:trPr>
          <w:trHeight w:val="33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Стенка гимнастическая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200D" w:rsidRPr="004F200D" w:rsidTr="0048340C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гимнастическая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F200D" w:rsidRPr="004F200D" w:rsidTr="0048340C">
        <w:trPr>
          <w:trHeight w:val="655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для подтягивания навесная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4F200D" w:rsidRPr="004F200D" w:rsidTr="0048340C">
        <w:trPr>
          <w:trHeight w:val="33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</w:t>
            </w:r>
            <w:proofErr w:type="spellStart"/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перетягивания</w:t>
            </w:r>
            <w:proofErr w:type="spellEnd"/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200D" w:rsidRPr="004F200D" w:rsidTr="0048340C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Канат для лазанья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4F200D" w:rsidRPr="004F200D" w:rsidTr="0048340C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Скакалки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</w:tr>
      <w:tr w:rsidR="004F200D" w:rsidRPr="004F200D" w:rsidTr="0048340C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F200D" w:rsidRPr="004F200D" w:rsidTr="0048340C">
        <w:trPr>
          <w:trHeight w:val="331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Секундомеры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4F200D" w:rsidRPr="004F200D" w:rsidTr="0048340C">
        <w:trPr>
          <w:trHeight w:val="332"/>
        </w:trPr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Свисток судейский  </w:t>
            </w:r>
          </w:p>
        </w:tc>
        <w:tc>
          <w:tcPr>
            <w:tcW w:w="1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200D" w:rsidRPr="004F200D" w:rsidRDefault="004F200D" w:rsidP="004F200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F200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</w:tbl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Необходимым условием реализации программы является наличие методической литературы, интернет - ресурсов по самбо.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1. Интерактивные учебные пособия: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Куринной И. Самбо для профессионалов, техника борьбы стоя.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учебное пособие для ПК, ООО «SFP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LTD», Москва 2003-2005 гг.;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Куринной И. Самбо для профессионалов, техника борьбы лёжа.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учебное пособие для ПК, ООО «SFP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LTD», Москва 2003-2005 гг.;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Куринной И. Самбо для профессионалов, физическая подготовка борца.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Мультимедийное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учебное пособие для ПК, ООО «SFP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LTD», Москва 2003-2005 гг.;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lastRenderedPageBreak/>
        <w:t xml:space="preserve">Гончаров А. В. Уроки самбо. Учись побеждать красиво. Техника бросков в стойке. Издание на 2 DVD, «Компания ПРАВИЛЬНОЕ КИНО», 2009 г.  5) "Биография самбо". Фильм. Компания MMG по заказу </w:t>
      </w:r>
      <w:proofErr w:type="spellStart"/>
      <w:proofErr w:type="gramStart"/>
      <w:r w:rsidRPr="004F200D">
        <w:rPr>
          <w:rFonts w:ascii="Times New Roman" w:hAnsi="Times New Roman" w:cs="Times New Roman"/>
          <w:sz w:val="24"/>
          <w:szCs w:val="24"/>
        </w:rPr>
        <w:t>Всероссий-ской</w:t>
      </w:r>
      <w:proofErr w:type="spellEnd"/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федерации самбо и Федерации самбо Москвы.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2. Электронные ресурсы: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Официальный сайт Всероссийской федерации самбо http://www.sambo.ru/;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Сайт "Всё о самбо" http://www.allaboutsambo.ru/;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Гаткин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Е.Я. Букварь самбиста – М.: Лист – 1997. – 176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Гаткин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Е. Я. Самбо для начинающих – М.: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– 2001. – 217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Данилюк А. Я., Кондраков А. М.,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В. А. Концепция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духовнонравственного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развития и воспитания личности гражданина России: стандарты второго поколения - М: Просвещение. – 2014. – 108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В.К., Л.И.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>. Новые технологии формирования физической культуры школьников / Проблемы совершенствования физического воспитания учащихся общеобразовательных школ: сб. работ участников Международного семинара «Проблемы совершенствования физического воспитания учащихся общеобразовательных школ» // Под общ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ед. В.И. Ляха и Л.Б.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Кофмана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– М. –1993. – С.42-49.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Л.И. Концепция физкультурного воспитания: методология развития и технология реализации / Физическая культура: воспитание, образование, тренировка. – 1996. – № 1. – С. 11 - 18.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Бальсевич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В.К.,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Лубышева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Л.И. Спортивно ориентированное физическое воспитание; образовательный и социальный аспекты / Теория и практика физической культуры. – 2003. – №5, С. 19-22.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Воробьёв С.В. Оптимизация физической подготовки школьников 4-6-х классов на основе занятий борьбой самбо: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соиск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>. учен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теп. канд.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наук (26.12.96) – Краснодар: Кубанская государственная академия физической культуры, 1996. – 194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Волостных В.В., Тихонов В.А., Энциклопедия боевого самбо в 2 тт. – Жуковский: Ассоциация «Олимп» – 1993. – 284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9.Закатов Н.А. Применение боевого самбо на улице – М.: Железные руки – 1994. – 104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Малков А.Л., Авторская образовательная программы по борьбе самбо. Ярославль, 2008. - 155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Максимов Д.В.,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Селуянов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В.Н., Табаков С.Е. Физическая подготовка единоборцев (самбо и дзюдо). Теоретико-практические рекомендации. – М.: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ТВТ Дивизион, 2014. – 160с.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Пашкин П.В. Особенности преподавания самбо в клубах оздоровительной направленности: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... магистра физ. культуры – М.: РГУФК – 2006. – 94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Рудман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Д. Л. Азбука спорта. Самбо – М.: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– 1985. – 176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Рудман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Д. Л. Самбо: настольная книга будущих чемпионов – М.: Детская литература – 2007. – 175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Самбо: правила соревнований / Всероссийская федерация самбо. – М.: Советский спорт, 2006. – 128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Табаков С.Е., Елисеев С.В.,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Конаков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А.В. Самбо: Примерная программа спортивной подготовки для детско-юношеских спортивных школ, специализированных детско-юношеских школ олимпийского резерва – Москва: Советский спорт, 2008. – 236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Туманян Г.С. Спортивная борьба: теория, методика, организация тренировки: Учебное пособие: в 4-х кн. – Москва: Советский спорт, 1997– 2000. – 288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Харлампиев А.А. Борьба самбо: учебное пособие – М.: Физкультура и спорт, 1959. – 311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Харлампиев А.А. (мл.) Система самбо – М.: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Фаир-пресс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, 2002. – 528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Чумаков Е.М. Сто уроков самбо / Под ред. С.Е.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Табакова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– Изд. 5-е,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. и доп.- М: Физкультура и спорт – 2002. - 448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>Чумаков Е.М. Физическая подготовка борца: Учеб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особие – М: РГАФК, 1996. – 108 с.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lastRenderedPageBreak/>
        <w:t xml:space="preserve">Чумаков Е.М. 100 уроков самбо – М.: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Фаир-пресс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– 1998. – 400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Кадровое обеспечение программы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педагогом дополнительного образования, обладающим профессиональными знаниями в предметной области, знающего специфику ОДО, имеющего практические навыки в сфере организации интерактивной деятельности детей и постоянно повышающим уровень профессионального мастерства.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Формы контроля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Педагогический контроль.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Педагогический контроль является основным для получения информации о состоянии и эффективности деятельности юных спортсменов. Он применяется для оценки эффективности средств и методов тренировки, для определения динамики спортивной формы и прогнозирования спортивных достижений. Задачи педагогического контроля - учет тренировочных и соревновательных нагрузок, определение различных сторон подготовленности спортсменов, выявление возможностей достигнуть запланированного спортивного результата, оценка поведения юного спортсмена на соревнованиях. Основными методами педагогического контроля являются педагогические наблюдения и контрольные испытания (тесты), характеризующие различные стороны подготовленности юных спортсменов.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Для определения исходного уровня и динамики </w:t>
      </w:r>
      <w:r w:rsidRPr="004F200D">
        <w:rPr>
          <w:rFonts w:ascii="Times New Roman" w:hAnsi="Times New Roman" w:cs="Times New Roman"/>
          <w:i/>
          <w:sz w:val="24"/>
          <w:szCs w:val="24"/>
        </w:rPr>
        <w:t xml:space="preserve">общей физической подготовленности </w:t>
      </w:r>
      <w:r w:rsidRPr="004F200D">
        <w:rPr>
          <w:rFonts w:ascii="Times New Roman" w:hAnsi="Times New Roman" w:cs="Times New Roman"/>
          <w:sz w:val="24"/>
          <w:szCs w:val="24"/>
        </w:rPr>
        <w:t xml:space="preserve">обучающихся рекомендуется следующий комплекс контрольных упражнений: прыжок в длину с места; челночный бег 3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10 м; подтягивание в висе (юноши); сгибание-разгибание рук в упоре лежа (девушки).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ab/>
        <w:t xml:space="preserve">Тестирование по ОФП обучающихся осуществляется два раза в год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(начало и конец учебного года).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ab/>
        <w:t xml:space="preserve">Перед тестированием проводится разминка.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Примерный комплекс контрольных упражнений по ОФП включает следующие тесты: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а) </w:t>
      </w:r>
      <w:r w:rsidRPr="004F200D">
        <w:rPr>
          <w:rFonts w:ascii="Times New Roman" w:hAnsi="Times New Roman" w:cs="Times New Roman"/>
          <w:i/>
          <w:sz w:val="24"/>
          <w:szCs w:val="24"/>
        </w:rPr>
        <w:t xml:space="preserve">Прыжки в длину с места </w:t>
      </w:r>
      <w:r w:rsidRPr="004F200D">
        <w:rPr>
          <w:rFonts w:ascii="Times New Roman" w:hAnsi="Times New Roman" w:cs="Times New Roman"/>
          <w:sz w:val="24"/>
          <w:szCs w:val="24"/>
        </w:rPr>
        <w:t xml:space="preserve">проводятся на ковре для самбо. Испытуемый встает у стартовой линии в исходное положение - ноги параллельно - и толчком двумя ногами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взмахом рук совершает прыжок. Приземление происходит одновременно на обе ноги. Измерение осуществляется рулеткой по отметке, расположенной ближе к стартовой линии, записывается лучший результат в сантиметрах из трех попыток.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б) </w:t>
      </w:r>
      <w:r w:rsidRPr="004F200D">
        <w:rPr>
          <w:rFonts w:ascii="Times New Roman" w:hAnsi="Times New Roman" w:cs="Times New Roman"/>
          <w:i/>
          <w:sz w:val="24"/>
          <w:szCs w:val="24"/>
        </w:rPr>
        <w:t xml:space="preserve">Челночный бег 3 </w:t>
      </w:r>
      <w:proofErr w:type="spellStart"/>
      <w:r w:rsidRPr="004F200D">
        <w:rPr>
          <w:rFonts w:ascii="Times New Roman" w:hAnsi="Times New Roman" w:cs="Times New Roman"/>
          <w:i/>
          <w:sz w:val="24"/>
          <w:szCs w:val="24"/>
        </w:rPr>
        <w:t>х</w:t>
      </w:r>
      <w:proofErr w:type="spellEnd"/>
      <w:r w:rsidRPr="004F200D">
        <w:rPr>
          <w:rFonts w:ascii="Times New Roman" w:hAnsi="Times New Roman" w:cs="Times New Roman"/>
          <w:i/>
          <w:sz w:val="24"/>
          <w:szCs w:val="24"/>
        </w:rPr>
        <w:t xml:space="preserve"> 10 м </w:t>
      </w:r>
      <w:r w:rsidRPr="004F200D">
        <w:rPr>
          <w:rFonts w:ascii="Times New Roman" w:hAnsi="Times New Roman" w:cs="Times New Roman"/>
          <w:sz w:val="24"/>
          <w:szCs w:val="24"/>
        </w:rPr>
        <w:t xml:space="preserve">выполняется с максимальной скоростью. Испытуемый встает у стартовой линии, стоя лицом к стойкам. По команде обегает препятствия. Время фиксируется до десятой доли секунды. Разрешается одна попытка.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в) </w:t>
      </w:r>
      <w:r w:rsidRPr="004F200D">
        <w:rPr>
          <w:rFonts w:ascii="Times New Roman" w:hAnsi="Times New Roman" w:cs="Times New Roman"/>
          <w:i/>
          <w:sz w:val="24"/>
          <w:szCs w:val="24"/>
        </w:rPr>
        <w:t xml:space="preserve">Подтягивание из виса на высокой перекладине </w:t>
      </w:r>
      <w:r w:rsidRPr="004F200D">
        <w:rPr>
          <w:rFonts w:ascii="Times New Roman" w:hAnsi="Times New Roman" w:cs="Times New Roman"/>
          <w:sz w:val="24"/>
          <w:szCs w:val="24"/>
        </w:rPr>
        <w:t xml:space="preserve">оценивается при выполнении спортсменом максимального количества раз хватом сверху, и.п.: вис на перекладине, руки полностью выпрямлены в локтевых суставах. Подтягивание засчитывается при положении, когда подбородок испытуемого находится выше уровня перекладины. Каждое последующее подтягивание выполняется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и.п. Запрещены движения в тазобедренных и коленных суставах, попеременная работа руками.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г) С</w:t>
      </w:r>
      <w:r w:rsidRPr="004F200D">
        <w:rPr>
          <w:rFonts w:ascii="Times New Roman" w:hAnsi="Times New Roman" w:cs="Times New Roman"/>
          <w:i/>
          <w:sz w:val="24"/>
          <w:szCs w:val="24"/>
        </w:rPr>
        <w:t xml:space="preserve">гибание и разгибание рук в упоре лежа на </w:t>
      </w:r>
      <w:proofErr w:type="gramStart"/>
      <w:r w:rsidRPr="004F200D">
        <w:rPr>
          <w:rFonts w:ascii="Times New Roman" w:hAnsi="Times New Roman" w:cs="Times New Roman"/>
          <w:i/>
          <w:sz w:val="24"/>
          <w:szCs w:val="24"/>
        </w:rPr>
        <w:t>полу</w:t>
      </w:r>
      <w:proofErr w:type="gramEnd"/>
      <w:r w:rsidRPr="004F20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F200D">
        <w:rPr>
          <w:rFonts w:ascii="Times New Roman" w:hAnsi="Times New Roman" w:cs="Times New Roman"/>
          <w:sz w:val="24"/>
          <w:szCs w:val="24"/>
        </w:rPr>
        <w:t xml:space="preserve">выполняется максимальное количество раз. И.п.: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лежа на горизонтальной поверхности, руки полностью выпрямлены в локтевых суставах, туловище и ноги составляют единую линию. Отжимание засчитывается, когда испытуемый, коснувшись грудью пола (горизонтальной поверхности), возвращается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и.п. При выполнении упражнения запрещены движения в тазобедренных суставах.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Для определения уровня освоения содержания данной программы   проводятся различные виды контроля: вводный, промежуточный и итоговый.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t>Вводный контроль</w:t>
      </w:r>
      <w:r w:rsidRPr="004F200D">
        <w:rPr>
          <w:rFonts w:ascii="Times New Roman" w:hAnsi="Times New Roman" w:cs="Times New Roman"/>
          <w:sz w:val="24"/>
          <w:szCs w:val="24"/>
        </w:rPr>
        <w:t xml:space="preserve"> проводится в начале учебного года в форме опроса, теста учащихся с целью определения исходного, первоначального уровня оценки уровня подготовленности детей, выявления их уровня знаний и умений, физического развития занимающихся.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lastRenderedPageBreak/>
        <w:t>Промежуточный контроль</w:t>
      </w:r>
      <w:r w:rsidRPr="004F200D">
        <w:rPr>
          <w:rFonts w:ascii="Times New Roman" w:hAnsi="Times New Roman" w:cs="Times New Roman"/>
          <w:sz w:val="24"/>
          <w:szCs w:val="24"/>
        </w:rPr>
        <w:t xml:space="preserve"> проводится в течение года в форме опроса, теста, зачёта с целью проверки степени усвоения учащимися учебного материала по итогам прохождения раздела или темы. Эти сведения необходимы для успешного управления процессом обучения в ходе  занятий.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t>Итоговый контроль</w:t>
      </w:r>
      <w:r w:rsidRPr="004F200D">
        <w:rPr>
          <w:rFonts w:ascii="Times New Roman" w:hAnsi="Times New Roman" w:cs="Times New Roman"/>
          <w:sz w:val="24"/>
          <w:szCs w:val="24"/>
        </w:rPr>
        <w:t xml:space="preserve"> проводится по окончании срока обучения в конце года в форме соревнования с целью определения прогресса у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. Данные итогового контроля при сопоставлении их с результатами входного контроля позволяют оценить эффективность </w:t>
      </w:r>
      <w:proofErr w:type="spellStart"/>
      <w:proofErr w:type="gramStart"/>
      <w:r w:rsidRPr="004F200D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 - воспитательного</w:t>
      </w:r>
      <w:proofErr w:type="gramEnd"/>
      <w:r w:rsidRPr="004F200D">
        <w:rPr>
          <w:rFonts w:ascii="Times New Roman" w:hAnsi="Times New Roman" w:cs="Times New Roman"/>
          <w:sz w:val="24"/>
          <w:szCs w:val="24"/>
        </w:rPr>
        <w:t xml:space="preserve"> процесса и внести коррективы на  следующий  год.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tab/>
        <w:t xml:space="preserve">Определение форм контроля: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t xml:space="preserve"> Опрос</w:t>
      </w:r>
      <w:r w:rsidRPr="004F200D">
        <w:rPr>
          <w:rFonts w:ascii="Times New Roman" w:hAnsi="Times New Roman" w:cs="Times New Roman"/>
          <w:sz w:val="24"/>
          <w:szCs w:val="24"/>
        </w:rPr>
        <w:t xml:space="preserve"> - метод сбора информации, способ, позволяющий получать информацию непосредственно с помощью вопросов. 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t xml:space="preserve"> Зачёт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-</w:t>
      </w:r>
      <w:r w:rsidRPr="004F200D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gramEnd"/>
      <w:r w:rsidRPr="004F200D">
        <w:rPr>
          <w:rFonts w:ascii="Times New Roman" w:hAnsi="Times New Roman" w:cs="Times New Roman"/>
          <w:color w:val="222222"/>
          <w:sz w:val="24"/>
          <w:szCs w:val="24"/>
        </w:rPr>
        <w:t>ид проверочного испытания (в спортивных упражнениях и т. п.), а также отметка, удостоверяющая прохождение таких испытаний.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i/>
          <w:sz w:val="24"/>
          <w:szCs w:val="24"/>
        </w:rPr>
        <w:tab/>
        <w:t>Соревнования</w:t>
      </w:r>
      <w:r w:rsidRPr="004F20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200D">
        <w:rPr>
          <w:rFonts w:ascii="Times New Roman" w:hAnsi="Times New Roman" w:cs="Times New Roman"/>
          <w:sz w:val="24"/>
          <w:szCs w:val="24"/>
        </w:rPr>
        <w:t>-</w:t>
      </w:r>
      <w:r w:rsidRPr="004F200D">
        <w:rPr>
          <w:rFonts w:ascii="Times New Roman" w:hAnsi="Times New Roman" w:cs="Times New Roman"/>
          <w:color w:val="222222"/>
          <w:sz w:val="24"/>
          <w:szCs w:val="24"/>
        </w:rPr>
        <w:t>ф</w:t>
      </w:r>
      <w:proofErr w:type="gramEnd"/>
      <w:r w:rsidRPr="004F200D">
        <w:rPr>
          <w:rFonts w:ascii="Times New Roman" w:hAnsi="Times New Roman" w:cs="Times New Roman"/>
          <w:color w:val="222222"/>
          <w:sz w:val="24"/>
          <w:szCs w:val="24"/>
        </w:rPr>
        <w:t xml:space="preserve">орма деятельности, соперничество за достижение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color w:val="222222"/>
          <w:sz w:val="24"/>
          <w:szCs w:val="24"/>
        </w:rPr>
        <w:t>превосходства, лучшего результата (выигрыша, признания и т. п.)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Степень усвоения учебной программы оценивается по результатам контрольных нормативов выполнения различных упражнений по общей и специальной физической подготовке.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Оценочные материалы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Оценка подготовки и освоения программы «Самбо» в группах для детей 10-13 лет основана на динамике прироста индивидуальных показателей развития физических качеств (сила, выносливость, быстрота, координация), уровня освоения правил безопасного падения и </w:t>
      </w:r>
      <w:proofErr w:type="spellStart"/>
      <w:r w:rsidRPr="004F200D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4F200D">
        <w:rPr>
          <w:rFonts w:ascii="Times New Roman" w:hAnsi="Times New Roman" w:cs="Times New Roman"/>
          <w:sz w:val="24"/>
          <w:szCs w:val="24"/>
        </w:rPr>
        <w:t xml:space="preserve">, основ гигиены и самоконтроля.  </w:t>
      </w:r>
    </w:p>
    <w:p w:rsidR="00861F17" w:rsidRPr="004F200D" w:rsidRDefault="004F200D" w:rsidP="00861F17">
      <w:pPr>
        <w:pStyle w:val="a5"/>
        <w:rPr>
          <w:rFonts w:ascii="Times New Roman" w:hAnsi="Times New Roman" w:cs="Times New Roman"/>
          <w:sz w:val="24"/>
          <w:szCs w:val="24"/>
        </w:rPr>
      </w:pPr>
      <w:r w:rsidRPr="004F20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00D" w:rsidRPr="004F200D" w:rsidRDefault="004F200D" w:rsidP="004F200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4F200D" w:rsidRPr="004F200D" w:rsidSect="008C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1E16"/>
    <w:rsid w:val="00067CEF"/>
    <w:rsid w:val="000A3670"/>
    <w:rsid w:val="00164CA4"/>
    <w:rsid w:val="001F0ABF"/>
    <w:rsid w:val="002C57DF"/>
    <w:rsid w:val="00322442"/>
    <w:rsid w:val="003C47A9"/>
    <w:rsid w:val="003C7EE6"/>
    <w:rsid w:val="00493ABA"/>
    <w:rsid w:val="004B6DD2"/>
    <w:rsid w:val="004D4304"/>
    <w:rsid w:val="004F200D"/>
    <w:rsid w:val="0052118D"/>
    <w:rsid w:val="00817477"/>
    <w:rsid w:val="00861F17"/>
    <w:rsid w:val="008C70C8"/>
    <w:rsid w:val="00911367"/>
    <w:rsid w:val="009A5D86"/>
    <w:rsid w:val="009C123C"/>
    <w:rsid w:val="00AE0793"/>
    <w:rsid w:val="00AF5E55"/>
    <w:rsid w:val="00B84C4D"/>
    <w:rsid w:val="00BA52E1"/>
    <w:rsid w:val="00C060AB"/>
    <w:rsid w:val="00C20037"/>
    <w:rsid w:val="00C61E16"/>
    <w:rsid w:val="00D00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E16"/>
    <w:rPr>
      <w:color w:val="0000FF"/>
      <w:u w:val="single"/>
    </w:rPr>
  </w:style>
  <w:style w:type="character" w:customStyle="1" w:styleId="mccf86414">
    <w:name w:val="mccf86414"/>
    <w:basedOn w:val="a0"/>
    <w:rsid w:val="00C61E16"/>
  </w:style>
  <w:style w:type="paragraph" w:styleId="a4">
    <w:name w:val="Normal (Web)"/>
    <w:basedOn w:val="a"/>
    <w:uiPriority w:val="99"/>
    <w:semiHidden/>
    <w:unhideWhenUsed/>
    <w:rsid w:val="00C61E1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A5D86"/>
    <w:pPr>
      <w:spacing w:after="0" w:line="240" w:lineRule="auto"/>
    </w:pPr>
  </w:style>
  <w:style w:type="table" w:customStyle="1" w:styleId="TableGrid">
    <w:name w:val="TableGrid"/>
    <w:rsid w:val="004F200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99336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49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589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65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80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15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834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9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94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2053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057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55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1522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19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463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7394">
      <w:marLeft w:val="0"/>
      <w:marRight w:val="0"/>
      <w:marTop w:val="420"/>
      <w:marBottom w:val="570"/>
      <w:divBdr>
        <w:top w:val="single" w:sz="6" w:space="21" w:color="C8E2EC"/>
        <w:left w:val="none" w:sz="0" w:space="0" w:color="auto"/>
        <w:bottom w:val="none" w:sz="0" w:space="0" w:color="auto"/>
        <w:right w:val="none" w:sz="0" w:space="0" w:color="auto"/>
      </w:divBdr>
      <w:divsChild>
        <w:div w:id="301156869">
          <w:marLeft w:val="0"/>
          <w:marRight w:val="0"/>
          <w:marTop w:val="0"/>
          <w:marBottom w:val="0"/>
          <w:divBdr>
            <w:top w:val="single" w:sz="6" w:space="8" w:color="C8E2EC"/>
            <w:left w:val="single" w:sz="6" w:space="8" w:color="C8E2EC"/>
            <w:bottom w:val="single" w:sz="6" w:space="8" w:color="C8E2EC"/>
            <w:right w:val="single" w:sz="6" w:space="8" w:color="C8E2EC"/>
          </w:divBdr>
          <w:divsChild>
            <w:div w:id="110476566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37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303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730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73038/" TargetMode="External"/><Relationship Id="rId5" Type="http://schemas.openxmlformats.org/officeDocument/2006/relationships/hyperlink" Target="http://www.consultant.ru/document/cons_doc_LAW_7303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7303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3676</Words>
  <Characters>20959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Шкуринский</dc:creator>
  <cp:keywords/>
  <dc:description/>
  <cp:lastModifiedBy>User</cp:lastModifiedBy>
  <cp:revision>15</cp:revision>
  <dcterms:created xsi:type="dcterms:W3CDTF">2022-10-10T13:11:00Z</dcterms:created>
  <dcterms:modified xsi:type="dcterms:W3CDTF">2006-12-31T23:37:00Z</dcterms:modified>
</cp:coreProperties>
</file>