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20" w:rsidRDefault="00FE1120" w:rsidP="003A628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Программа </w:t>
      </w:r>
    </w:p>
    <w:p w:rsidR="00FE1120" w:rsidRDefault="00FE1120" w:rsidP="003A628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спортивно – игровой секции «Гандбол» </w:t>
      </w:r>
    </w:p>
    <w:p w:rsidR="00FE1120" w:rsidRDefault="00FE1120" w:rsidP="003A628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для детей 7-10 лет</w:t>
      </w:r>
    </w:p>
    <w:p w:rsidR="00FE1120" w:rsidRPr="00A33027" w:rsidRDefault="00FE1120" w:rsidP="003A628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(4 года обучения)</w:t>
      </w:r>
    </w:p>
    <w:p w:rsidR="00FE1120" w:rsidRDefault="00FE1120" w:rsidP="003A628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Пояснительная записка.</w:t>
      </w:r>
    </w:p>
    <w:p w:rsidR="00FE1120" w:rsidRDefault="00FE1120" w:rsidP="003A628F">
      <w:pPr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Физическая культура и спорт – обширное  педагогическое пространство. </w:t>
      </w:r>
    </w:p>
    <w:p w:rsidR="00FE1120" w:rsidRDefault="00FE1120" w:rsidP="003A628F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Актуальность физкультурно-спортивного направления деятельности обуславливается тем, что в детском возрасте двигательные навыки развиваются наиболее интенсивно, так как в этот период происходит формирование всего биодвигательного аппарата и физических качеств. Слабое, негармоничное развитие мышечной системы значительно задерживает развитие двигательных способностей ребенка. </w:t>
      </w:r>
    </w:p>
    <w:p w:rsidR="00FE1120" w:rsidRDefault="00FE1120" w:rsidP="003A628F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известно, игра с давних пор составляет неотъемлемую часть жизни человека. Она занимает досуг, воспитывает, удовлетворяет потребность в общении, получении информации, дает приятную физическую нагрузку. Кроме того,  игра оказывает благотворное влияние на формирование творческой души, развитие физической силы и способностей. В игре растущий человек познает окружающий мир, жизнь, ищет себя. Спортивные игры направлены на всестороннее физическое развитие и способствуют совершенствованию многих необходимых в жизни двигательных и морально-волевых качеств. Это и стало основной </w:t>
      </w:r>
      <w:r>
        <w:rPr>
          <w:b/>
          <w:bCs/>
          <w:sz w:val="28"/>
          <w:szCs w:val="28"/>
          <w:lang w:val="ru-RU"/>
        </w:rPr>
        <w:t>целью</w:t>
      </w:r>
      <w:r>
        <w:rPr>
          <w:sz w:val="28"/>
          <w:szCs w:val="28"/>
          <w:lang w:val="ru-RU"/>
        </w:rPr>
        <w:t xml:space="preserve"> созданной программы внеурочной деятельности детей «Гандбол».</w:t>
      </w:r>
    </w:p>
    <w:p w:rsidR="00FE1120" w:rsidRDefault="00FE1120" w:rsidP="003A628F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</w:t>
      </w:r>
      <w:r>
        <w:rPr>
          <w:b/>
          <w:bCs/>
          <w:sz w:val="28"/>
          <w:szCs w:val="28"/>
          <w:lang w:val="ru-RU"/>
        </w:rPr>
        <w:t>задачами</w:t>
      </w:r>
      <w:r>
        <w:rPr>
          <w:sz w:val="28"/>
          <w:szCs w:val="28"/>
          <w:lang w:val="ru-RU"/>
        </w:rPr>
        <w:t xml:space="preserve"> программы «Гандбол» являются:</w:t>
      </w:r>
    </w:p>
    <w:p w:rsidR="00FE1120" w:rsidRDefault="00FE1120" w:rsidP="003A628F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укрепление здоровья школьников;</w:t>
      </w:r>
    </w:p>
    <w:p w:rsidR="00FE1120" w:rsidRDefault="00FE1120" w:rsidP="003A628F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содействие правильному физическому развитию детского организма;</w:t>
      </w:r>
    </w:p>
    <w:p w:rsidR="00FE1120" w:rsidRDefault="00FE1120" w:rsidP="003A628F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приобретение учащимися необходимых теоретических знаний;</w:t>
      </w:r>
    </w:p>
    <w:p w:rsidR="00FE1120" w:rsidRDefault="00FE1120" w:rsidP="003A628F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овладение юными гандболистами основными приемами техники и тактики игры;</w:t>
      </w:r>
    </w:p>
    <w:p w:rsidR="00FE1120" w:rsidRDefault="00FE1120" w:rsidP="003A628F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у ребят воли, смелости, настойчивости, дисциплинированности, коллективизма, навыков культурного поведения, чувства дружбы;</w:t>
      </w:r>
    </w:p>
    <w:p w:rsidR="00FE1120" w:rsidRDefault="00FE1120" w:rsidP="003A628F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привитие учащимся организаторских навыков.</w:t>
      </w:r>
    </w:p>
    <w:p w:rsidR="00FE1120" w:rsidRDefault="00FE1120" w:rsidP="003A628F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Важнейшими дидактическими </w:t>
      </w:r>
      <w:r>
        <w:rPr>
          <w:b/>
          <w:bCs/>
          <w:sz w:val="28"/>
          <w:szCs w:val="28"/>
          <w:lang w:val="ru-RU"/>
        </w:rPr>
        <w:t>принципами</w:t>
      </w:r>
      <w:r>
        <w:rPr>
          <w:sz w:val="28"/>
          <w:szCs w:val="28"/>
          <w:lang w:val="ru-RU"/>
        </w:rPr>
        <w:t xml:space="preserve"> обучения являются сознательность и активность, наглядность, доступность, индивидуализация, систематичность, последовательность, прочность. </w:t>
      </w:r>
    </w:p>
    <w:p w:rsidR="00FE1120" w:rsidRDefault="00FE1120" w:rsidP="003A628F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Ведущими </w:t>
      </w:r>
      <w:r>
        <w:rPr>
          <w:b/>
          <w:bCs/>
          <w:sz w:val="28"/>
          <w:szCs w:val="28"/>
          <w:lang w:val="ru-RU"/>
        </w:rPr>
        <w:t>методами</w:t>
      </w:r>
      <w:r>
        <w:rPr>
          <w:sz w:val="28"/>
          <w:szCs w:val="28"/>
          <w:lang w:val="ru-RU"/>
        </w:rPr>
        <w:t xml:space="preserve"> обучения, рекомендуемыми данной программой являются:</w:t>
      </w:r>
    </w:p>
    <w:p w:rsidR="00FE1120" w:rsidRDefault="00FE1120" w:rsidP="003A628F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словесные методы, создающие у учащихся предварительное представление об изучаемом движении. Для этой цели рекомендуется использовать: объяснение, рассказ, замечания; команды, распоряжения, указания, подсчет и т.д.</w:t>
      </w:r>
    </w:p>
    <w:p w:rsidR="00FE1120" w:rsidRDefault="00FE1120" w:rsidP="003A628F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наглядные методы – применяются главным образом в виде показа упражнений, учебных наглядных пособий, видеофильмов. Эти методы помогают создать у учащихся конкретные представления об изучаемых действиях;</w:t>
      </w:r>
    </w:p>
    <w:p w:rsidR="00FE1120" w:rsidRDefault="00FE1120" w:rsidP="003A628F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практические методы: метод упражнений, игровой метод, соревновательный.               Главным является метод упражнений, который предусматривает многократное повторение движений. Разучивание упражнений осуществляется двумя способами:  - в целом;  - по частям. Игровой и соревновательный методы применяются после того, как у учащихся образовались некоторые навыки игры.</w:t>
      </w:r>
    </w:p>
    <w:p w:rsidR="00FE1120" w:rsidRDefault="00FE1120" w:rsidP="003A628F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основу методики физической подготовки по программе «Гандбол» положена концепция тренировки, как научно обоснованная теория управления повышением физического потенциала школьников. Высокий уровень развития двигательных качеств и способностей, общей и физической работоспособности могут быть приобретены воспитанниками путем тренировки, путем реализации целенаправленного процесса адаптации их к двигательной деятельности необходимого объема и достаточной интенсивности. </w:t>
      </w:r>
    </w:p>
    <w:p w:rsidR="00FE1120" w:rsidRDefault="00FE1120" w:rsidP="003A628F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«Гандбол» рассчитана на 4 года. </w:t>
      </w:r>
    </w:p>
    <w:p w:rsidR="00FE1120" w:rsidRDefault="00FE1120" w:rsidP="003A628F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распространенными формами работы с детьми при реализации данной программы являются тренировки, обучающие игры, двусторонние игры, товарищеские встречи, соревнования различных уровней.</w:t>
      </w:r>
    </w:p>
    <w:p w:rsidR="00FE1120" w:rsidRDefault="00FE1120" w:rsidP="003A628F">
      <w:pPr>
        <w:jc w:val="center"/>
        <w:rPr>
          <w:b/>
          <w:bCs/>
          <w:sz w:val="28"/>
          <w:szCs w:val="28"/>
          <w:lang w:val="ru-RU"/>
        </w:rPr>
      </w:pPr>
    </w:p>
    <w:p w:rsidR="00FE1120" w:rsidRDefault="00FE1120" w:rsidP="003A628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1.Программный материал по физической,</w:t>
      </w:r>
    </w:p>
    <w:p w:rsidR="00FE1120" w:rsidRDefault="00FE1120" w:rsidP="003A628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интегральной, теоретической,</w:t>
      </w:r>
    </w:p>
    <w:p w:rsidR="00FE1120" w:rsidRDefault="00FE1120" w:rsidP="003A628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психологической (морально – волевой) подготовке,</w:t>
      </w:r>
    </w:p>
    <w:p w:rsidR="00FE1120" w:rsidRDefault="00FE1120" w:rsidP="003A628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по инструкторской и судейской практике.</w:t>
      </w:r>
    </w:p>
    <w:p w:rsidR="00FE1120" w:rsidRDefault="00FE1120" w:rsidP="003A628F">
      <w:pPr>
        <w:jc w:val="both"/>
        <w:rPr>
          <w:b/>
          <w:bCs/>
          <w:sz w:val="28"/>
          <w:szCs w:val="28"/>
          <w:lang w:val="ru-RU"/>
        </w:rPr>
      </w:pPr>
    </w:p>
    <w:p w:rsidR="00FE1120" w:rsidRDefault="00FE1120" w:rsidP="003A628F">
      <w:pPr>
        <w:ind w:firstLine="54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1.1. Физическая подготовка (для четырех лет обучения).</w:t>
      </w:r>
    </w:p>
    <w:p w:rsidR="00FE1120" w:rsidRDefault="00FE1120" w:rsidP="003A628F">
      <w:pPr>
        <w:ind w:firstLine="540"/>
        <w:jc w:val="both"/>
        <w:rPr>
          <w:b/>
          <w:bCs/>
          <w:sz w:val="28"/>
          <w:szCs w:val="28"/>
          <w:lang w:val="ru-RU"/>
        </w:rPr>
      </w:pPr>
    </w:p>
    <w:p w:rsidR="00FE1120" w:rsidRDefault="00FE1120" w:rsidP="003A628F">
      <w:pPr>
        <w:ind w:firstLine="54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1.1.1 Общая физическая подготовка.</w:t>
      </w:r>
    </w:p>
    <w:p w:rsidR="00FE1120" w:rsidRDefault="00FE1120" w:rsidP="003A628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1. Занятия по подготовке и сдаче норм </w:t>
      </w:r>
      <w:r>
        <w:rPr>
          <w:sz w:val="28"/>
          <w:szCs w:val="28"/>
          <w:lang w:val="ru-RU"/>
        </w:rPr>
        <w:t>в соответствии с возрастом учащихся.</w:t>
      </w:r>
    </w:p>
    <w:p w:rsidR="00FE1120" w:rsidRPr="00F31819" w:rsidRDefault="00FE1120" w:rsidP="00F318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2. Гимнастические упражнения</w:t>
      </w:r>
      <w:r>
        <w:rPr>
          <w:sz w:val="28"/>
          <w:szCs w:val="28"/>
          <w:lang w:val="ru-RU"/>
        </w:rPr>
        <w:t xml:space="preserve">. Упражнения для мышц рук и плечевого пояса.Упражнения для мышц туловища и шеи. Упражнения для мышц ног и таза. </w:t>
      </w:r>
      <w:r>
        <w:rPr>
          <w:sz w:val="28"/>
          <w:szCs w:val="28"/>
        </w:rPr>
        <w:t xml:space="preserve"> Подвижные игры</w:t>
      </w:r>
    </w:p>
    <w:p w:rsidR="00FE1120" w:rsidRDefault="00FE1120" w:rsidP="003A628F">
      <w:pPr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1.1.2 Специальная физическая подготовка.</w:t>
      </w:r>
    </w:p>
    <w:p w:rsidR="00FE1120" w:rsidRDefault="00FE1120" w:rsidP="00F3181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Упражнения для развития быстроты. Упражнения для воспитания скоростно - силовых качеств. Упражнения для развития специальной выносливости. Беговые, прыжковые, скоростно-силовые и специальные циклические упражнения, используемые в режиме высокой интенсивности.</w:t>
      </w:r>
    </w:p>
    <w:p w:rsidR="00FE1120" w:rsidRDefault="00FE1120" w:rsidP="003A628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Упражнения для воспитания специфической координации. Ловля и передача гандбольного мяча во время ходьбы, бега, прыжком через гимнастическую скамейку, перепрыгивания через препятствия, во время прыжков через крутящуюся скакалку, после поворотов, ускорения, кувырков.</w:t>
      </w:r>
    </w:p>
    <w:p w:rsidR="00FE1120" w:rsidRDefault="00FE1120" w:rsidP="003A628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Ловля мячей, летящих из различных направлений с последующим броском в движущуюся  цель. </w:t>
      </w:r>
    </w:p>
    <w:p w:rsidR="00FE1120" w:rsidRDefault="00FE1120" w:rsidP="00F318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Упражнения с выполнением кувырков, ловля и передача мяча выполняются до кувырка, после рывка и сразу после кувырка. </w:t>
      </w:r>
    </w:p>
    <w:p w:rsidR="00FE1120" w:rsidRDefault="00FE1120" w:rsidP="003A628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Передачи мяча на быстроту, точность и правильность по отношению к выполнению задания (передать мяч тому или другому партнеру в зависимости от того, кто передал мяч или в каком порядке стоят партнеры и т.д. Комбинированные упражнения с прыжками, рывками, кувырками, перепрыгиванием, напрыгиванием. Эстафеты с прыжками, изменением направления бега рывками. Упражнения для развития качеств, необходимых при выполнении ловли, передачи и броска мяча. Сгибание и разгибание кисти в лучезапястном суставе, круговые движения кистями, сжимание и разжимание пальцев в положении руки вперед, в стороны, вверх, вместе и в сочетании с различными перемещениями.</w:t>
      </w:r>
    </w:p>
    <w:p w:rsidR="00FE1120" w:rsidRDefault="00FE1120" w:rsidP="003A628F">
      <w:pPr>
        <w:numPr>
          <w:ilvl w:val="1"/>
          <w:numId w:val="5"/>
        </w:num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Интегральная подготовка</w:t>
      </w:r>
    </w:p>
    <w:p w:rsidR="00FE1120" w:rsidRDefault="00FE1120" w:rsidP="003A628F">
      <w:pPr>
        <w:numPr>
          <w:ilvl w:val="2"/>
          <w:numId w:val="5"/>
        </w:numPr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Первый год обучения.</w:t>
      </w:r>
    </w:p>
    <w:p w:rsidR="00FE1120" w:rsidRDefault="00FE1120" w:rsidP="00F31819">
      <w:pPr>
        <w:pStyle w:val="a3"/>
        <w:numPr>
          <w:ilvl w:val="0"/>
          <w:numId w:val="4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Чередование подготовительных и подводящих упражнений по отдельным техническим приемам. </w:t>
      </w:r>
    </w:p>
    <w:p w:rsidR="00FE1120" w:rsidRDefault="00FE1120" w:rsidP="003A628F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Чередование подготовительных упражнений (для развития специальных качеств) и выполнения технических приемов (на основе программы для данного года).</w:t>
      </w:r>
    </w:p>
    <w:p w:rsidR="00FE1120" w:rsidRDefault="00FE1120" w:rsidP="003A628F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Чередование изученных технических приемов и их способов в различных сочетаниях (отдельно в защите, отдельно в нападении, а также в защите и нападении).</w:t>
      </w:r>
    </w:p>
    <w:p w:rsidR="00FE1120" w:rsidRDefault="00FE1120" w:rsidP="003A628F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F31819">
        <w:rPr>
          <w:sz w:val="28"/>
          <w:szCs w:val="28"/>
          <w:lang w:val="ru-RU"/>
        </w:rPr>
        <w:t xml:space="preserve">Чередование изученных тактических действий индивидуальных, групповых и командных в нападении и защите. </w:t>
      </w:r>
    </w:p>
    <w:p w:rsidR="00FE1120" w:rsidRDefault="00FE1120" w:rsidP="003A628F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F31819">
        <w:rPr>
          <w:sz w:val="28"/>
          <w:szCs w:val="28"/>
          <w:lang w:val="ru-RU"/>
        </w:rPr>
        <w:t>Многократное выполнение технических приемов. Перемещения в сочетании с действиями с мячом. Перемещения различными способами в сочетании с ловлей и передачей мяча различными способами в различных направлениях. Ведение мяча разными способами в сочетании с пере</w:t>
      </w:r>
      <w:r>
        <w:rPr>
          <w:sz w:val="28"/>
          <w:szCs w:val="28"/>
          <w:lang w:val="ru-RU"/>
        </w:rPr>
        <w:t>мещениями различными способами.</w:t>
      </w:r>
    </w:p>
    <w:p w:rsidR="00FE1120" w:rsidRPr="00F31819" w:rsidRDefault="00FE1120" w:rsidP="003A628F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F31819">
        <w:rPr>
          <w:sz w:val="28"/>
          <w:szCs w:val="28"/>
          <w:lang w:val="ru-RU"/>
        </w:rPr>
        <w:t>Многократное выполнение каждого в отдельности из изученных тактических действий (в объеме программы) – индивидуальных, групповых и командных в нападении и защите, а также в сочетаниях.</w:t>
      </w:r>
    </w:p>
    <w:p w:rsidR="00FE1120" w:rsidRDefault="00FE1120" w:rsidP="003A628F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Учебные игры. Обязательное требование – применение изученных технических приемов и тактических действий. В систему заданий в игру последовательно включается программный материал для данного года обучения. </w:t>
      </w:r>
    </w:p>
    <w:p w:rsidR="00FE1120" w:rsidRDefault="00FE1120" w:rsidP="00F31819">
      <w:pPr>
        <w:ind w:left="719"/>
        <w:jc w:val="both"/>
        <w:rPr>
          <w:sz w:val="28"/>
          <w:szCs w:val="28"/>
          <w:lang w:val="ru-RU"/>
        </w:rPr>
      </w:pPr>
    </w:p>
    <w:p w:rsidR="00FE1120" w:rsidRDefault="00FE1120" w:rsidP="003A628F">
      <w:pPr>
        <w:ind w:left="18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1.2.2.Второй год обучения.</w:t>
      </w:r>
    </w:p>
    <w:p w:rsidR="00FE1120" w:rsidRDefault="00FE1120" w:rsidP="003A628F">
      <w:pPr>
        <w:pStyle w:val="a5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Чередование подготовительных упражнения и выполнения технических приемов (указанных в программе). </w:t>
      </w:r>
    </w:p>
    <w:p w:rsidR="00FE1120" w:rsidRDefault="00FE1120" w:rsidP="003A628F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Упражнения для развития физических качеств в рамках структуры технических приемов. Выполнение отдельных звеньев технических приемов с отягощениями. </w:t>
      </w:r>
    </w:p>
    <w:p w:rsidR="00FE1120" w:rsidRDefault="00FE1120" w:rsidP="003A628F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специальных физических способностей посредством многократного выполнения технических приемов на основе программы для данного года обучения.</w:t>
      </w:r>
    </w:p>
    <w:p w:rsidR="00FE1120" w:rsidRDefault="00FE1120" w:rsidP="003A628F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Упражнения для совершенствования навыков технических приемов посредством многократного выполнения технических приемов ( в объеме программы) – ловля, передача, броски, ведение на точность, быстроту.</w:t>
      </w:r>
    </w:p>
    <w:p w:rsidR="00FE1120" w:rsidRDefault="00FE1120" w:rsidP="003A628F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9D684D">
        <w:rPr>
          <w:sz w:val="28"/>
          <w:szCs w:val="28"/>
          <w:lang w:val="ru-RU"/>
        </w:rPr>
        <w:t xml:space="preserve">Переключение при выполнении технических приемов нападения, защиты, нападения и защиты. </w:t>
      </w:r>
    </w:p>
    <w:p w:rsidR="00FE1120" w:rsidRPr="009D684D" w:rsidRDefault="00FE1120" w:rsidP="003A628F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9D684D">
        <w:rPr>
          <w:sz w:val="28"/>
          <w:szCs w:val="28"/>
          <w:lang w:val="ru-RU"/>
        </w:rPr>
        <w:t>Переключение при выполнении тактических действий в нападении, защите, в защите и нападении отдельно по категориям: индивидуальные, групповые и командные.</w:t>
      </w:r>
    </w:p>
    <w:p w:rsidR="00FE1120" w:rsidRDefault="00FE1120" w:rsidP="003A628F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Учебные игры : система заданий, включающая основной программный материал по технической и тактической подготовке.</w:t>
      </w:r>
    </w:p>
    <w:p w:rsidR="00FE1120" w:rsidRDefault="00FE1120" w:rsidP="003A628F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Контрольные игры. Проводятся с целью решения учебных задач, а также для лучшей подготовки к соревнованиям.</w:t>
      </w:r>
    </w:p>
    <w:p w:rsidR="00FE1120" w:rsidRPr="00A33027" w:rsidRDefault="00FE1120" w:rsidP="009D684D">
      <w:pPr>
        <w:ind w:left="540"/>
        <w:jc w:val="both"/>
        <w:rPr>
          <w:i/>
          <w:iCs/>
          <w:sz w:val="28"/>
          <w:szCs w:val="28"/>
          <w:lang w:val="ru-RU"/>
        </w:rPr>
      </w:pPr>
    </w:p>
    <w:p w:rsidR="00FE1120" w:rsidRDefault="00FE1120" w:rsidP="003A628F">
      <w:pPr>
        <w:ind w:left="18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1.2.3. Третий год обучения.</w:t>
      </w:r>
    </w:p>
    <w:p w:rsidR="00FE1120" w:rsidRPr="009D684D" w:rsidRDefault="00FE1120" w:rsidP="003A628F">
      <w:pPr>
        <w:pStyle w:val="a5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9D684D">
        <w:rPr>
          <w:sz w:val="28"/>
          <w:szCs w:val="28"/>
        </w:rPr>
        <w:t xml:space="preserve">Чередование подготовительных упражнений, подводящих и упражнений по технике. </w:t>
      </w:r>
    </w:p>
    <w:p w:rsidR="00FE1120" w:rsidRDefault="00FE1120" w:rsidP="003A628F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D684D">
        <w:rPr>
          <w:sz w:val="28"/>
          <w:szCs w:val="28"/>
          <w:lang w:val="ru-RU"/>
        </w:rPr>
        <w:t xml:space="preserve">Упражнения для развития физических качеств в рамках структуры технических приемов (в объеме программы данного года обучения). </w:t>
      </w:r>
    </w:p>
    <w:p w:rsidR="00FE1120" w:rsidRPr="009D684D" w:rsidRDefault="00FE1120" w:rsidP="003A628F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D684D">
        <w:rPr>
          <w:sz w:val="28"/>
          <w:szCs w:val="28"/>
          <w:lang w:val="ru-RU"/>
        </w:rPr>
        <w:t>Развитие специальных физических способностей посредством многократного выполнения технических приемов (в объеме программы).</w:t>
      </w:r>
    </w:p>
    <w:p w:rsidR="00FE1120" w:rsidRDefault="00FE1120" w:rsidP="003A628F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Упражнения для совершенствования навыков технических приемов посредством многократного выполнения тактических действий.</w:t>
      </w:r>
    </w:p>
    <w:p w:rsidR="00FE1120" w:rsidRDefault="00FE1120" w:rsidP="003A628F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Переключения при выполнении технических приемов нападения и защиты в различных сочетаниях (в объеме программы).</w:t>
      </w:r>
    </w:p>
    <w:p w:rsidR="00FE1120" w:rsidRDefault="00FE1120" w:rsidP="003A628F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Переключения при выполнении тактических действий: индивидуальных в рамках групповых, групповых в рамках командных – отдельно в нападении и защите, в защите и нападении, отдельно в индивидуальных, групповых и командных.</w:t>
      </w:r>
    </w:p>
    <w:p w:rsidR="00FE1120" w:rsidRPr="009D684D" w:rsidRDefault="00FE1120" w:rsidP="009D684D">
      <w:pPr>
        <w:numPr>
          <w:ilvl w:val="0"/>
          <w:numId w:val="7"/>
        </w:numPr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Учебные игры. </w:t>
      </w:r>
    </w:p>
    <w:p w:rsidR="00FE1120" w:rsidRDefault="00FE1120" w:rsidP="009D684D">
      <w:pPr>
        <w:ind w:left="540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r>
        <w:rPr>
          <w:i/>
          <w:iCs/>
          <w:sz w:val="28"/>
          <w:szCs w:val="28"/>
          <w:lang w:val="ru-RU"/>
        </w:rPr>
        <w:t>1.2.4. Четвертый год обучения.</w:t>
      </w:r>
    </w:p>
    <w:p w:rsidR="00FE1120" w:rsidRDefault="00FE1120" w:rsidP="003A628F">
      <w:pPr>
        <w:pStyle w:val="a5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Чередование подготовительных, подводящих упражнений и  упражнений по технике. </w:t>
      </w:r>
    </w:p>
    <w:p w:rsidR="00FE1120" w:rsidRDefault="00FE1120" w:rsidP="003A628F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Развитие специальных качеств посредством многократного выполнения технических приемов в упражнениях повышенной интенсивности. </w:t>
      </w:r>
    </w:p>
    <w:p w:rsidR="00FE1120" w:rsidRDefault="00FE1120" w:rsidP="003A628F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качеств.</w:t>
      </w:r>
    </w:p>
    <w:p w:rsidR="00FE1120" w:rsidRDefault="00FE1120" w:rsidP="003A628F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действий, технических приемов и развития специальных качеств.</w:t>
      </w:r>
    </w:p>
    <w:p w:rsidR="00FE1120" w:rsidRPr="009D684D" w:rsidRDefault="00FE1120" w:rsidP="009D684D">
      <w:pPr>
        <w:numPr>
          <w:ilvl w:val="0"/>
          <w:numId w:val="8"/>
        </w:numPr>
        <w:jc w:val="both"/>
        <w:rPr>
          <w:b/>
          <w:bCs/>
          <w:sz w:val="28"/>
          <w:szCs w:val="28"/>
          <w:lang w:val="ru-RU"/>
        </w:rPr>
      </w:pPr>
      <w:r w:rsidRPr="009D684D">
        <w:rPr>
          <w:sz w:val="28"/>
          <w:szCs w:val="28"/>
          <w:lang w:val="ru-RU"/>
        </w:rPr>
        <w:t xml:space="preserve">Учебные игры. Система заданий в игре, включающая основной программный материал по технической и тактической подготовке. </w:t>
      </w:r>
    </w:p>
    <w:p w:rsidR="00FE1120" w:rsidRDefault="00FE1120" w:rsidP="009D684D">
      <w:pPr>
        <w:ind w:left="540"/>
        <w:jc w:val="both"/>
        <w:rPr>
          <w:b/>
          <w:bCs/>
          <w:sz w:val="28"/>
          <w:szCs w:val="28"/>
          <w:lang w:val="ru-RU"/>
        </w:rPr>
      </w:pPr>
      <w:r w:rsidRPr="00A33027">
        <w:rPr>
          <w:b/>
          <w:bCs/>
          <w:sz w:val="28"/>
          <w:szCs w:val="28"/>
          <w:lang w:val="ru-RU"/>
        </w:rPr>
        <w:lastRenderedPageBreak/>
        <w:t>1</w:t>
      </w:r>
      <w:r>
        <w:rPr>
          <w:b/>
          <w:bCs/>
          <w:sz w:val="28"/>
          <w:szCs w:val="28"/>
          <w:lang w:val="ru-RU"/>
        </w:rPr>
        <w:t>.3. Теоретическая подготовка.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Формы теоретических занятий: беседы. 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Организация: специальные занятия, беседы и рассказ в процессе практических занятий и соревнований.</w:t>
      </w:r>
      <w:r w:rsidRPr="00AB47F7">
        <w:rPr>
          <w:sz w:val="28"/>
          <w:szCs w:val="28"/>
        </w:rPr>
        <w:t xml:space="preserve"> 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Физическая культура – важнейшее средство воспитания и укрепления здоровья учащихся.</w:t>
      </w:r>
      <w:r w:rsidRPr="00AB47F7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 развития гандбола.</w:t>
      </w:r>
      <w:r w:rsidRPr="00AB47F7">
        <w:rPr>
          <w:sz w:val="28"/>
          <w:szCs w:val="28"/>
        </w:rPr>
        <w:t xml:space="preserve"> </w:t>
      </w:r>
      <w:r>
        <w:rPr>
          <w:sz w:val="28"/>
          <w:szCs w:val="28"/>
        </w:rPr>
        <w:t>Травматизм и заболеваемость в процессе занятий спортом . Оказание первой помощи при несчастных случаях.</w:t>
      </w:r>
      <w:r w:rsidRPr="00AB47F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игры и методика судейства.Техника безопасности во время игры в гандбол.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</w:p>
    <w:p w:rsidR="00FE1120" w:rsidRDefault="00FE1120" w:rsidP="003A628F">
      <w:pPr>
        <w:pStyle w:val="a5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Психологическая (морально- волевая) подготовка 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Психологическая (морально-волевая) подготовка служит важным условием успешного решения задач в системе многолетней подготовки баскетболистов. На начальных этапах многолетней тренировки психологическая подготовка способствует качественному обучению навыкам игры, в дальнейшем она тесно увязана с соревновательной подготовкой, существенным образом оказывая влияние на результаты соревновательной деятельности баскетболистов. Выделяют общую психологическую подготовку и подготовку к соревнованиям.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Задачи </w:t>
      </w:r>
      <w:r>
        <w:rPr>
          <w:sz w:val="28"/>
          <w:szCs w:val="28"/>
        </w:rPr>
        <w:t>психологической подготовки:</w:t>
      </w:r>
    </w:p>
    <w:p w:rsidR="00FE1120" w:rsidRDefault="00FE1120" w:rsidP="003A628F">
      <w:pPr>
        <w:pStyle w:val="a5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высоких моральных качеств.</w:t>
      </w:r>
    </w:p>
    <w:p w:rsidR="00FE1120" w:rsidRDefault="00FE1120" w:rsidP="003A628F">
      <w:pPr>
        <w:pStyle w:val="a5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волевых качеств.</w:t>
      </w:r>
    </w:p>
    <w:p w:rsidR="00FE1120" w:rsidRDefault="00FE1120" w:rsidP="003A628F">
      <w:pPr>
        <w:pStyle w:val="a5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Установление и воспитание совместимости в процессе совместной деятельности в составе команды.</w:t>
      </w:r>
    </w:p>
    <w:p w:rsidR="00FE1120" w:rsidRDefault="00FE1120" w:rsidP="003A628F">
      <w:pPr>
        <w:pStyle w:val="a5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Адаптация к условиям соревнований.</w:t>
      </w:r>
    </w:p>
    <w:p w:rsidR="00FE1120" w:rsidRDefault="00FE1120" w:rsidP="003A628F">
      <w:pPr>
        <w:pStyle w:val="a5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Настройка на игру и методика руководства командой в игре.</w:t>
      </w:r>
    </w:p>
    <w:p w:rsidR="00FE1120" w:rsidRDefault="00FE1120" w:rsidP="003A628F">
      <w:pPr>
        <w:pStyle w:val="a5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Инструкторская и судейская практика.</w:t>
      </w:r>
    </w:p>
    <w:p w:rsidR="00FE1120" w:rsidRDefault="00FE1120" w:rsidP="003A628F">
      <w:pPr>
        <w:pStyle w:val="a5"/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1.5.1. Первый год обучения.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1.Составление комплексов упражнений по специальной физической подготовке, по обучению перемещениям, приему и передаче мяча.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2.Судейство на учебных играх в своей группе (по упрощенным правилам).</w:t>
      </w:r>
    </w:p>
    <w:p w:rsidR="00FE1120" w:rsidRDefault="00FE1120" w:rsidP="003A628F">
      <w:pPr>
        <w:pStyle w:val="a5"/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1.5.2. Второй год обучения.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1.Составление комплексов упражнений по специальной физической подготовке. Обучение техническим приемам и тактическим действиям 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Судейство на учебных играх. Выполнение обязанностей  первого, второго судей и ведение технического отчета.</w:t>
      </w:r>
    </w:p>
    <w:p w:rsidR="00FE1120" w:rsidRDefault="00FE1120" w:rsidP="003A628F">
      <w:pPr>
        <w:pStyle w:val="a5"/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1.5.3. Третий год обучения.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Составление комплексов упражнений по физической, технической и тактической подготовке на основе изученного программного материала для данного года обучения. 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2.Проведение комплекса упражнений по физической и технической подготовке.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3.Судейство на учебных играх. Выполнение обязанностей первого, второго судей, секретаря.</w:t>
      </w:r>
    </w:p>
    <w:p w:rsidR="00FE1120" w:rsidRDefault="00FE1120" w:rsidP="003A628F">
      <w:pPr>
        <w:pStyle w:val="a5"/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1.5.4. Четвертый год обучения.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1.Составление комплекса упражнений по физической, технической и тактической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подготовке и проведение по нему занятий с группой.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2.Проведение подготовительной, основной частей занятия по начальному обучению технике игры.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3.Проведение занятий по обучению навыкам игры в мини-гандбол.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4.Проведение соревнований по мини- гандболу. Выполнение обязанностей главного судьи, заместителя главного судьи, секретаря. Составление календаря игр.</w:t>
      </w:r>
    </w:p>
    <w:p w:rsidR="00FE1120" w:rsidRDefault="00FE1120" w:rsidP="003A628F">
      <w:pPr>
        <w:pStyle w:val="a5"/>
        <w:spacing w:line="240" w:lineRule="auto"/>
        <w:rPr>
          <w:sz w:val="28"/>
          <w:szCs w:val="28"/>
        </w:rPr>
      </w:pPr>
    </w:p>
    <w:p w:rsidR="00FE1120" w:rsidRDefault="00FE1120" w:rsidP="003A628F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Учебно-тематический план.</w:t>
      </w:r>
    </w:p>
    <w:p w:rsidR="00FE1120" w:rsidRDefault="00FE1120" w:rsidP="003A628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Учебно-тематический план составлен в расчете 1 час в неделю при продолжительности учебного года 33 ( в 1 классе) и  34 недели. Занятия проводятся 1 раз в неделю.</w:t>
      </w:r>
    </w:p>
    <w:p w:rsidR="00FE1120" w:rsidRDefault="00FE1120" w:rsidP="003A628F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3962"/>
        <w:gridCol w:w="1260"/>
        <w:gridCol w:w="1260"/>
        <w:gridCol w:w="1260"/>
        <w:gridCol w:w="1260"/>
      </w:tblGrid>
      <w:tr w:rsidR="00FE1120">
        <w:tc>
          <w:tcPr>
            <w:tcW w:w="466" w:type="dxa"/>
          </w:tcPr>
          <w:p w:rsidR="00FE1120" w:rsidRDefault="00FE1120" w:rsidP="0068700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2" w:type="dxa"/>
          </w:tcPr>
          <w:p w:rsidR="00FE1120" w:rsidRDefault="00FE1120" w:rsidP="0068700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Содержание занятий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1-й год обучения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2-й год обучения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3-й год обучения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4-й год обучения</w:t>
            </w:r>
          </w:p>
        </w:tc>
      </w:tr>
      <w:tr w:rsidR="00FE1120">
        <w:tc>
          <w:tcPr>
            <w:tcW w:w="466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962" w:type="dxa"/>
          </w:tcPr>
          <w:p w:rsidR="00FE1120" w:rsidRDefault="00FE1120" w:rsidP="0068700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Теоретическая подготовка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120">
        <w:tc>
          <w:tcPr>
            <w:tcW w:w="466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962" w:type="dxa"/>
          </w:tcPr>
          <w:p w:rsidR="00FE1120" w:rsidRDefault="00FE1120" w:rsidP="0068700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Общая физическая подготовка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E1120">
        <w:tc>
          <w:tcPr>
            <w:tcW w:w="466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962" w:type="dxa"/>
          </w:tcPr>
          <w:p w:rsidR="00FE1120" w:rsidRDefault="00FE1120" w:rsidP="0068700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Специальная физическая подготовка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FE1120">
        <w:tc>
          <w:tcPr>
            <w:tcW w:w="466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962" w:type="dxa"/>
          </w:tcPr>
          <w:p w:rsidR="00FE1120" w:rsidRDefault="00FE1120" w:rsidP="0068700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Техническая подготовка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FE1120">
        <w:tc>
          <w:tcPr>
            <w:tcW w:w="466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962" w:type="dxa"/>
          </w:tcPr>
          <w:p w:rsidR="00FE1120" w:rsidRDefault="00FE1120" w:rsidP="0068700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Тактическая подготовка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E1120">
        <w:tc>
          <w:tcPr>
            <w:tcW w:w="466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962" w:type="dxa"/>
          </w:tcPr>
          <w:p w:rsidR="00FE1120" w:rsidRDefault="00FE1120" w:rsidP="0068700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Интегральная  подготовка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FE1120">
        <w:tc>
          <w:tcPr>
            <w:tcW w:w="466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7. </w:t>
            </w:r>
          </w:p>
        </w:tc>
        <w:tc>
          <w:tcPr>
            <w:tcW w:w="3962" w:type="dxa"/>
          </w:tcPr>
          <w:p w:rsidR="00FE1120" w:rsidRDefault="00FE1120" w:rsidP="0068700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Контрольные испытания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120">
        <w:tc>
          <w:tcPr>
            <w:tcW w:w="466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962" w:type="dxa"/>
          </w:tcPr>
          <w:p w:rsidR="00FE1120" w:rsidRDefault="00FE1120" w:rsidP="0068700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Соревновательная деятельность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FE1120">
        <w:tc>
          <w:tcPr>
            <w:tcW w:w="466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62" w:type="dxa"/>
          </w:tcPr>
          <w:p w:rsidR="00FE1120" w:rsidRDefault="00FE1120" w:rsidP="00687008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260" w:type="dxa"/>
          </w:tcPr>
          <w:p w:rsidR="00FE1120" w:rsidRDefault="00FE1120" w:rsidP="00A95E5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</w:tbl>
    <w:p w:rsidR="00FE1120" w:rsidRDefault="00FE1120" w:rsidP="003A628F">
      <w:pPr>
        <w:jc w:val="both"/>
        <w:rPr>
          <w:sz w:val="28"/>
          <w:szCs w:val="28"/>
          <w:lang w:val="ru-RU"/>
        </w:rPr>
      </w:pPr>
    </w:p>
    <w:p w:rsidR="00FE1120" w:rsidRDefault="00FE1120" w:rsidP="003A628F">
      <w:pPr>
        <w:jc w:val="both"/>
        <w:rPr>
          <w:sz w:val="28"/>
          <w:szCs w:val="28"/>
          <w:lang w:val="ru-RU"/>
        </w:rPr>
      </w:pPr>
    </w:p>
    <w:p w:rsidR="00FE1120" w:rsidRDefault="00FE1120" w:rsidP="003A628F">
      <w:pPr>
        <w:jc w:val="both"/>
        <w:rPr>
          <w:sz w:val="28"/>
          <w:szCs w:val="28"/>
          <w:lang w:val="ru-RU"/>
        </w:rPr>
      </w:pPr>
    </w:p>
    <w:p w:rsidR="00FE1120" w:rsidRPr="00227CA3" w:rsidRDefault="00FE1120" w:rsidP="003A628F">
      <w:pPr>
        <w:ind w:left="520"/>
        <w:jc w:val="center"/>
        <w:rPr>
          <w:b/>
          <w:bCs/>
          <w:sz w:val="28"/>
          <w:szCs w:val="28"/>
        </w:rPr>
      </w:pPr>
      <w:r w:rsidRPr="00227CA3">
        <w:rPr>
          <w:b/>
          <w:bCs/>
          <w:sz w:val="28"/>
          <w:szCs w:val="28"/>
        </w:rPr>
        <w:t>Список литературы</w:t>
      </w: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Белорусова В. В. Воспитание в спорте. М: ФиС,74</w:t>
      </w:r>
    </w:p>
    <w:p w:rsidR="00FE1120" w:rsidRDefault="00FE1120" w:rsidP="003A628F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Буйлин Ю. Ф., Портных Ю. И. Мини-гандбол в школе. М: Просвешение, 76</w:t>
      </w:r>
    </w:p>
    <w:p w:rsidR="00FE1120" w:rsidRDefault="00FE1120" w:rsidP="003A628F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Вуден Д. Р. Современный гандбол. М: ФиС,87</w:t>
      </w:r>
    </w:p>
    <w:p w:rsidR="00FE1120" w:rsidRDefault="00FE1120" w:rsidP="003A628F">
      <w:pPr>
        <w:rPr>
          <w:sz w:val="28"/>
          <w:szCs w:val="28"/>
          <w:lang w:val="ru-RU"/>
        </w:rPr>
      </w:pPr>
    </w:p>
    <w:p w:rsidR="00FE1120" w:rsidRDefault="00FE1120" w:rsidP="003A628F">
      <w:pPr>
        <w:rPr>
          <w:sz w:val="28"/>
          <w:szCs w:val="28"/>
          <w:lang w:val="ru-RU"/>
        </w:rPr>
      </w:pPr>
    </w:p>
    <w:p w:rsidR="00FE1120" w:rsidRDefault="00FE1120" w:rsidP="003A628F">
      <w:pPr>
        <w:rPr>
          <w:sz w:val="28"/>
          <w:szCs w:val="28"/>
          <w:lang w:val="ru-RU"/>
        </w:rPr>
      </w:pPr>
    </w:p>
    <w:p w:rsidR="00FE1120" w:rsidRDefault="00FE1120" w:rsidP="003A628F">
      <w:pPr>
        <w:ind w:left="360"/>
        <w:jc w:val="right"/>
        <w:rPr>
          <w:sz w:val="28"/>
          <w:szCs w:val="28"/>
          <w:lang w:val="ru-RU"/>
        </w:rPr>
      </w:pPr>
    </w:p>
    <w:p w:rsidR="00FE1120" w:rsidRDefault="00FE1120" w:rsidP="003A628F">
      <w:pPr>
        <w:ind w:left="360"/>
        <w:jc w:val="right"/>
        <w:rPr>
          <w:sz w:val="28"/>
          <w:szCs w:val="28"/>
          <w:lang w:val="ru-RU"/>
        </w:rPr>
      </w:pPr>
    </w:p>
    <w:p w:rsidR="00FE1120" w:rsidRDefault="00FE1120" w:rsidP="003A628F">
      <w:pPr>
        <w:ind w:left="360"/>
        <w:jc w:val="right"/>
        <w:rPr>
          <w:sz w:val="28"/>
          <w:szCs w:val="28"/>
          <w:lang w:val="ru-RU"/>
        </w:rPr>
      </w:pPr>
    </w:p>
    <w:p w:rsidR="00FE1120" w:rsidRDefault="00FE1120" w:rsidP="003A628F">
      <w:pPr>
        <w:ind w:left="360"/>
        <w:jc w:val="right"/>
        <w:rPr>
          <w:sz w:val="28"/>
          <w:szCs w:val="28"/>
          <w:lang w:val="ru-RU"/>
        </w:rPr>
      </w:pPr>
    </w:p>
    <w:p w:rsidR="00FE1120" w:rsidRPr="00482132" w:rsidRDefault="00FE1120" w:rsidP="003A628F">
      <w:pPr>
        <w:spacing w:line="360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482132">
        <w:rPr>
          <w:b/>
          <w:bCs/>
          <w:sz w:val="28"/>
          <w:szCs w:val="28"/>
          <w:lang w:val="ru-RU"/>
        </w:rPr>
        <w:lastRenderedPageBreak/>
        <w:t>Календарно- тематическое планирование</w:t>
      </w: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(1 – год обучения)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099"/>
        <w:gridCol w:w="3952"/>
        <w:gridCol w:w="1440"/>
        <w:gridCol w:w="1080"/>
        <w:gridCol w:w="1260"/>
      </w:tblGrid>
      <w:tr w:rsidR="00FE1120">
        <w:tc>
          <w:tcPr>
            <w:tcW w:w="817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</w:tc>
        <w:tc>
          <w:tcPr>
            <w:tcW w:w="1099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</w:tc>
        <w:tc>
          <w:tcPr>
            <w:tcW w:w="3952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Название темы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Тип подго-</w:t>
            </w:r>
          </w:p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товки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 – во часов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Приме-чание</w:t>
            </w: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 – важнейшее средство воспитания и укрепления здоровья учащихся. ОФП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Теор.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pStyle w:val="a5"/>
              <w:spacing w:line="240" w:lineRule="auto"/>
              <w:ind w:left="0"/>
              <w:jc w:val="left"/>
            </w:pPr>
            <w:r>
              <w:t>История развития гандбола.</w:t>
            </w:r>
          </w:p>
          <w:p w:rsidR="00FE1120" w:rsidRDefault="00FE1120" w:rsidP="00687008">
            <w:pPr>
              <w:pStyle w:val="a5"/>
              <w:spacing w:line="240" w:lineRule="auto"/>
              <w:ind w:left="0"/>
              <w:jc w:val="left"/>
            </w:pPr>
            <w:r>
              <w:t>Прыжки с толчком с двух ног.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Теор.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Техника передвижения приставными шагами.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Передача мяча двумя руками от груди.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pStyle w:val="a5"/>
              <w:spacing w:line="240" w:lineRule="auto"/>
              <w:ind w:left="0"/>
              <w:jc w:val="left"/>
            </w:pPr>
            <w:r>
              <w:t>Единая спортивная классификация.</w:t>
            </w:r>
          </w:p>
          <w:p w:rsidR="00FE1120" w:rsidRDefault="00FE1120" w:rsidP="00687008">
            <w:pPr>
              <w:pStyle w:val="a5"/>
              <w:spacing w:line="240" w:lineRule="auto"/>
              <w:ind w:left="0"/>
              <w:jc w:val="left"/>
            </w:pPr>
            <w:r>
              <w:t>Тактика нападения.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Теор.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Техника передвижения при нападении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Техника передвижения при нападении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СФП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СФП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Способы ловли мяча.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t>Личная и общественная гигиена.</w:t>
            </w:r>
          </w:p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Выбор способа ловли мяча в зависимости от направления и силы полета мяча.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Теор.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Бросок мяча двумя руками от груди.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Взаимодействие трех игроков «треугольник».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Техника ведения мяча.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Ведение мяча с переводом на другую руку.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Взаимодействие двух игроков «передай мяч и выходи».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17" w:type="dxa"/>
          </w:tcPr>
          <w:p w:rsidR="00FE1120" w:rsidRDefault="00FE1120" w:rsidP="003A628F">
            <w:pPr>
              <w:numPr>
                <w:ilvl w:val="0"/>
                <w:numId w:val="21"/>
              </w:numPr>
              <w:jc w:val="center"/>
              <w:rPr>
                <w:lang w:val="ru-RU"/>
              </w:rPr>
            </w:pPr>
          </w:p>
        </w:tc>
        <w:tc>
          <w:tcPr>
            <w:tcW w:w="1099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3952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1080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 ч</w:t>
            </w:r>
          </w:p>
        </w:tc>
        <w:tc>
          <w:tcPr>
            <w:tcW w:w="1260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</w:tr>
    </w:tbl>
    <w:p w:rsidR="00FE1120" w:rsidRDefault="00FE1120" w:rsidP="003A628F">
      <w:pPr>
        <w:spacing w:line="360" w:lineRule="auto"/>
        <w:jc w:val="both"/>
        <w:rPr>
          <w:lang w:val="ru-RU"/>
        </w:rPr>
      </w:pP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</w:p>
    <w:p w:rsidR="00FE1120" w:rsidRPr="00983B47" w:rsidRDefault="00FE1120" w:rsidP="00A95E5A">
      <w:pPr>
        <w:spacing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lastRenderedPageBreak/>
        <w:t xml:space="preserve">                             </w:t>
      </w:r>
      <w:r w:rsidRPr="00983B47">
        <w:rPr>
          <w:b/>
          <w:bCs/>
          <w:sz w:val="28"/>
          <w:szCs w:val="28"/>
          <w:lang w:val="ru-RU"/>
        </w:rPr>
        <w:t>Календарно – тематическое планирование</w:t>
      </w: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( 2-й год обучения).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872"/>
        <w:gridCol w:w="4994"/>
        <w:gridCol w:w="1008"/>
        <w:gridCol w:w="828"/>
        <w:gridCol w:w="1070"/>
      </w:tblGrid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</w:tc>
        <w:tc>
          <w:tcPr>
            <w:tcW w:w="4994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Название темы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Тип подго-товки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К– во часов</w:t>
            </w:r>
          </w:p>
        </w:tc>
        <w:tc>
          <w:tcPr>
            <w:tcW w:w="1070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Приме-чание</w:t>
            </w:r>
          </w:p>
        </w:tc>
      </w:tr>
      <w:tr w:rsidR="00FE1120">
        <w:tc>
          <w:tcPr>
            <w:tcW w:w="876" w:type="dxa"/>
          </w:tcPr>
          <w:p w:rsidR="00FE1120" w:rsidRDefault="00FE1120" w:rsidP="003A628F">
            <w:pPr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 – важнейшее средство воспитания и укрепления здоровья учащихся.</w:t>
            </w:r>
          </w:p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Теор.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3A628F">
            <w:pPr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3A628F">
            <w:pPr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Техника передвижения при нападении.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3A628F">
            <w:pPr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Техника передвижения при нападении.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3A628F">
            <w:pPr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Тактика нападения.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3A628F">
            <w:pPr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Индивидуальные действия без мяча.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3A628F">
            <w:pPr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Контрольные испытания.</w:t>
            </w:r>
          </w:p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3A628F">
            <w:pPr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3A628F">
            <w:pPr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Техника передвижения приставными шагами.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3A628F">
            <w:pPr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Индивидуальные действия при нападении с мячом.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3A628F">
            <w:pPr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Индивидуальные действия при нападении.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3A628F">
            <w:pPr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 xml:space="preserve">      13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Выбор способа ловли в зависимости от направления и силы  полета мяча.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 xml:space="preserve">     14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Взаимодействие двух игроков «передай мяч и выходи».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Передача мяча двумя руками от груди.</w:t>
            </w:r>
          </w:p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Чередование упражнений на развитие специальных физических качеств.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СФП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Применение изученных способов ловли, передач, ведения, бросков в зависимости от ситуации на площадке.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Чередование изученных технических приемов и их способов в различных сочетаниях.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Ловля двумя руками «низкого» мяча.</w:t>
            </w:r>
          </w:p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24.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Командные действия в нападении.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Многократное выполнение технических приемов.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Ведение мяча с изменением скорости передвижения.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Выбор места по отношению к нападающему с мячом.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Противодействие выходу на свободное место для получения мяча.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Бросок мяча одной рукой от плеча.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Выбор способа передачи в зависимости от расстояния.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Взаимодействие двух игроков «подстраховка».</w:t>
            </w:r>
          </w:p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Многократное выполнение технических приемов.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87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72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4994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 часа</w:t>
            </w:r>
          </w:p>
        </w:tc>
        <w:tc>
          <w:tcPr>
            <w:tcW w:w="1070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</w:tbl>
    <w:p w:rsidR="00FE1120" w:rsidRDefault="00FE1120" w:rsidP="003A628F">
      <w:pPr>
        <w:spacing w:line="360" w:lineRule="auto"/>
        <w:jc w:val="both"/>
        <w:rPr>
          <w:lang w:val="ru-RU"/>
        </w:rPr>
      </w:pPr>
    </w:p>
    <w:p w:rsidR="00FE1120" w:rsidRDefault="00FE1120" w:rsidP="003A628F">
      <w:pPr>
        <w:spacing w:line="360" w:lineRule="auto"/>
        <w:jc w:val="both"/>
        <w:rPr>
          <w:lang w:val="ru-RU"/>
        </w:rPr>
      </w:pPr>
    </w:p>
    <w:p w:rsidR="00FE1120" w:rsidRDefault="00FE1120" w:rsidP="003A628F">
      <w:pPr>
        <w:spacing w:line="360" w:lineRule="auto"/>
        <w:jc w:val="both"/>
        <w:rPr>
          <w:lang w:val="ru-RU"/>
        </w:rPr>
      </w:pPr>
    </w:p>
    <w:p w:rsidR="00FE1120" w:rsidRDefault="00FE1120" w:rsidP="003A628F">
      <w:pPr>
        <w:spacing w:line="360" w:lineRule="auto"/>
        <w:jc w:val="both"/>
        <w:rPr>
          <w:lang w:val="ru-RU"/>
        </w:rPr>
      </w:pPr>
    </w:p>
    <w:p w:rsidR="00FE1120" w:rsidRDefault="00FE1120" w:rsidP="003A628F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FE1120" w:rsidRDefault="00FE1120" w:rsidP="003A628F">
      <w:pPr>
        <w:spacing w:line="360" w:lineRule="auto"/>
        <w:ind w:left="180"/>
        <w:jc w:val="both"/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</w:p>
    <w:p w:rsidR="00FE1120" w:rsidRDefault="00FE1120" w:rsidP="00687008">
      <w:pPr>
        <w:spacing w:line="360" w:lineRule="auto"/>
        <w:rPr>
          <w:b/>
          <w:bCs/>
          <w:lang w:val="ru-RU"/>
        </w:rPr>
      </w:pPr>
    </w:p>
    <w:p w:rsidR="00FE1120" w:rsidRDefault="00FE1120" w:rsidP="00687008">
      <w:pPr>
        <w:spacing w:line="360" w:lineRule="auto"/>
        <w:rPr>
          <w:b/>
          <w:bCs/>
          <w:lang w:val="ru-RU"/>
        </w:rPr>
      </w:pPr>
    </w:p>
    <w:p w:rsidR="00FE1120" w:rsidRPr="00AC1D56" w:rsidRDefault="00FE1120" w:rsidP="0068700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AC1D56">
        <w:rPr>
          <w:b/>
          <w:bCs/>
          <w:sz w:val="28"/>
          <w:szCs w:val="28"/>
          <w:lang w:val="ru-RU"/>
        </w:rPr>
        <w:t>Календарно – тематическое планирование</w:t>
      </w: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( 3-й год обучения).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878"/>
        <w:gridCol w:w="5106"/>
        <w:gridCol w:w="1008"/>
        <w:gridCol w:w="828"/>
        <w:gridCol w:w="1072"/>
      </w:tblGrid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</w:tc>
        <w:tc>
          <w:tcPr>
            <w:tcW w:w="5106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Название темы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Тип подго-товки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К– во часов</w:t>
            </w:r>
          </w:p>
        </w:tc>
        <w:tc>
          <w:tcPr>
            <w:tcW w:w="1072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Приме-чание</w:t>
            </w: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Единая спортивная классификация..</w:t>
            </w:r>
          </w:p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Теор.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Совершенствование техники передвижения при нападении.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Тактика нападения.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Индивидуальные действия с мячом и без мяча.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Контрольные испытания.</w:t>
            </w:r>
          </w:p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Индивидуальные действия при нападении с мячом и без мяча.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Индивидуальные действия при нападении с мячом и без мяча.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Индивидуальные действия при нападении.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Совершенствование техники передвижений.</w:t>
            </w:r>
          </w:p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Выбор способа ловли в зависимости от направления и силы  полета мяча.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Взаимодействие двух игроков  - «заслон в движении».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Сочетание выполнения различных приемов ловли мяча в условиях жесткого сопротивления.</w:t>
            </w:r>
          </w:p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Взаимодействие трех игроков  - «скрестный выход».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Взаимодействие трех игроков  - «скрестный выход».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Чередование упражнений на развитие специальных физических качеств.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Восстановительные мероприятия в спорте. Инструкторская и судейская практика.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Теор.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24.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Командные действия в нападении. </w:t>
            </w:r>
          </w:p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Инструкторская и судейская практика.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ОФП. Сочетание выполнения бросков мяча из различных точек в условиях жесткого сопротивления.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Противодействие взаимодействию двух игроков – «заслону в движении». СФП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СФП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Бросок мяча в движении с одного шага. 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7E6C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Блокировка при борьбе за овладение мячом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7E6C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Блокировка при борьбе за овладение мячом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Взаимодействие двух игроков «подстраховка».</w:t>
            </w:r>
          </w:p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Учебная игра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FE1120">
        <w:tc>
          <w:tcPr>
            <w:tcW w:w="756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7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5106" w:type="dxa"/>
          </w:tcPr>
          <w:p w:rsidR="00FE1120" w:rsidRDefault="00FE1120" w:rsidP="00687008">
            <w:pPr>
              <w:jc w:val="both"/>
              <w:rPr>
                <w:lang w:val="ru-RU"/>
              </w:rPr>
            </w:pP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 часа</w:t>
            </w:r>
          </w:p>
        </w:tc>
        <w:tc>
          <w:tcPr>
            <w:tcW w:w="1072" w:type="dxa"/>
          </w:tcPr>
          <w:p w:rsidR="00FE1120" w:rsidRDefault="00FE1120" w:rsidP="00687008">
            <w:pPr>
              <w:spacing w:line="360" w:lineRule="auto"/>
              <w:jc w:val="both"/>
              <w:rPr>
                <w:lang w:val="ru-RU"/>
              </w:rPr>
            </w:pPr>
          </w:p>
        </w:tc>
      </w:tr>
    </w:tbl>
    <w:p w:rsidR="00FE1120" w:rsidRDefault="00FE1120" w:rsidP="003A628F">
      <w:pPr>
        <w:spacing w:line="360" w:lineRule="auto"/>
        <w:jc w:val="both"/>
        <w:rPr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3A628F">
      <w:pPr>
        <w:spacing w:line="360" w:lineRule="auto"/>
        <w:ind w:left="360"/>
        <w:rPr>
          <w:b/>
          <w:bCs/>
          <w:lang w:val="ru-RU"/>
        </w:rPr>
      </w:pPr>
    </w:p>
    <w:p w:rsidR="00FE1120" w:rsidRDefault="00FE1120" w:rsidP="007E6CD4">
      <w:pPr>
        <w:spacing w:line="360" w:lineRule="auto"/>
        <w:rPr>
          <w:b/>
          <w:bCs/>
          <w:lang w:val="ru-RU"/>
        </w:rPr>
      </w:pPr>
    </w:p>
    <w:p w:rsidR="00FE1120" w:rsidRPr="00AC1D56" w:rsidRDefault="00FE1120" w:rsidP="007E6CD4">
      <w:pPr>
        <w:spacing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lastRenderedPageBreak/>
        <w:t xml:space="preserve">                                </w:t>
      </w:r>
      <w:r w:rsidRPr="00AC1D56">
        <w:rPr>
          <w:b/>
          <w:bCs/>
          <w:sz w:val="28"/>
          <w:szCs w:val="28"/>
          <w:lang w:val="ru-RU"/>
        </w:rPr>
        <w:t>Календарно – тематическое планирование</w:t>
      </w:r>
    </w:p>
    <w:p w:rsidR="00FE1120" w:rsidRDefault="00FE1120" w:rsidP="003A628F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( 4-й год обучения).</w:t>
      </w:r>
    </w:p>
    <w:tbl>
      <w:tblPr>
        <w:tblW w:w="9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56"/>
        <w:gridCol w:w="5332"/>
        <w:gridCol w:w="1008"/>
        <w:gridCol w:w="828"/>
        <w:gridCol w:w="1076"/>
      </w:tblGrid>
      <w:tr w:rsidR="00FE1120">
        <w:tc>
          <w:tcPr>
            <w:tcW w:w="884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</w:tc>
        <w:tc>
          <w:tcPr>
            <w:tcW w:w="756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</w:tc>
        <w:tc>
          <w:tcPr>
            <w:tcW w:w="5332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Название темы</w:t>
            </w:r>
          </w:p>
        </w:tc>
        <w:tc>
          <w:tcPr>
            <w:tcW w:w="1008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Тип подго-товки</w:t>
            </w:r>
          </w:p>
        </w:tc>
        <w:tc>
          <w:tcPr>
            <w:tcW w:w="828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К– во часов</w:t>
            </w:r>
          </w:p>
        </w:tc>
        <w:tc>
          <w:tcPr>
            <w:tcW w:w="1076" w:type="dxa"/>
          </w:tcPr>
          <w:p w:rsidR="00FE1120" w:rsidRDefault="00FE1120" w:rsidP="00687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Приме-чание</w:t>
            </w: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Единая спортивная классификация..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Теор.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Совершенствование техники передвижения при нападении.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jc w:val="both"/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Тактика нападения. Индивидуальные действия с мячом и без мяча.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Контрольные испытания.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Контр.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Индивидуальные действия при нападении с мячом и без мяча.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Индивидуальные действия при нападении. 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Совершенствование техники передвижений.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Специальная физическая подготовка.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СФП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Выбор способа ловли в зависимости от направления и силы  полета мяча.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Взаимодействие двух игроков  - «заслон в движении». 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Взаимодействие трех игроков  - «скрестный выход».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Применение изученных способов ловли, передач, ведения, бросков в зависимости от ситуации на площадке. Инструкторская и судейская практика.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rPr>
                <w:lang w:val="ru-RU"/>
              </w:rPr>
            </w:pP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Сочетание выполнения бросков мяча из различных точек в условиях жесткого сопротивления.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Травматизм и заболеваемость в процессе занятий спортом, оказание первой помощи при несчастных случаях. ОФП. Бросок мяча в движении с одного шага.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Теор.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7E6CD4">
            <w:pPr>
              <w:rPr>
                <w:lang w:val="ru-RU"/>
              </w:rPr>
            </w:pPr>
            <w:r>
              <w:rPr>
                <w:lang w:val="ru-RU"/>
              </w:rPr>
              <w:t>Блокировка при борьбе за овладение мячом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Взаимодействие двух игроков «подстраховка».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Многократное выполнение технических приемов.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Сочетание способов передвижения с выполнением различных технических приемов в усложненных условиях. 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Действия одного защитника против двух нападающих. СФП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СФП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7E6CD4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Средства и методы спортивной тренировки. Ведение мяча с изменением направления </w:t>
            </w:r>
            <w:r>
              <w:rPr>
                <w:lang w:val="ru-RU"/>
              </w:rPr>
              <w:lastRenderedPageBreak/>
              <w:t>движения.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Теор.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Система зонной защиты 2 – 3, 2 – 1 - 2.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 xml:space="preserve"> 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Сочетание личной и зонной системы защиты в процессе игры.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Применение изученных взаимодействий в системе быстрого прорыва. 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Воспитание нравственных и волевых качеств. Психологическая подготовка в процессе тренировки. СФП. Ведение мяча с переводом на другую руку.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Теор.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СФП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Контрольные испытания.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Контр.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Противодействие игрокам различных игровых функций при разных системах игры в нападении.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Инструкторская и судейская практика.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Техническая подготовка юного спортсмена.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ОФП . Чередование изученных технических приемов в различных сочетаниях.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Теор.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ОФП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Бросок мяча изученными способами после выполнения других технических приемов.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Учебная игра.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Техн.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3A628F">
            <w:pPr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Тактическая подготовка юного спортсмена.</w:t>
            </w:r>
          </w:p>
          <w:p w:rsidR="00FE1120" w:rsidRDefault="00FE1120" w:rsidP="007E6CD4">
            <w:pPr>
              <w:rPr>
                <w:lang w:val="ru-RU"/>
              </w:rPr>
            </w:pPr>
            <w:r>
              <w:rPr>
                <w:lang w:val="ru-RU"/>
              </w:rPr>
              <w:t xml:space="preserve">Учебная игра. </w:t>
            </w: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Теор.</w:t>
            </w:r>
          </w:p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Интегр.</w:t>
            </w: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  <w:tr w:rsidR="00FE1120">
        <w:tc>
          <w:tcPr>
            <w:tcW w:w="884" w:type="dxa"/>
          </w:tcPr>
          <w:p w:rsidR="00FE1120" w:rsidRDefault="00FE1120" w:rsidP="000E3D17">
            <w:pPr>
              <w:ind w:left="720"/>
              <w:rPr>
                <w:lang w:val="ru-RU"/>
              </w:rPr>
            </w:pPr>
          </w:p>
        </w:tc>
        <w:tc>
          <w:tcPr>
            <w:tcW w:w="756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5332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1008" w:type="dxa"/>
          </w:tcPr>
          <w:p w:rsidR="00FE1120" w:rsidRDefault="00FE1120" w:rsidP="00687008">
            <w:pPr>
              <w:rPr>
                <w:lang w:val="ru-RU"/>
              </w:rPr>
            </w:pPr>
          </w:p>
        </w:tc>
        <w:tc>
          <w:tcPr>
            <w:tcW w:w="828" w:type="dxa"/>
          </w:tcPr>
          <w:p w:rsidR="00FE1120" w:rsidRDefault="00FE1120" w:rsidP="00687008">
            <w:pPr>
              <w:rPr>
                <w:lang w:val="ru-RU"/>
              </w:rPr>
            </w:pPr>
            <w:r>
              <w:rPr>
                <w:lang w:val="ru-RU"/>
              </w:rPr>
              <w:t>34 часа</w:t>
            </w:r>
          </w:p>
        </w:tc>
        <w:tc>
          <w:tcPr>
            <w:tcW w:w="1076" w:type="dxa"/>
          </w:tcPr>
          <w:p w:rsidR="00FE1120" w:rsidRDefault="00FE1120" w:rsidP="00687008">
            <w:pPr>
              <w:spacing w:line="360" w:lineRule="auto"/>
              <w:rPr>
                <w:lang w:val="ru-RU"/>
              </w:rPr>
            </w:pPr>
          </w:p>
        </w:tc>
      </w:tr>
    </w:tbl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Default="00FE1120" w:rsidP="003A628F">
      <w:pPr>
        <w:rPr>
          <w:lang w:val="ru-RU"/>
        </w:rPr>
      </w:pPr>
    </w:p>
    <w:p w:rsidR="00FE1120" w:rsidRPr="003404E6" w:rsidRDefault="00FE1120" w:rsidP="003A628F">
      <w:pPr>
        <w:rPr>
          <w:sz w:val="28"/>
          <w:szCs w:val="28"/>
          <w:lang w:val="ru-RU"/>
        </w:rPr>
      </w:pPr>
      <w:r w:rsidRPr="003404E6">
        <w:rPr>
          <w:sz w:val="28"/>
          <w:szCs w:val="28"/>
          <w:lang w:val="ru-RU"/>
        </w:rPr>
        <w:t>Ожидаемые результаты :</w:t>
      </w:r>
    </w:p>
    <w:p w:rsidR="00FE1120" w:rsidRPr="003404E6" w:rsidRDefault="00FE1120" w:rsidP="003A628F">
      <w:pPr>
        <w:rPr>
          <w:sz w:val="28"/>
          <w:szCs w:val="28"/>
          <w:lang w:val="ru-RU"/>
        </w:rPr>
      </w:pPr>
    </w:p>
    <w:p w:rsidR="00FE1120" w:rsidRPr="003404E6" w:rsidRDefault="00FE1120" w:rsidP="003A628F">
      <w:pPr>
        <w:rPr>
          <w:sz w:val="28"/>
          <w:szCs w:val="28"/>
          <w:lang w:val="ru-RU"/>
        </w:rPr>
      </w:pPr>
      <w:r w:rsidRPr="003404E6">
        <w:rPr>
          <w:sz w:val="28"/>
          <w:szCs w:val="28"/>
          <w:lang w:val="ru-RU"/>
        </w:rPr>
        <w:t>- укрепление здоровья</w:t>
      </w:r>
    </w:p>
    <w:p w:rsidR="00FE1120" w:rsidRPr="003404E6" w:rsidRDefault="00FE1120" w:rsidP="003A628F">
      <w:pPr>
        <w:rPr>
          <w:sz w:val="28"/>
          <w:szCs w:val="28"/>
          <w:lang w:val="ru-RU"/>
        </w:rPr>
      </w:pPr>
    </w:p>
    <w:p w:rsidR="00FE1120" w:rsidRPr="003404E6" w:rsidRDefault="00FE1120" w:rsidP="003A628F">
      <w:pPr>
        <w:rPr>
          <w:sz w:val="28"/>
          <w:szCs w:val="28"/>
          <w:lang w:val="ru-RU"/>
        </w:rPr>
      </w:pPr>
      <w:r w:rsidRPr="003404E6">
        <w:rPr>
          <w:sz w:val="28"/>
          <w:szCs w:val="28"/>
          <w:lang w:val="ru-RU"/>
        </w:rPr>
        <w:t>- повышение работоспособности учащихся</w:t>
      </w:r>
    </w:p>
    <w:p w:rsidR="00FE1120" w:rsidRPr="003404E6" w:rsidRDefault="00FE1120" w:rsidP="003A628F">
      <w:pPr>
        <w:rPr>
          <w:sz w:val="28"/>
          <w:szCs w:val="28"/>
          <w:lang w:val="ru-RU"/>
        </w:rPr>
      </w:pPr>
    </w:p>
    <w:p w:rsidR="00FE1120" w:rsidRDefault="00FE1120" w:rsidP="003A628F">
      <w:pPr>
        <w:rPr>
          <w:sz w:val="28"/>
          <w:szCs w:val="28"/>
          <w:lang w:val="ru-RU"/>
        </w:rPr>
      </w:pPr>
      <w:r w:rsidRPr="003404E6">
        <w:rPr>
          <w:sz w:val="28"/>
          <w:szCs w:val="28"/>
          <w:lang w:val="ru-RU"/>
        </w:rPr>
        <w:t>- развитие основных двигательных качеств</w:t>
      </w:r>
    </w:p>
    <w:p w:rsidR="00FE1120" w:rsidRDefault="00FE1120" w:rsidP="003A628F">
      <w:pPr>
        <w:rPr>
          <w:sz w:val="28"/>
          <w:szCs w:val="28"/>
          <w:lang w:val="ru-RU"/>
        </w:rPr>
      </w:pP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Личностные результаты: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 xml:space="preserve"> активно включаться в общение и взаимодействие со сверстниками на принципах уважения и доброжелательности, взаимопомощи и сопереживания;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проявлять положительные качества личности и управлять своими эмоциями в различных (нестандартных) ситуациях и условиях;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проявлять дисциплинированность, трудолюбие и упорство в достижении поставленных целей;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оказывать бескорыстную помощь своим сверстникам, находить с ними общий язык и общие интересы.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0" w:afterAutospacing="0" w:line="270" w:lineRule="atLeast"/>
        <w:rPr>
          <w:color w:val="333333"/>
        </w:rPr>
      </w:pPr>
      <w:r w:rsidRPr="00F816B1">
        <w:rPr>
          <w:rStyle w:val="ae"/>
          <w:color w:val="333333"/>
        </w:rPr>
        <w:t>Метапредметные результаты</w:t>
      </w:r>
      <w:r w:rsidRPr="00F816B1">
        <w:rPr>
          <w:rStyle w:val="apple-converted-space"/>
          <w:color w:val="333333"/>
        </w:rPr>
        <w:t> </w:t>
      </w:r>
      <w:r w:rsidRPr="00F816B1">
        <w:rPr>
          <w:color w:val="333333"/>
        </w:rPr>
        <w:t>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 осуществления учебной деятельности и организации учебного сотрудничества с педагогами и сверстниками, построение индивидуальной образовательной траектории.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Метапредметными результатами освоения обучающимися содержания программы по физической культуре являются следующие умения: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находить ошибки при выполнении учебных заданий, отбирать способы их исправления;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обеспечивать защиту и сохранность природы во время активного отдыха и занятий физической культурой;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планировать собственную деятельность, распределять нагрузку и отдых в процессе ее выполнения;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lastRenderedPageBreak/>
        <w:t>анализировать и объективно оценивать результаты собственного труда, находить возможности и способы их улучшения;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0" w:afterAutospacing="0" w:line="270" w:lineRule="atLeast"/>
        <w:rPr>
          <w:color w:val="333333"/>
        </w:rPr>
      </w:pPr>
      <w:r w:rsidRPr="00F816B1">
        <w:rPr>
          <w:rStyle w:val="ae"/>
          <w:color w:val="333333"/>
        </w:rPr>
        <w:t>Предметные результаты</w:t>
      </w:r>
      <w:r w:rsidRPr="00F816B1">
        <w:rPr>
          <w:rStyle w:val="apple-converted-space"/>
          <w:color w:val="333333"/>
        </w:rPr>
        <w:t> </w:t>
      </w:r>
      <w:r w:rsidRPr="00F816B1">
        <w:rPr>
          <w:color w:val="333333"/>
        </w:rPr>
        <w:t>включают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 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Предметными результатами освоения обучающимися содержания программы по физической культуре являются следующие умения: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бережно обращаться с инвентарем и оборудованием, соблюдать требования техники безопасности к местам проведения;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 заданной дозировкой нагрузки;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взаимодействовать со сверстниками по правилам проведения подвижных игр и соревнований;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</w:t>
      </w:r>
    </w:p>
    <w:p w:rsidR="00FE1120" w:rsidRPr="00F816B1" w:rsidRDefault="00FE1120" w:rsidP="00F816B1">
      <w:pPr>
        <w:pStyle w:val="ac"/>
        <w:shd w:val="clear" w:color="auto" w:fill="FFFFFF" w:themeFill="background1"/>
        <w:spacing w:before="0" w:beforeAutospacing="0" w:after="300" w:afterAutospacing="0" w:line="270" w:lineRule="atLeast"/>
        <w:rPr>
          <w:color w:val="333333"/>
        </w:rPr>
      </w:pPr>
      <w:r w:rsidRPr="00F816B1">
        <w:rPr>
          <w:color w:val="333333"/>
        </w:rPr>
        <w:t>выполнять технические действия из базовых видов спорта, применять их в игровой и соревновательной деятельности;</w:t>
      </w:r>
    </w:p>
    <w:p w:rsidR="00FE1120" w:rsidRPr="00F816B1" w:rsidRDefault="00FE1120" w:rsidP="00F816B1">
      <w:pPr>
        <w:shd w:val="clear" w:color="auto" w:fill="FFFFFF" w:themeFill="background1"/>
        <w:rPr>
          <w:lang w:val="ru-RU"/>
        </w:rPr>
      </w:pPr>
    </w:p>
    <w:sectPr w:rsidR="00FE1120" w:rsidRPr="00F816B1" w:rsidSect="009D7B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315" w:rsidRDefault="00472315" w:rsidP="00A0450A">
      <w:r>
        <w:separator/>
      </w:r>
    </w:p>
  </w:endnote>
  <w:endnote w:type="continuationSeparator" w:id="1">
    <w:p w:rsidR="00472315" w:rsidRDefault="00472315" w:rsidP="00A04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120" w:rsidRDefault="000C0E00" w:rsidP="00687008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112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16B1">
      <w:rPr>
        <w:rStyle w:val="ab"/>
        <w:noProof/>
      </w:rPr>
      <w:t>13</w:t>
    </w:r>
    <w:r>
      <w:rPr>
        <w:rStyle w:val="ab"/>
      </w:rPr>
      <w:fldChar w:fldCharType="end"/>
    </w:r>
  </w:p>
  <w:p w:rsidR="00FE1120" w:rsidRDefault="00FE1120" w:rsidP="0068700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315" w:rsidRDefault="00472315" w:rsidP="00A0450A">
      <w:r>
        <w:separator/>
      </w:r>
    </w:p>
  </w:footnote>
  <w:footnote w:type="continuationSeparator" w:id="1">
    <w:p w:rsidR="00472315" w:rsidRDefault="00472315" w:rsidP="00A04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5F0"/>
    <w:multiLevelType w:val="hybridMultilevel"/>
    <w:tmpl w:val="6C2066CC"/>
    <w:lvl w:ilvl="0" w:tplc="678E1C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7B7C69"/>
    <w:multiLevelType w:val="hybridMultilevel"/>
    <w:tmpl w:val="328C81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F111C5"/>
    <w:multiLevelType w:val="hybridMultilevel"/>
    <w:tmpl w:val="C85C0A92"/>
    <w:lvl w:ilvl="0" w:tplc="4B8E00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364395C"/>
    <w:multiLevelType w:val="multilevel"/>
    <w:tmpl w:val="B9662B6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0ECE2812"/>
    <w:multiLevelType w:val="hybridMultilevel"/>
    <w:tmpl w:val="0AE2F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7A3CB3"/>
    <w:multiLevelType w:val="hybridMultilevel"/>
    <w:tmpl w:val="A538C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14D64A7"/>
    <w:multiLevelType w:val="multilevel"/>
    <w:tmpl w:val="CFDE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B835EE"/>
    <w:multiLevelType w:val="hybridMultilevel"/>
    <w:tmpl w:val="69AEB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8064FE3"/>
    <w:multiLevelType w:val="hybridMultilevel"/>
    <w:tmpl w:val="1F9C1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9B8574C"/>
    <w:multiLevelType w:val="hybridMultilevel"/>
    <w:tmpl w:val="F31AB030"/>
    <w:lvl w:ilvl="0" w:tplc="C9C88D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1C536381"/>
    <w:multiLevelType w:val="hybridMultilevel"/>
    <w:tmpl w:val="C326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285222"/>
    <w:multiLevelType w:val="hybridMultilevel"/>
    <w:tmpl w:val="3E4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970AD"/>
    <w:multiLevelType w:val="hybridMultilevel"/>
    <w:tmpl w:val="BFA2236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cs="Wingdings" w:hint="default"/>
      </w:rPr>
    </w:lvl>
  </w:abstractNum>
  <w:abstractNum w:abstractNumId="13">
    <w:nsid w:val="21EC1896"/>
    <w:multiLevelType w:val="hybridMultilevel"/>
    <w:tmpl w:val="F5F0AE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24447A7"/>
    <w:multiLevelType w:val="hybridMultilevel"/>
    <w:tmpl w:val="3EC2E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3F07324"/>
    <w:multiLevelType w:val="hybridMultilevel"/>
    <w:tmpl w:val="B18275E6"/>
    <w:lvl w:ilvl="0" w:tplc="EAE26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6F68F1"/>
    <w:multiLevelType w:val="hybridMultilevel"/>
    <w:tmpl w:val="FCB41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D077DB"/>
    <w:multiLevelType w:val="hybridMultilevel"/>
    <w:tmpl w:val="9AA653C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8">
    <w:nsid w:val="2AB40346"/>
    <w:multiLevelType w:val="hybridMultilevel"/>
    <w:tmpl w:val="7FA42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B936B25"/>
    <w:multiLevelType w:val="hybridMultilevel"/>
    <w:tmpl w:val="614893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8A332D"/>
    <w:multiLevelType w:val="hybridMultilevel"/>
    <w:tmpl w:val="FDE4C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3550825"/>
    <w:multiLevelType w:val="hybridMultilevel"/>
    <w:tmpl w:val="39A61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C316116"/>
    <w:multiLevelType w:val="hybridMultilevel"/>
    <w:tmpl w:val="B1B87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CC93BEE"/>
    <w:multiLevelType w:val="hybridMultilevel"/>
    <w:tmpl w:val="9A88FAB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E2A1A41"/>
    <w:multiLevelType w:val="hybridMultilevel"/>
    <w:tmpl w:val="AB44F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1726A18"/>
    <w:multiLevelType w:val="hybridMultilevel"/>
    <w:tmpl w:val="F1AE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44D7419"/>
    <w:multiLevelType w:val="hybridMultilevel"/>
    <w:tmpl w:val="8CF07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8BD424E"/>
    <w:multiLevelType w:val="multilevel"/>
    <w:tmpl w:val="A0EE7AF8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28">
    <w:nsid w:val="506D23AC"/>
    <w:multiLevelType w:val="hybridMultilevel"/>
    <w:tmpl w:val="794852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458786D"/>
    <w:multiLevelType w:val="hybridMultilevel"/>
    <w:tmpl w:val="630E9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CA614D"/>
    <w:multiLevelType w:val="hybridMultilevel"/>
    <w:tmpl w:val="03EA6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A275342"/>
    <w:multiLevelType w:val="hybridMultilevel"/>
    <w:tmpl w:val="87600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BB15085"/>
    <w:multiLevelType w:val="hybridMultilevel"/>
    <w:tmpl w:val="A78A0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95541F"/>
    <w:multiLevelType w:val="hybridMultilevel"/>
    <w:tmpl w:val="27789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190F4B"/>
    <w:multiLevelType w:val="hybridMultilevel"/>
    <w:tmpl w:val="A874E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6C430EE"/>
    <w:multiLevelType w:val="hybridMultilevel"/>
    <w:tmpl w:val="F7424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4C305A"/>
    <w:multiLevelType w:val="hybridMultilevel"/>
    <w:tmpl w:val="ABB254C4"/>
    <w:lvl w:ilvl="0" w:tplc="A7B8D046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7">
    <w:nsid w:val="721F683F"/>
    <w:multiLevelType w:val="hybridMultilevel"/>
    <w:tmpl w:val="1B54A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2267A8E"/>
    <w:multiLevelType w:val="hybridMultilevel"/>
    <w:tmpl w:val="CFDE3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40F69"/>
    <w:multiLevelType w:val="hybridMultilevel"/>
    <w:tmpl w:val="13AE5F72"/>
    <w:lvl w:ilvl="0" w:tplc="48EC0B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7DE62CDB"/>
    <w:multiLevelType w:val="hybridMultilevel"/>
    <w:tmpl w:val="05D87E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11"/>
  </w:num>
  <w:num w:numId="5">
    <w:abstractNumId w:val="27"/>
  </w:num>
  <w:num w:numId="6">
    <w:abstractNumId w:val="39"/>
  </w:num>
  <w:num w:numId="7">
    <w:abstractNumId w:val="2"/>
  </w:num>
  <w:num w:numId="8">
    <w:abstractNumId w:val="0"/>
  </w:num>
  <w:num w:numId="9">
    <w:abstractNumId w:val="28"/>
  </w:num>
  <w:num w:numId="10">
    <w:abstractNumId w:val="3"/>
  </w:num>
  <w:num w:numId="11">
    <w:abstractNumId w:val="25"/>
  </w:num>
  <w:num w:numId="12">
    <w:abstractNumId w:val="37"/>
  </w:num>
  <w:num w:numId="13">
    <w:abstractNumId w:val="15"/>
  </w:num>
  <w:num w:numId="14">
    <w:abstractNumId w:val="21"/>
  </w:num>
  <w:num w:numId="15">
    <w:abstractNumId w:val="13"/>
  </w:num>
  <w:num w:numId="16">
    <w:abstractNumId w:val="1"/>
  </w:num>
  <w:num w:numId="17">
    <w:abstractNumId w:val="23"/>
  </w:num>
  <w:num w:numId="18">
    <w:abstractNumId w:val="35"/>
  </w:num>
  <w:num w:numId="19">
    <w:abstractNumId w:val="38"/>
  </w:num>
  <w:num w:numId="20">
    <w:abstractNumId w:val="6"/>
  </w:num>
  <w:num w:numId="21">
    <w:abstractNumId w:val="16"/>
  </w:num>
  <w:num w:numId="22">
    <w:abstractNumId w:val="32"/>
  </w:num>
  <w:num w:numId="23">
    <w:abstractNumId w:val="33"/>
  </w:num>
  <w:num w:numId="24">
    <w:abstractNumId w:val="14"/>
  </w:num>
  <w:num w:numId="25">
    <w:abstractNumId w:val="31"/>
  </w:num>
  <w:num w:numId="26">
    <w:abstractNumId w:val="7"/>
  </w:num>
  <w:num w:numId="27">
    <w:abstractNumId w:val="20"/>
  </w:num>
  <w:num w:numId="28">
    <w:abstractNumId w:val="18"/>
  </w:num>
  <w:num w:numId="29">
    <w:abstractNumId w:val="24"/>
  </w:num>
  <w:num w:numId="30">
    <w:abstractNumId w:val="29"/>
  </w:num>
  <w:num w:numId="31">
    <w:abstractNumId w:val="26"/>
  </w:num>
  <w:num w:numId="32">
    <w:abstractNumId w:val="34"/>
  </w:num>
  <w:num w:numId="33">
    <w:abstractNumId w:val="8"/>
  </w:num>
  <w:num w:numId="34">
    <w:abstractNumId w:val="12"/>
  </w:num>
  <w:num w:numId="35">
    <w:abstractNumId w:val="5"/>
  </w:num>
  <w:num w:numId="36">
    <w:abstractNumId w:val="10"/>
  </w:num>
  <w:num w:numId="37">
    <w:abstractNumId w:val="30"/>
  </w:num>
  <w:num w:numId="38">
    <w:abstractNumId w:val="9"/>
  </w:num>
  <w:num w:numId="39">
    <w:abstractNumId w:val="19"/>
  </w:num>
  <w:num w:numId="40">
    <w:abstractNumId w:val="40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28F"/>
    <w:rsid w:val="0003133B"/>
    <w:rsid w:val="000C0E00"/>
    <w:rsid w:val="000E3D17"/>
    <w:rsid w:val="001C4C1B"/>
    <w:rsid w:val="00227CA3"/>
    <w:rsid w:val="00242AFB"/>
    <w:rsid w:val="003404E6"/>
    <w:rsid w:val="003A186D"/>
    <w:rsid w:val="003A628F"/>
    <w:rsid w:val="003E593E"/>
    <w:rsid w:val="00472315"/>
    <w:rsid w:val="00482132"/>
    <w:rsid w:val="004E2A59"/>
    <w:rsid w:val="0056106B"/>
    <w:rsid w:val="005B2E14"/>
    <w:rsid w:val="00600426"/>
    <w:rsid w:val="00687008"/>
    <w:rsid w:val="0076346E"/>
    <w:rsid w:val="007E3D92"/>
    <w:rsid w:val="007E6CD4"/>
    <w:rsid w:val="008438FA"/>
    <w:rsid w:val="00983B47"/>
    <w:rsid w:val="009D684D"/>
    <w:rsid w:val="009D7B38"/>
    <w:rsid w:val="00A0450A"/>
    <w:rsid w:val="00A33027"/>
    <w:rsid w:val="00A95E5A"/>
    <w:rsid w:val="00AB47F7"/>
    <w:rsid w:val="00AC1D56"/>
    <w:rsid w:val="00B509DC"/>
    <w:rsid w:val="00D57BE4"/>
    <w:rsid w:val="00DA1A27"/>
    <w:rsid w:val="00F31819"/>
    <w:rsid w:val="00F816B1"/>
    <w:rsid w:val="00FA3272"/>
    <w:rsid w:val="00FD47C8"/>
    <w:rsid w:val="00FE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8F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3A628F"/>
    <w:pPr>
      <w:keepNext/>
      <w:jc w:val="center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628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A628F"/>
    <w:pPr>
      <w:spacing w:line="360" w:lineRule="auto"/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A628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A628F"/>
    <w:pPr>
      <w:spacing w:line="360" w:lineRule="auto"/>
      <w:ind w:left="180"/>
      <w:jc w:val="both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A628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A62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628F"/>
    <w:rPr>
      <w:rFonts w:ascii="Tahoma" w:hAnsi="Tahoma" w:cs="Tahoma"/>
      <w:sz w:val="16"/>
      <w:szCs w:val="16"/>
      <w:lang w:val="en-US" w:eastAsia="ru-RU"/>
    </w:rPr>
  </w:style>
  <w:style w:type="paragraph" w:styleId="a9">
    <w:name w:val="footer"/>
    <w:basedOn w:val="a"/>
    <w:link w:val="aa"/>
    <w:uiPriority w:val="99"/>
    <w:rsid w:val="003A62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A628F"/>
    <w:rPr>
      <w:rFonts w:ascii="Times New Roman" w:hAnsi="Times New Roman" w:cs="Times New Roman"/>
      <w:sz w:val="24"/>
      <w:szCs w:val="24"/>
      <w:lang w:val="en-US" w:eastAsia="ru-RU"/>
    </w:rPr>
  </w:style>
  <w:style w:type="character" w:styleId="ab">
    <w:name w:val="page number"/>
    <w:basedOn w:val="a0"/>
    <w:uiPriority w:val="99"/>
    <w:rsid w:val="003A628F"/>
  </w:style>
  <w:style w:type="paragraph" w:styleId="ac">
    <w:name w:val="Normal (Web)"/>
    <w:basedOn w:val="a"/>
    <w:uiPriority w:val="99"/>
    <w:semiHidden/>
    <w:rsid w:val="003404E6"/>
    <w:pPr>
      <w:spacing w:before="100" w:beforeAutospacing="1" w:after="100" w:afterAutospacing="1"/>
    </w:pPr>
    <w:rPr>
      <w:lang w:val="ru-RU"/>
    </w:rPr>
  </w:style>
  <w:style w:type="paragraph" w:styleId="ad">
    <w:name w:val="List Paragraph"/>
    <w:basedOn w:val="a"/>
    <w:uiPriority w:val="99"/>
    <w:qFormat/>
    <w:rsid w:val="003404E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uiPriority w:val="99"/>
    <w:rsid w:val="003404E6"/>
  </w:style>
  <w:style w:type="character" w:styleId="ae">
    <w:name w:val="Strong"/>
    <w:basedOn w:val="a0"/>
    <w:uiPriority w:val="99"/>
    <w:qFormat/>
    <w:rsid w:val="00B50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3812</Words>
  <Characters>21731</Characters>
  <Application>Microsoft Office Word</Application>
  <DocSecurity>0</DocSecurity>
  <Lines>181</Lines>
  <Paragraphs>50</Paragraphs>
  <ScaleCrop>false</ScaleCrop>
  <Company>RePack by SPecialiST</Company>
  <LinksUpToDate>false</LinksUpToDate>
  <CharactersWithSpaces>25493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Admin</cp:lastModifiedBy>
  <cp:revision>14</cp:revision>
  <cp:lastPrinted>2013-11-04T11:43:00Z</cp:lastPrinted>
  <dcterms:created xsi:type="dcterms:W3CDTF">2012-09-27T18:14:00Z</dcterms:created>
  <dcterms:modified xsi:type="dcterms:W3CDTF">2017-09-20T18:12:00Z</dcterms:modified>
</cp:coreProperties>
</file>