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81" w:rsidRDefault="00B41081" w:rsidP="00B41081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Муниципальное бюджетное дошкольное образовательное учреждение</w:t>
      </w:r>
    </w:p>
    <w:p w:rsidR="00B41081" w:rsidRDefault="00B41081" w:rsidP="00B41081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« МБДОУ №37  »</w:t>
      </w:r>
    </w:p>
    <w:p w:rsidR="00B41081" w:rsidRDefault="00B41081" w:rsidP="00B41081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Конспект НОД во второй младшей группе « Капелька»</w:t>
      </w:r>
    </w:p>
    <w:p w:rsidR="00B41081" w:rsidRDefault="00B41081" w:rsidP="00B41081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32"/>
          <w:szCs w:val="32"/>
        </w:rPr>
        <w:t>«1 Мая – праздник Весны и труда»</w:t>
      </w:r>
    </w:p>
    <w:p w:rsidR="00B41081" w:rsidRDefault="00B41081" w:rsidP="00B41081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           Выполнила: Воспитатель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                                       Левина Оксана Викторовна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                                                                                           </w:t>
      </w:r>
    </w:p>
    <w:p w:rsidR="00B41081" w:rsidRDefault="00B41081" w:rsidP="00B41081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11111"/>
          <w:sz w:val="32"/>
          <w:szCs w:val="32"/>
        </w:rPr>
        <w:t>«1 Мая – праздник весны и труда!»</w:t>
      </w:r>
      <w:r>
        <w:rPr>
          <w:rStyle w:val="c1"/>
          <w:b/>
          <w:bCs/>
          <w:color w:val="111111"/>
          <w:sz w:val="32"/>
          <w:szCs w:val="32"/>
        </w:rPr>
        <w:t> 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  <w:u w:val="single"/>
        </w:rPr>
        <w:t>Цели</w:t>
      </w:r>
      <w:r>
        <w:rPr>
          <w:rStyle w:val="c0"/>
          <w:color w:val="111111"/>
          <w:sz w:val="32"/>
          <w:szCs w:val="32"/>
        </w:rPr>
        <w:t>: расширить знания детей об истории празднования праздника весны и труда;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Задачи: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Прививать интерес к труду;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Показывать важность труда;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Развивать мышление детей, их внимание и память, течь и мелкую моторику рук.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Воспитывать любовь к природе.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  <w:u w:val="single"/>
        </w:rPr>
        <w:t>Оборудование</w:t>
      </w:r>
      <w:r>
        <w:rPr>
          <w:rStyle w:val="c0"/>
          <w:color w:val="111111"/>
          <w:sz w:val="32"/>
          <w:szCs w:val="32"/>
        </w:rPr>
        <w:t>: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32"/>
          <w:szCs w:val="32"/>
        </w:rPr>
        <w:t> проектор и компьютер,  иллюстрации </w:t>
      </w:r>
      <w:r>
        <w:rPr>
          <w:rStyle w:val="c5"/>
          <w:i/>
          <w:iCs/>
          <w:color w:val="111111"/>
          <w:sz w:val="32"/>
          <w:szCs w:val="32"/>
        </w:rPr>
        <w:t>«1 Мая – День Весны и Труда»</w:t>
      </w:r>
      <w:r>
        <w:rPr>
          <w:rStyle w:val="c0"/>
          <w:color w:val="111111"/>
          <w:sz w:val="32"/>
          <w:szCs w:val="32"/>
        </w:rPr>
        <w:t>, шары.</w:t>
      </w:r>
    </w:p>
    <w:p w:rsidR="00B41081" w:rsidRDefault="00B41081" w:rsidP="00B4108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32"/>
          <w:szCs w:val="32"/>
        </w:rPr>
        <w:t>I. Организационный момент.</w:t>
      </w:r>
    </w:p>
    <w:p w:rsidR="00B41081" w:rsidRDefault="00B41081" w:rsidP="00B41081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Ход занятия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1. Организационный момент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Дети входят в группу.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 Воспитатель: Давайте с вами встанем в круг.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Здравствуй, солнце золотое!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 xml:space="preserve">Здравствуй, небо </w:t>
      </w:r>
      <w:proofErr w:type="spellStart"/>
      <w:r>
        <w:rPr>
          <w:rStyle w:val="c0"/>
          <w:color w:val="111111"/>
          <w:sz w:val="32"/>
          <w:szCs w:val="32"/>
        </w:rPr>
        <w:t>голубое</w:t>
      </w:r>
      <w:proofErr w:type="spellEnd"/>
      <w:r>
        <w:rPr>
          <w:rStyle w:val="c0"/>
          <w:color w:val="111111"/>
          <w:sz w:val="32"/>
          <w:szCs w:val="32"/>
        </w:rPr>
        <w:t>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Здравствуй, вольный ветерок!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Здравствуй, маленький дубок!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Здравствуй, утро!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Здравствуй, день!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32"/>
          <w:szCs w:val="32"/>
        </w:rPr>
        <w:t>Нам здороваться не лень!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111111"/>
          <w:sz w:val="32"/>
          <w:szCs w:val="32"/>
        </w:rPr>
        <w:t>В-ль</w:t>
      </w:r>
      <w:proofErr w:type="spellEnd"/>
      <w:proofErr w:type="gramEnd"/>
      <w:r>
        <w:rPr>
          <w:rStyle w:val="c0"/>
          <w:color w:val="111111"/>
          <w:sz w:val="32"/>
          <w:szCs w:val="32"/>
        </w:rPr>
        <w:t>: Ребята, посмотрите друг на друга, и улыбнемся, настроение у нас хорошее.</w:t>
      </w:r>
    </w:p>
    <w:p w:rsidR="00B41081" w:rsidRDefault="00B41081" w:rsidP="00B410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32"/>
          <w:szCs w:val="32"/>
        </w:rPr>
        <w:t>II. Основная часть.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Ребята,  сегодня мы поговорим о первом майском празднике –1 Мая. Но вначале давайте вспомним: что мы знаем о месяце мае?</w:t>
      </w:r>
      <w:r>
        <w:rPr>
          <w:color w:val="000000"/>
          <w:sz w:val="32"/>
          <w:szCs w:val="32"/>
        </w:rPr>
        <w:br/>
      </w:r>
      <w:r>
        <w:rPr>
          <w:rStyle w:val="c3"/>
          <w:color w:val="000000"/>
          <w:sz w:val="32"/>
          <w:szCs w:val="32"/>
        </w:rPr>
        <w:t xml:space="preserve">Май последний месяц весны, красивый, цветущий. В мае </w:t>
      </w:r>
      <w:r>
        <w:rPr>
          <w:rStyle w:val="c3"/>
          <w:color w:val="000000"/>
          <w:sz w:val="32"/>
          <w:szCs w:val="32"/>
        </w:rPr>
        <w:lastRenderedPageBreak/>
        <w:t>полностью оживает природа, оживает земля. Все труженики земли стараются успеть с весенними работами. Вот почему этот праздник называют Праздником весны и труда.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В: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В больших городах на 1 мая люди выходят на улицы с цветами, флагами, идут в колоннах под веселую музыку. Все радуются </w:t>
      </w:r>
      <w:r>
        <w:rPr>
          <w:rStyle w:val="c1"/>
          <w:b/>
          <w:bCs/>
          <w:color w:val="000000"/>
          <w:sz w:val="32"/>
          <w:szCs w:val="32"/>
        </w:rPr>
        <w:t>весне</w:t>
      </w:r>
      <w:r>
        <w:rPr>
          <w:rStyle w:val="c10"/>
          <w:color w:val="000000"/>
          <w:sz w:val="32"/>
          <w:szCs w:val="32"/>
        </w:rPr>
        <w:t>, у всех хорошее </w:t>
      </w:r>
      <w:r>
        <w:rPr>
          <w:rStyle w:val="c1"/>
          <w:b/>
          <w:bCs/>
          <w:color w:val="000000"/>
          <w:sz w:val="32"/>
          <w:szCs w:val="32"/>
        </w:rPr>
        <w:t>праздничное настроение</w:t>
      </w:r>
      <w:r>
        <w:rPr>
          <w:rStyle w:val="c3"/>
          <w:color w:val="000000"/>
          <w:sz w:val="32"/>
          <w:szCs w:val="32"/>
        </w:rPr>
        <w:t>, народ хочет, чтобы на земле всегда царили дружба и мир.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Каждый год в этот день школьники, студенты и трудящиеся шли на демонстрацию. Взрослые несли в руках большие флаги, цветы и транспаранты, а в руках у детишек были маленькие флажки и воздушные шарики. Все радовались весне, обновлению природы и теплым солнечным лучам. Вернувшись, домой, все садились за праздничный стол.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Первомай был прекрасным поводом отправить друзьям и близким поздравительные открытки и пожелать здоровья и счастья.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В: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1 мая 1990 года состоялась последняя первомайская демонстрация. День международной солидарности трудящихся был переименован в Праздник весны и труда. Сегодня его отмечают не так активно, как в былые годы. Но, поскольку этот день выходной, люди имеют возможность отдохнуть от работы, пригласить гостей или самим сходить в гости и приятно провести время в хороший весенний день. А некоторые, напротив, считают, что в День труда нужно непременно трудиться — отправляются на дачу и работают на огороде.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32"/>
          <w:szCs w:val="32"/>
        </w:rPr>
        <w:t>Физминутка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: «Пусть всегда будет мир!»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будет солнце! </w:t>
      </w:r>
      <w:r>
        <w:rPr>
          <w:rStyle w:val="c6"/>
          <w:i/>
          <w:iCs/>
          <w:color w:val="000000"/>
          <w:sz w:val="32"/>
          <w:szCs w:val="32"/>
        </w:rPr>
        <w:t>Поднять руки вверх над головой.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будет небо! </w:t>
      </w:r>
      <w:r>
        <w:rPr>
          <w:rStyle w:val="c6"/>
          <w:i/>
          <w:iCs/>
          <w:color w:val="000000"/>
          <w:sz w:val="32"/>
          <w:szCs w:val="32"/>
        </w:rPr>
        <w:t>Развести руки в стороны над головой.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будет море! </w:t>
      </w:r>
      <w:r>
        <w:rPr>
          <w:rStyle w:val="c6"/>
          <w:i/>
          <w:iCs/>
          <w:color w:val="000000"/>
          <w:sz w:val="32"/>
          <w:szCs w:val="32"/>
        </w:rPr>
        <w:t>Развести руки в стороны перед собой.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буду я! </w:t>
      </w:r>
      <w:r>
        <w:rPr>
          <w:rStyle w:val="c6"/>
          <w:i/>
          <w:iCs/>
          <w:color w:val="000000"/>
          <w:sz w:val="32"/>
          <w:szCs w:val="32"/>
        </w:rPr>
        <w:t>Подняться на носочки, погладить себя.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поют песни! </w:t>
      </w:r>
      <w:r>
        <w:rPr>
          <w:rStyle w:val="c6"/>
          <w:i/>
          <w:iCs/>
          <w:color w:val="000000"/>
          <w:sz w:val="32"/>
          <w:szCs w:val="32"/>
        </w:rPr>
        <w:t>Сделать наклоны головы в стороны. 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Пусть всегда будут танцы! </w:t>
      </w:r>
      <w:r>
        <w:rPr>
          <w:rStyle w:val="c6"/>
          <w:i/>
          <w:iCs/>
          <w:color w:val="000000"/>
          <w:sz w:val="32"/>
          <w:szCs w:val="32"/>
        </w:rPr>
        <w:t>Сделать присядку.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будут птицы! </w:t>
      </w:r>
      <w:r>
        <w:rPr>
          <w:rStyle w:val="c6"/>
          <w:i/>
          <w:iCs/>
          <w:color w:val="000000"/>
          <w:sz w:val="32"/>
          <w:szCs w:val="32"/>
        </w:rPr>
        <w:t>Наклоны в стороны, отводя руки назад.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будет мир! </w:t>
      </w:r>
      <w:r>
        <w:rPr>
          <w:rStyle w:val="c6"/>
          <w:i/>
          <w:iCs/>
          <w:color w:val="000000"/>
          <w:sz w:val="32"/>
          <w:szCs w:val="32"/>
        </w:rPr>
        <w:t>Хлопки над головой</w:t>
      </w:r>
      <w:r>
        <w:rPr>
          <w:rStyle w:val="c3"/>
          <w:color w:val="000000"/>
          <w:sz w:val="32"/>
          <w:szCs w:val="32"/>
        </w:rPr>
        <w:t>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В: А какие весенние работы ждут людей на дачах</w:t>
      </w:r>
      <w:proofErr w:type="gramStart"/>
      <w:r>
        <w:rPr>
          <w:rStyle w:val="c3"/>
          <w:color w:val="000000"/>
          <w:sz w:val="32"/>
          <w:szCs w:val="32"/>
        </w:rPr>
        <w:t>?(</w:t>
      </w:r>
      <w:proofErr w:type="gramEnd"/>
      <w:r>
        <w:rPr>
          <w:rStyle w:val="c3"/>
          <w:color w:val="000000"/>
          <w:sz w:val="32"/>
          <w:szCs w:val="32"/>
        </w:rPr>
        <w:t xml:space="preserve"> Ответы детей)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32"/>
          <w:szCs w:val="32"/>
        </w:rPr>
        <w:t>В</w:t>
      </w:r>
      <w:proofErr w:type="gramEnd"/>
      <w:r>
        <w:rPr>
          <w:rStyle w:val="c3"/>
          <w:color w:val="000000"/>
          <w:sz w:val="32"/>
          <w:szCs w:val="32"/>
        </w:rPr>
        <w:t xml:space="preserve">: </w:t>
      </w:r>
      <w:proofErr w:type="gramStart"/>
      <w:r>
        <w:rPr>
          <w:rStyle w:val="c3"/>
          <w:color w:val="000000"/>
          <w:sz w:val="32"/>
          <w:szCs w:val="32"/>
        </w:rPr>
        <w:t>В</w:t>
      </w:r>
      <w:proofErr w:type="gramEnd"/>
      <w:r>
        <w:rPr>
          <w:rStyle w:val="c3"/>
          <w:color w:val="000000"/>
          <w:sz w:val="32"/>
          <w:szCs w:val="32"/>
        </w:rPr>
        <w:t xml:space="preserve"> садах деревья и кустарники опрыскивают специальными растворами, чтобы отпугнуть насекомых-вредителей, нижнюю </w:t>
      </w:r>
      <w:r>
        <w:rPr>
          <w:rStyle w:val="c3"/>
          <w:color w:val="000000"/>
          <w:sz w:val="32"/>
          <w:szCs w:val="32"/>
        </w:rPr>
        <w:lastRenderedPageBreak/>
        <w:t>часть стволов плодовых деревьев белят известью. Весной в садах проводят посадку саженцев плодовых деревьев и кустарников. В парках высаживают новые молодые деревья. На клумбах высаживают красивые цветы.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 скверах около домов люди граблями сгребают прошлогодние листья, ветки, мусор. В уборке парков помогают школьники. Около домов наводят порядок жильцы. Там где люди потрудились, такими красивыми становятся парки, скверы и улицы наших городов.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В: А если хорошо потрудиться на даче, </w:t>
      </w:r>
      <w:proofErr w:type="gramStart"/>
      <w:r>
        <w:rPr>
          <w:rStyle w:val="c3"/>
          <w:color w:val="000000"/>
          <w:sz w:val="32"/>
          <w:szCs w:val="32"/>
        </w:rPr>
        <w:t>то</w:t>
      </w:r>
      <w:proofErr w:type="gramEnd"/>
      <w:r>
        <w:rPr>
          <w:rStyle w:val="c3"/>
          <w:color w:val="000000"/>
          <w:sz w:val="32"/>
          <w:szCs w:val="32"/>
        </w:rPr>
        <w:t xml:space="preserve"> что будет там осенью?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32"/>
          <w:szCs w:val="32"/>
        </w:rPr>
        <w:t>Поиграйте в игру </w:t>
      </w:r>
      <w:r>
        <w:rPr>
          <w:rStyle w:val="c1"/>
          <w:b/>
          <w:bCs/>
          <w:i/>
          <w:iCs/>
          <w:color w:val="000000"/>
          <w:sz w:val="32"/>
          <w:szCs w:val="32"/>
        </w:rPr>
        <w:t>«Великан и Гномик» </w:t>
      </w:r>
      <w:r>
        <w:rPr>
          <w:rStyle w:val="c6"/>
          <w:i/>
          <w:iCs/>
          <w:color w:val="000000"/>
          <w:sz w:val="32"/>
          <w:szCs w:val="32"/>
        </w:rPr>
        <w:t>(назови ласково):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Великана сад, а у Гномика …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Великана огород, а у Гномика …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Великана парник, а у Гномика …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Великана грядка, а у Гномика …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Великана теплица, а у Гномика …</w:t>
      </w:r>
    </w:p>
    <w:p w:rsidR="00B41081" w:rsidRDefault="00B41081" w:rsidP="00B41081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32"/>
          <w:szCs w:val="32"/>
        </w:rPr>
        <w:t>Игра: «Отгадай, что в мешке?!»</w:t>
      </w:r>
      <w:r>
        <w:rPr>
          <w:b/>
          <w:bCs/>
          <w:i/>
          <w:iCs/>
          <w:color w:val="000000"/>
          <w:sz w:val="32"/>
          <w:szCs w:val="32"/>
        </w:rPr>
        <w:br/>
      </w:r>
      <w:r>
        <w:rPr>
          <w:rStyle w:val="c3"/>
          <w:color w:val="000000"/>
          <w:sz w:val="32"/>
          <w:szCs w:val="32"/>
        </w:rPr>
        <w:t xml:space="preserve">Правила игры: Ребенок помещает свою руку в мешок, при </w:t>
      </w:r>
      <w:proofErr w:type="gramStart"/>
      <w:r>
        <w:rPr>
          <w:rStyle w:val="c3"/>
          <w:color w:val="000000"/>
          <w:sz w:val="32"/>
          <w:szCs w:val="32"/>
        </w:rPr>
        <w:t>этом</w:t>
      </w:r>
      <w:proofErr w:type="gramEnd"/>
      <w:r>
        <w:rPr>
          <w:rStyle w:val="c3"/>
          <w:color w:val="000000"/>
          <w:sz w:val="32"/>
          <w:szCs w:val="32"/>
        </w:rPr>
        <w:t xml:space="preserve"> не заглядывая в него, на ощупь должен угадать, что именно в руке.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 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III. Итог занятия.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О чем мы говорили сегодня на занятии?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- Итак, сегодня мы с вами поговорили о том, что такое первомайский </w:t>
      </w:r>
      <w:r>
        <w:rPr>
          <w:rStyle w:val="c1"/>
          <w:b/>
          <w:bCs/>
          <w:color w:val="000000"/>
          <w:sz w:val="32"/>
          <w:szCs w:val="32"/>
        </w:rPr>
        <w:t>праздник и как он отмечается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 xml:space="preserve"> ,</w:t>
      </w:r>
      <w:proofErr w:type="gramEnd"/>
      <w:r>
        <w:rPr>
          <w:rStyle w:val="c5"/>
          <w:color w:val="111111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поговорили о труде</w:t>
      </w:r>
      <w:r>
        <w:rPr>
          <w:rStyle w:val="c3"/>
          <w:color w:val="000000"/>
          <w:sz w:val="32"/>
          <w:szCs w:val="32"/>
        </w:rPr>
        <w:t>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- Сегодня 1 Мая каждый встречает по-своему. Но самое главное – это радость солнцу, </w:t>
      </w:r>
      <w:r>
        <w:rPr>
          <w:rStyle w:val="c1"/>
          <w:b/>
          <w:bCs/>
          <w:color w:val="000000"/>
          <w:sz w:val="32"/>
          <w:szCs w:val="32"/>
        </w:rPr>
        <w:t>весне</w:t>
      </w:r>
      <w:r>
        <w:rPr>
          <w:rStyle w:val="c3"/>
          <w:color w:val="000000"/>
          <w:sz w:val="32"/>
          <w:szCs w:val="32"/>
        </w:rPr>
        <w:t>, лишним выходным дням, а еще желание выйти на улицу, встретиться с друзьями, повеселиться.</w:t>
      </w:r>
    </w:p>
    <w:p w:rsidR="00B41081" w:rsidRDefault="00B41081" w:rsidP="00B41081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</w:p>
    <w:p w:rsidR="00E4070F" w:rsidRDefault="00E4070F"/>
    <w:sectPr w:rsidR="00E4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081"/>
    <w:rsid w:val="00B41081"/>
    <w:rsid w:val="00E4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1081"/>
  </w:style>
  <w:style w:type="paragraph" w:customStyle="1" w:styleId="c2">
    <w:name w:val="c2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1081"/>
  </w:style>
  <w:style w:type="character" w:customStyle="1" w:styleId="c1">
    <w:name w:val="c1"/>
    <w:basedOn w:val="a0"/>
    <w:rsid w:val="00B41081"/>
  </w:style>
  <w:style w:type="paragraph" w:customStyle="1" w:styleId="c19">
    <w:name w:val="c19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41081"/>
  </w:style>
  <w:style w:type="character" w:customStyle="1" w:styleId="c10">
    <w:name w:val="c10"/>
    <w:basedOn w:val="a0"/>
    <w:rsid w:val="00B41081"/>
  </w:style>
  <w:style w:type="paragraph" w:customStyle="1" w:styleId="c16">
    <w:name w:val="c16"/>
    <w:basedOn w:val="a"/>
    <w:rsid w:val="00B4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41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2021-05-08T07:05:00Z</dcterms:created>
  <dcterms:modified xsi:type="dcterms:W3CDTF">2021-05-08T07:09:00Z</dcterms:modified>
</cp:coreProperties>
</file>