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6AC" w:rsidRDefault="00D9030E" w:rsidP="00D90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6AC">
        <w:rPr>
          <w:rFonts w:ascii="Times New Roman" w:hAnsi="Times New Roman" w:cs="Times New Roman"/>
          <w:b/>
          <w:sz w:val="28"/>
          <w:szCs w:val="28"/>
        </w:rPr>
        <w:t xml:space="preserve">Занятие для детей дошкольного возраста в рамках программы </w:t>
      </w:r>
      <w:bookmarkStart w:id="0" w:name="_GoBack"/>
      <w:bookmarkEnd w:id="0"/>
    </w:p>
    <w:p w:rsidR="0017332D" w:rsidRPr="001B16AC" w:rsidRDefault="00D9030E" w:rsidP="00D90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6AC">
        <w:rPr>
          <w:rFonts w:ascii="Times New Roman" w:hAnsi="Times New Roman" w:cs="Times New Roman"/>
          <w:b/>
          <w:sz w:val="28"/>
          <w:szCs w:val="28"/>
        </w:rPr>
        <w:t>«Русский язык как неродной. Введение в коммуникацию».</w:t>
      </w:r>
    </w:p>
    <w:p w:rsidR="00D9030E" w:rsidRDefault="00292853" w:rsidP="00D90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6AC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1B16AC" w:rsidRPr="001B16AC">
        <w:rPr>
          <w:rFonts w:ascii="Times New Roman" w:hAnsi="Times New Roman" w:cs="Times New Roman"/>
          <w:b/>
          <w:sz w:val="28"/>
          <w:szCs w:val="28"/>
        </w:rPr>
        <w:t>«Давайте</w:t>
      </w:r>
      <w:r w:rsidRPr="001B16AC">
        <w:rPr>
          <w:rFonts w:ascii="Times New Roman" w:hAnsi="Times New Roman" w:cs="Times New Roman"/>
          <w:b/>
          <w:sz w:val="28"/>
          <w:szCs w:val="28"/>
        </w:rPr>
        <w:t xml:space="preserve"> познакомимся! Я и моя семья</w:t>
      </w:r>
      <w:r w:rsidR="00D9030E" w:rsidRPr="001B16AC">
        <w:rPr>
          <w:rFonts w:ascii="Times New Roman" w:hAnsi="Times New Roman" w:cs="Times New Roman"/>
          <w:b/>
          <w:sz w:val="28"/>
          <w:szCs w:val="28"/>
        </w:rPr>
        <w:t>»</w:t>
      </w:r>
    </w:p>
    <w:p w:rsidR="001B16AC" w:rsidRDefault="001B16AC" w:rsidP="00D90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Учитель-логопед: Хилкова Е.Г.</w:t>
      </w:r>
    </w:p>
    <w:p w:rsidR="001B16AC" w:rsidRPr="001B16AC" w:rsidRDefault="001B16AC" w:rsidP="00D90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Бушуева Л.В.</w:t>
      </w:r>
    </w:p>
    <w:p w:rsidR="00292853" w:rsidRPr="001B16AC" w:rsidRDefault="00292853" w:rsidP="001B16A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Цели занятия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формировать представления ребёнка о семье;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расширять словарный запас по теме;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развивать связную и диалогическую речь;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учить употреблять существительные и прилагательные;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воспитывать любовь и уважение к членам семьи.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Словарь по теме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Члены семьи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мама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папа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бабушка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дедушка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брат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сестра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семья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Действия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заботится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помогает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играет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готовит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работает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гуляет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читает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Признаки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добрый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ласковый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весёлый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заботливый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любимый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большой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маленький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Беседа по теме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Вопросы для ребёнка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Как тебя зовут?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* </w:t>
      </w:r>
      <w:proofErr w:type="gramStart"/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proofErr w:type="gramEnd"/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кем ты живёшь?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Как зовут маму? папу?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Есть ли у тебя брат или сестра?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Что любит делать ваша семья?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Чем помогает мама?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Что делает папа?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За что ты любишь свою семью?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Игра «Назови ласково»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мама — мамочка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папа — папочка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* бабушка — </w:t>
      </w:r>
      <w:proofErr w:type="spellStart"/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бабулечка</w:t>
      </w:r>
      <w:proofErr w:type="spellEnd"/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дедушка — дедуля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брат — братик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сестра — сестрёнка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 Грамматические упражнения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«Один — много»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мама — мамы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папа — папы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бабушка — бабушки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сестра — сёстры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 Игра «Кто что делает?»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Ребёнок подбирает действие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мама — готовит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папа — работает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бабушка — вяжет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дедушка — читает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брат — играет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сестра — рисует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 Развитие связной речи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Составь рассказ о семье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План рассказа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Как тебя зовут?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Кто есть в твоей семье?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Как зовут маму и папу?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 Что вы любите делать вместе?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Образец рассказа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«Меня зовут Миша. У меня есть мама, папа и сестра. Мою маму зовут Оля, а папу — Сергей. Мы любим гулять и играть вместе.»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 Пальчиковая гимнастика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«Моя семья»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Этот пальчик — дедушка,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(большой палец)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Этот пальчик — бабушка,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(указательный)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Этот пальчик — папочка,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(средний)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Этот пальчик — мамочка,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(безымянный)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Этот пальчик — я,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(мизинец)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Вот и вся моя семья!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(сжать и разжать кулачок)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8. Подвижная игра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«Найди свою семью»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Детям раздают картинки членов семьи.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сигналу нужно объединиться в «семьи».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9. Дидактическая игра «Кого не стало?»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Разложите картинки членов семьи.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Ребёнок закрывает глаза, взрослый убирает одну картинку.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— Кого не стало?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— Не стало бабушки.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10. Сюжетно-ролевая игра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«Семья»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Роли: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мама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папа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ребёнок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бабушка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Возможные действия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готовить обед;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укладывать куклу спать;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гулять;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принимать гостей.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11. Творческие задания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Нарисовать свою семью.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Сделать аппликацию «Наш дом».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Слепить членов семьи из пластилина.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Рассмотреть семейные фотографии.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12. Художественное слово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Стихотворение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Мама, папа, брат и я —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Очень дружная семья.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Вместе мы играем,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Песни распеваем.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13. Рекомендации родителям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* чаще разговаривать с ребёнком о семье;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рассматривать семейные фотографии;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учить ребёнка называть полные имена взрослых;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поощрять рассказы о близких;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играть в семейные сюжетные игры.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Итог занятия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Ребёнок: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знает и называет членов семьи;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использует слова-признаки и действия;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составляет короткий рассказ о семье;</w:t>
      </w:r>
    </w:p>
    <w:p w:rsidR="00292853" w:rsidRPr="001B16AC" w:rsidRDefault="00292853" w:rsidP="0029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1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проявляет положительное отношение к близким.</w:t>
      </w:r>
    </w:p>
    <w:p w:rsidR="00D9030E" w:rsidRPr="001B16AC" w:rsidRDefault="00D9030E" w:rsidP="00D9030E">
      <w:pPr>
        <w:rPr>
          <w:rFonts w:ascii="Times New Roman" w:hAnsi="Times New Roman" w:cs="Times New Roman"/>
          <w:sz w:val="28"/>
          <w:szCs w:val="28"/>
        </w:rPr>
      </w:pPr>
    </w:p>
    <w:sectPr w:rsidR="00D9030E" w:rsidRPr="001B16AC" w:rsidSect="001B16AC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E0"/>
    <w:rsid w:val="0017332D"/>
    <w:rsid w:val="001B16AC"/>
    <w:rsid w:val="00292853"/>
    <w:rsid w:val="002C08E0"/>
    <w:rsid w:val="00D9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5178"/>
  <w15:chartTrackingRefBased/>
  <w15:docId w15:val="{16E64B67-7894-41BF-A3CF-E20F4019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2026-05-26T08:30:00Z</dcterms:created>
  <dcterms:modified xsi:type="dcterms:W3CDTF">2026-05-26T10:44:00Z</dcterms:modified>
</cp:coreProperties>
</file>