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DE" w:rsidRDefault="00800BDE" w:rsidP="00800BDE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>Развивающие игры для детей 4-5 лет</w:t>
      </w:r>
    </w:p>
    <w:p w:rsidR="00800BDE" w:rsidRDefault="00800BDE" w:rsidP="00800BDE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 xml:space="preserve">Воспитатель Левина Оксана Викторовна </w:t>
      </w:r>
    </w:p>
    <w:p w:rsidR="00800BDE" w:rsidRDefault="00800BDE" w:rsidP="00800BDE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>МБДОУ№37</w:t>
      </w:r>
    </w:p>
    <w:p w:rsidR="00800BDE" w:rsidRDefault="00800BDE" w:rsidP="00800BD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Игра «Нелогичные ассоциации».</w:t>
      </w:r>
    </w:p>
    <w:p w:rsidR="00800BDE" w:rsidRDefault="00800BDE" w:rsidP="00800BD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Цель</w:t>
      </w:r>
      <w:r>
        <w:rPr>
          <w:rStyle w:val="c3"/>
          <w:color w:val="000000"/>
        </w:rPr>
        <w:t>: развивать ассоциативное мышление.</w:t>
      </w:r>
    </w:p>
    <w:p w:rsidR="00800BDE" w:rsidRDefault="00800BDE" w:rsidP="00800BD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Игровой материал и наглядные пособия:</w:t>
      </w:r>
      <w:r>
        <w:rPr>
          <w:rStyle w:val="c3"/>
          <w:color w:val="000000"/>
        </w:rPr>
        <w:t> карточки с изображением предмета.</w:t>
      </w:r>
    </w:p>
    <w:p w:rsidR="00800BDE" w:rsidRDefault="00800BDE" w:rsidP="00800BD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Описание:</w:t>
      </w:r>
      <w:r>
        <w:rPr>
          <w:rStyle w:val="c3"/>
          <w:color w:val="000000"/>
        </w:rPr>
        <w:t> необходимо назвать ребенку несколько слов, связанных между собой. Например: тарелка, мыло, цветок, улица. Лучше, если перед ребенком будут лежать карточки с изображением этих предметов. Попробовать вместе с ребенком найти ассоциации, которые бы связывали эти слова. Для каждой ассоциации найти подходящую картинку. Дать простор воображению ребенка, не ограничивать их рамками логичных ассоциаций. В результате должна получиться маленькая история.</w:t>
      </w:r>
    </w:p>
    <w:p w:rsidR="00000000" w:rsidRDefault="00800BDE"/>
    <w:p w:rsidR="00800BDE" w:rsidRDefault="00800BDE" w:rsidP="00800BD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Игра «Хлопни в ладоши».</w:t>
      </w:r>
    </w:p>
    <w:p w:rsidR="00800BDE" w:rsidRDefault="00800BDE" w:rsidP="00800BD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Цели</w:t>
      </w:r>
      <w:r>
        <w:rPr>
          <w:rStyle w:val="c3"/>
          <w:color w:val="000000"/>
        </w:rPr>
        <w:t>: развивать устойчивость и переключение внимания, познавательную активность ребенка; расширять кругозор.</w:t>
      </w:r>
    </w:p>
    <w:p w:rsidR="00800BDE" w:rsidRDefault="00800BDE" w:rsidP="00800BD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Описание:</w:t>
      </w:r>
      <w:r>
        <w:rPr>
          <w:rStyle w:val="c3"/>
          <w:color w:val="000000"/>
        </w:rPr>
        <w:t> воспитатель называет ребенку разные слова, если он услышал слово, обозначающее, например, животное, то обязательно должен хлопнуть в ладоши. В другой раз предложить, чтобы ребенок вставал каждый раз, когда услышит слово, обозначающее растение. Затем объединить первое и второе задание, то есть ребенок хлопает в ладоши, когда слышит слова, обозначающие животных, и встает при произнесении слов, обозначающих растения. Хорошо проводить такие игры с несколькими детьми.</w:t>
      </w:r>
    </w:p>
    <w:p w:rsidR="00800BDE" w:rsidRDefault="00800BDE"/>
    <w:p w:rsidR="00800BDE" w:rsidRDefault="00800BDE" w:rsidP="00800BD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Игра «Меняем внешность».</w:t>
      </w:r>
    </w:p>
    <w:p w:rsidR="00800BDE" w:rsidRDefault="00800BDE" w:rsidP="00800BD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Цель:</w:t>
      </w:r>
      <w:r>
        <w:rPr>
          <w:rStyle w:val="c3"/>
          <w:color w:val="000000"/>
        </w:rPr>
        <w:t> развивать наблюдательность.</w:t>
      </w:r>
    </w:p>
    <w:p w:rsidR="00800BDE" w:rsidRDefault="00800BDE" w:rsidP="00800BD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Описание</w:t>
      </w:r>
      <w:r>
        <w:rPr>
          <w:rStyle w:val="c3"/>
          <w:color w:val="000000"/>
        </w:rPr>
        <w:t>: играют несколько человек, все становятся в одну шеренгу, ведущий называет одного ребенка и предлагает ему запомнить внешний вид каждого участника игры. На это дается 1-2 минуты. Затем ребенок отворачивается, оставшиеся участники игры вносят мелкие изменения в свои костюмы или прически. Повернувшись к игрокам, водящий должен назвать те изменения, которые ему удалось заметить.</w:t>
      </w:r>
    </w:p>
    <w:p w:rsidR="00800BDE" w:rsidRDefault="00800BDE"/>
    <w:p w:rsidR="00800BDE" w:rsidRDefault="00800BDE" w:rsidP="00800BD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Зимой всегда идет снег. (Дети хлопают и топают.)</w:t>
      </w:r>
    </w:p>
    <w:p w:rsidR="00800BDE" w:rsidRDefault="00800BDE" w:rsidP="00800BD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Игра «Маленький жук».</w:t>
      </w:r>
    </w:p>
    <w:p w:rsidR="00800BDE" w:rsidRDefault="00800BDE" w:rsidP="00800BD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Цель:</w:t>
      </w:r>
      <w:r>
        <w:rPr>
          <w:rStyle w:val="c3"/>
          <w:color w:val="000000"/>
        </w:rPr>
        <w:t> развивать внимание, пространственное мышление.</w:t>
      </w:r>
    </w:p>
    <w:p w:rsidR="00800BDE" w:rsidRDefault="00800BDE" w:rsidP="00800BD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Игровой материал и наглядные пособия</w:t>
      </w:r>
      <w:r>
        <w:rPr>
          <w:rStyle w:val="c3"/>
          <w:color w:val="000000"/>
        </w:rPr>
        <w:t>: игровое поле, расчерченное на 16 клеток; пуговицы.</w:t>
      </w:r>
    </w:p>
    <w:p w:rsidR="00800BDE" w:rsidRDefault="00800BDE" w:rsidP="00800BD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Описание</w:t>
      </w:r>
      <w:r>
        <w:rPr>
          <w:rStyle w:val="c3"/>
          <w:color w:val="000000"/>
        </w:rPr>
        <w:t>: воспитатель предлагает ребенку помочь «жуку» (пуговице) добраться до другого края поля, при этом предупредив, что «жук» ползает только зигзагами. Воспитатель обозначает короткий отрезок пути «жука»: «Одна клетка вперед, две вправо, одна влево». Ребенок должен внимательно прослушать, запомнить и проделать этот путь «жуком» по игровому полю. Когда ребенок научится запоминать все ходы движения жука, можно перейти к более сложному заданию, попросив малыша проделать ходы мысленно и поставить жука на нужную клетку.</w:t>
      </w:r>
    </w:p>
    <w:p w:rsidR="00800BDE" w:rsidRDefault="00800BDE"/>
    <w:p w:rsidR="00800BDE" w:rsidRDefault="00800BDE" w:rsidP="00800BD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Игра «Я </w:t>
      </w:r>
      <w:proofErr w:type="gramStart"/>
      <w:r>
        <w:rPr>
          <w:rStyle w:val="c2"/>
          <w:b/>
          <w:bCs/>
          <w:color w:val="000000"/>
        </w:rPr>
        <w:t>-т</w:t>
      </w:r>
      <w:proofErr w:type="gramEnd"/>
      <w:r>
        <w:rPr>
          <w:rStyle w:val="c2"/>
          <w:b/>
          <w:bCs/>
          <w:color w:val="000000"/>
        </w:rPr>
        <w:t>ы».</w:t>
      </w:r>
    </w:p>
    <w:p w:rsidR="00800BDE" w:rsidRDefault="00800BDE" w:rsidP="00800BD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Цель</w:t>
      </w:r>
      <w:r>
        <w:rPr>
          <w:rStyle w:val="c3"/>
          <w:color w:val="000000"/>
        </w:rPr>
        <w:t>: развивать логическое мышление, быстроту реакции.</w:t>
      </w:r>
    </w:p>
    <w:p w:rsidR="00800BDE" w:rsidRDefault="00800BDE" w:rsidP="00800BD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Описание:</w:t>
      </w:r>
      <w:r>
        <w:rPr>
          <w:rStyle w:val="c3"/>
          <w:color w:val="000000"/>
        </w:rPr>
        <w:t xml:space="preserve"> ребенок должен быстро понять, о чем говорит соперник, и ответить ему так же. Например, воспитатель говорит: «Я - радуга!» Ребенок должен ответить: «Я - солнце!» Воспитатель продолжает: «Я - небо». Ребенок отвечает: «Я - самолет». И т. д. (Игра </w:t>
      </w:r>
      <w:r>
        <w:rPr>
          <w:rStyle w:val="c3"/>
          <w:color w:val="000000"/>
        </w:rPr>
        <w:lastRenderedPageBreak/>
        <w:t>подходит для индивидуальных занятий с ребенком и для проведения в небольшом детском коллективе.)</w:t>
      </w:r>
    </w:p>
    <w:p w:rsidR="00800BDE" w:rsidRDefault="00800BDE"/>
    <w:sectPr w:rsidR="00800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0BDE"/>
    <w:rsid w:val="0080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0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00BDE"/>
  </w:style>
  <w:style w:type="character" w:customStyle="1" w:styleId="c1">
    <w:name w:val="c1"/>
    <w:basedOn w:val="a0"/>
    <w:rsid w:val="00800BDE"/>
  </w:style>
  <w:style w:type="character" w:customStyle="1" w:styleId="c3">
    <w:name w:val="c3"/>
    <w:basedOn w:val="a0"/>
    <w:rsid w:val="00800B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2469</Characters>
  <Application>Microsoft Office Word</Application>
  <DocSecurity>0</DocSecurity>
  <Lines>20</Lines>
  <Paragraphs>5</Paragraphs>
  <ScaleCrop>false</ScaleCrop>
  <Company>Microsoft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2021-05-08T07:54:00Z</dcterms:created>
  <dcterms:modified xsi:type="dcterms:W3CDTF">2021-05-08T07:56:00Z</dcterms:modified>
</cp:coreProperties>
</file>