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6E5" w:rsidRDefault="000126E5" w:rsidP="000126E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C922A9" w:rsidRDefault="00C922A9" w:rsidP="000126E5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</w:p>
    <w:p w:rsidR="000126E5" w:rsidRDefault="009343A2" w:rsidP="003307D3">
      <w:pPr>
        <w:spacing w:after="0" w:line="408" w:lineRule="auto"/>
        <w:ind w:left="120"/>
        <w:jc w:val="center"/>
        <w:rPr>
          <w:rFonts w:ascii="Times New Roman" w:eastAsia="Times New Roman" w:hAnsi="Times New Roman" w:cs="Times New Roman"/>
          <w:lang w:eastAsia="ru-RU"/>
        </w:rPr>
      </w:pPr>
      <w:r w:rsidRPr="009343A2"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Матушка\AppData\Local\Temp\WinScan2PDF_Tmp\2024-09-10_15-20-36_winscan_to_pdf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тушка\AppData\Local\Temp\WinScan2PDF_Tmp\2024-09-10_15-20-36_winscan_to_pdf_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2D2A" w:rsidRPr="009A6271" w:rsidRDefault="009A6271" w:rsidP="009A6271">
      <w:pPr>
        <w:spacing w:after="0" w:line="408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</w:t>
      </w:r>
      <w:bookmarkStart w:id="0" w:name="_GoBack"/>
      <w:bookmarkEnd w:id="0"/>
    </w:p>
    <w:p w:rsidR="003B2D2A" w:rsidRDefault="003B2D2A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126E5" w:rsidRDefault="000126E5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7C06AB" w:rsidRDefault="007C06AB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>Дополнительной общеобразовательной (общеразвивающей) программы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44F07">
        <w:rPr>
          <w:rFonts w:ascii="Times New Roman" w:eastAsia="Calibri" w:hAnsi="Times New Roman" w:cs="Times New Roman"/>
          <w:b/>
          <w:sz w:val="28"/>
          <w:szCs w:val="28"/>
        </w:rPr>
        <w:t xml:space="preserve">МБОУ </w:t>
      </w:r>
      <w:proofErr w:type="spellStart"/>
      <w:r w:rsidRPr="00144F07">
        <w:rPr>
          <w:rFonts w:ascii="Times New Roman" w:eastAsia="Calibri" w:hAnsi="Times New Roman" w:cs="Times New Roman"/>
          <w:b/>
          <w:sz w:val="28"/>
          <w:szCs w:val="28"/>
        </w:rPr>
        <w:t>Дачкинской</w:t>
      </w:r>
      <w:proofErr w:type="spellEnd"/>
      <w:r w:rsidRPr="00144F07">
        <w:rPr>
          <w:rFonts w:ascii="Times New Roman" w:eastAsia="Calibri" w:hAnsi="Times New Roman" w:cs="Times New Roman"/>
          <w:b/>
          <w:sz w:val="28"/>
          <w:szCs w:val="28"/>
        </w:rPr>
        <w:t xml:space="preserve"> СОШ</w:t>
      </w:r>
    </w:p>
    <w:p w:rsidR="00144F07" w:rsidRPr="00144F07" w:rsidRDefault="00144F07" w:rsidP="00144F0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4654"/>
        <w:gridCol w:w="4691"/>
      </w:tblGrid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Наименование муниципалитета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Тарасовский район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  <w:proofErr w:type="spellStart"/>
            <w:r w:rsidRPr="00144F07">
              <w:rPr>
                <w:rFonts w:ascii="Times New Roman" w:hAnsi="Times New Roman"/>
                <w:sz w:val="24"/>
                <w:szCs w:val="24"/>
              </w:rPr>
              <w:t>Дячкинская</w:t>
            </w:r>
            <w:proofErr w:type="spellEnd"/>
            <w:r w:rsidRPr="00144F07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  <w:lang w:val="en-US"/>
              </w:rPr>
              <w:t>ID</w:t>
            </w:r>
            <w:r w:rsidRPr="00144F07">
              <w:rPr>
                <w:rFonts w:ascii="Times New Roman" w:hAnsi="Times New Roman"/>
                <w:sz w:val="24"/>
                <w:szCs w:val="24"/>
              </w:rPr>
              <w:t>-номер программы в АИС «Навигатор»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3B2D2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про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>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Дополнительная общеобразовательная (общеразвивающая) программа «</w:t>
            </w:r>
            <w:r>
              <w:rPr>
                <w:rFonts w:ascii="Times New Roman" w:hAnsi="Times New Roman"/>
                <w:sz w:val="24"/>
                <w:szCs w:val="24"/>
              </w:rPr>
              <w:t>ИЗО творчество</w:t>
            </w:r>
            <w:r w:rsidRPr="00144F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Механизм финансирования (муниципальное задание, </w:t>
            </w:r>
            <w:proofErr w:type="spellStart"/>
            <w:r w:rsidRPr="00144F07">
              <w:rPr>
                <w:rFonts w:ascii="Times New Roman" w:hAnsi="Times New Roman"/>
                <w:sz w:val="24"/>
                <w:szCs w:val="24"/>
              </w:rPr>
              <w:t>внебюджет</w:t>
            </w:r>
            <w:proofErr w:type="spellEnd"/>
            <w:r w:rsidRPr="00144F0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3B2D2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Муниципальное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 xml:space="preserve"> задание</w:t>
            </w:r>
          </w:p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Социальный сертификат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ФИО автора (составителя)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Ершова Людмила Николаевна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Краткое описание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Программа ориентирована на социализацию личности обучающегося, адаптацию к жизни в обществе, организацию свободного времени. Реализация программы содействует развитию детской социальной инициативы, овладению нормами и правилами поведения, формирует мотивацию на ведение здорового образа жизни, социального благополучия и успешного человека.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очная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Уровень сложности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базовый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Продолжительность освоения (объем)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EA4EBA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  <w:r w:rsidR="003B2D2A">
              <w:rPr>
                <w:rFonts w:ascii="Times New Roman" w:hAnsi="Times New Roman"/>
                <w:sz w:val="24"/>
                <w:szCs w:val="24"/>
              </w:rPr>
              <w:t xml:space="preserve"> часов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 xml:space="preserve">Возрастная категория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5A0A0E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>-11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Цель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/>
              </w:rPr>
            </w:pPr>
            <w:r w:rsidRPr="0020083F">
              <w:rPr>
                <w:color w:val="000000"/>
              </w:rPr>
      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      </w:r>
          </w:p>
          <w:p w:rsidR="00144F07" w:rsidRPr="00144F07" w:rsidRDefault="00144F07" w:rsidP="00144F0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>Обеспечить воспитанников знаниями, направленными на освоение практических приёмов и навыков изобразительного мастерства (рисунка, живописи и композиции).</w:t>
            </w:r>
          </w:p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>Способствовать развитию творческих способностей, фантазии и воображения, образного мышления.</w:t>
            </w:r>
          </w:p>
          <w:p w:rsidR="00144F07" w:rsidRPr="0020083F" w:rsidRDefault="00144F07" w:rsidP="00144F07">
            <w:pPr>
              <w:pStyle w:val="a4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 w:rsidRPr="0020083F">
              <w:rPr>
                <w:color w:val="000000"/>
              </w:rPr>
              <w:t xml:space="preserve">Содействовать воспитанию формирования эмоционально-ценностного отношения к окружающему миру через художественное творчество, восприятие духовного опыта </w:t>
            </w:r>
            <w:r w:rsidRPr="0020083F">
              <w:rPr>
                <w:color w:val="000000"/>
              </w:rPr>
              <w:lastRenderedPageBreak/>
              <w:t xml:space="preserve">человечества – как основу приобретения личностного опыта и </w:t>
            </w:r>
            <w:r>
              <w:rPr>
                <w:color w:val="000000"/>
              </w:rPr>
              <w:t>само</w:t>
            </w:r>
            <w:r w:rsidRPr="0020083F">
              <w:rPr>
                <w:color w:val="000000"/>
              </w:rPr>
              <w:t xml:space="preserve"> созидания.</w:t>
            </w:r>
          </w:p>
          <w:p w:rsidR="00144F07" w:rsidRPr="00144F07" w:rsidRDefault="00144F07" w:rsidP="00144F07">
            <w:pPr>
              <w:adjustRightInd w:val="0"/>
              <w:ind w:firstLine="709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lastRenderedPageBreak/>
              <w:t>Ожидаемые результаты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ind w:left="360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 результате занятий по предложенной программе учащиеся получат возможность: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развивать образное мышление, воображение, интеллект, фантазию, техническое мышление, творческие способности;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расширять знания и представления о традиционных и современных материалах для прикладного творчества;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новыми технологическими приёмами обработки различных материалов;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использовать ранее изученные приёмы в новых комбинациях и сочетаниях;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познакомиться с новыми инструментами для обработки материалов или с новыми функциями уже известных инструментов;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совершенствовать навыки трудовой деятельности в коллективе;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оказывать посильную помощь в дизайне и оформлении класса, школы, своего жилища;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достичь оптимального для каждого уровня развития;</w:t>
            </w:r>
          </w:p>
          <w:p w:rsidR="00144F07" w:rsidRPr="00144F07" w:rsidRDefault="00144F07" w:rsidP="00144F07">
            <w:pPr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4F0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сформировать навыки работы с информацией.</w:t>
            </w: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44F07" w:rsidRPr="00144F07" w:rsidRDefault="00144F07" w:rsidP="00144F07">
            <w:pPr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Особые условия (доступность для детей с ОВЗ)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Возможность реализации в сетевой форме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Возможность реализации в электронном формате с применением дистанционных технологий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144F07" w:rsidRPr="00144F07" w:rsidTr="00144F07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F07" w:rsidRPr="00144F07" w:rsidRDefault="00144F07" w:rsidP="00144F0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Материально-техническая база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D2A" w:rsidRDefault="003B2D2A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Демонстрационный фонд</w:t>
            </w:r>
            <w:r w:rsidR="00144F07" w:rsidRPr="00144F0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44F07" w:rsidRPr="00144F07" w:rsidRDefault="00144F07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Интерактивная доска</w:t>
            </w:r>
          </w:p>
          <w:p w:rsidR="00144F07" w:rsidRPr="00144F07" w:rsidRDefault="00144F07" w:rsidP="00144F07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Книги</w:t>
            </w:r>
          </w:p>
          <w:p w:rsidR="00144F07" w:rsidRPr="00144F07" w:rsidRDefault="00144F07" w:rsidP="00144F07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Доска, маркеры, магниты</w:t>
            </w:r>
          </w:p>
          <w:p w:rsidR="003B2D2A" w:rsidRDefault="003B2D2A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Художественные принадлежности</w:t>
            </w:r>
          </w:p>
          <w:p w:rsidR="00144F07" w:rsidRPr="00144F07" w:rsidRDefault="00144F07" w:rsidP="003B2D2A">
            <w:pPr>
              <w:numPr>
                <w:ilvl w:val="0"/>
                <w:numId w:val="1"/>
              </w:numPr>
              <w:adjustRightIn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44F07">
              <w:rPr>
                <w:rFonts w:ascii="Times New Roman" w:hAnsi="Times New Roman"/>
                <w:sz w:val="24"/>
                <w:szCs w:val="24"/>
              </w:rPr>
              <w:t>Интернет ресурсы</w:t>
            </w:r>
          </w:p>
        </w:tc>
      </w:tr>
    </w:tbl>
    <w:p w:rsidR="00D979AC" w:rsidRDefault="00D979AC"/>
    <w:p w:rsidR="003B2D2A" w:rsidRDefault="003B2D2A"/>
    <w:p w:rsidR="003B2D2A" w:rsidRDefault="003B2D2A"/>
    <w:p w:rsidR="003B2D2A" w:rsidRPr="003B2D2A" w:rsidRDefault="003B2D2A" w:rsidP="003B2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Раздел 1</w:t>
      </w:r>
      <w:r w:rsidRPr="003B2D2A">
        <w:rPr>
          <w:rFonts w:ascii="Times New Roman" w:eastAsia="Calibri" w:hAnsi="Times New Roman" w:cs="Times New Roman"/>
          <w:b/>
          <w:sz w:val="24"/>
          <w:szCs w:val="24"/>
          <w:u w:val="single"/>
          <w:lang w:eastAsia="ru-RU"/>
        </w:rPr>
        <w:t xml:space="preserve">.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eastAsia="ru-RU"/>
        </w:rPr>
        <w:t>Пояснительная записка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                 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Законы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Концепция развития дополнительного образования детей (распоряжение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after="0" w:line="240" w:lineRule="auto"/>
        <w:ind w:right="3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Правительства Российской Федерации от 4 сентября 2014 г. № 1726-р).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Постановления: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постановление Главного государственного санитарного врача РФ от 29.12.2010 № 189 «Об утверждении СанПиН 2.4.2.2821-10 «Санитарно-эпидемиологические требования к условиям и организации обучения в общеобразовательных учреждениях» 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-- постановление Главного государственного санитарного врача РФ от 30.06.2020 №16 «Об утверждении санитарно-эпидемиологических правил СП 3.1/2.4.3598-20 «Санитарно-эпидемиологические требования к устройству, содержанию и организации работы общеобразовательных организаций и других объектов социальной инфраструктуры для детей и молодежи в условиях распространения новой корона вирусной инфекции (</w:t>
      </w:r>
      <w:r w:rsidRPr="003B2D2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COVID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-19)» (вместе с «СП 3.1/2.4.3598-20,Санитарно-эпидемиологические правила…») (Зарегистрировано в Минюсте России 03.07.2020 №58824).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Приказы: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 Приказ министерства образования и науки Российской Федерации (</w:t>
      </w:r>
      <w:proofErr w:type="spellStart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Минобрнауки</w:t>
      </w:r>
      <w:proofErr w:type="spellEnd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России) от 29 августа 2013г.</w:t>
      </w:r>
      <w:r w:rsidRPr="003B2D2A">
        <w:rPr>
          <w:rFonts w:ascii="Times New Roman" w:eastAsia="SimSun" w:hAnsi="Times New Roman" w:cs="Times New Roman"/>
          <w:sz w:val="24"/>
          <w:szCs w:val="24"/>
          <w:lang w:val="en-US" w:eastAsia="zh-CN"/>
        </w:rPr>
        <w:t>N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1008 г. Москва «Об утверждении порядка организации и осуществления образовательной деятельности по дополнительным общеобразовательным программам».</w:t>
      </w:r>
    </w:p>
    <w:p w:rsidR="003B2D2A" w:rsidRPr="003B2D2A" w:rsidRDefault="003B2D2A" w:rsidP="003B2D2A">
      <w:pPr>
        <w:spacing w:line="256" w:lineRule="auto"/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</w:pPr>
      <w:r w:rsidRPr="003B2D2A">
        <w:rPr>
          <w:rFonts w:ascii="Times New Roman" w:eastAsia="SimSun" w:hAnsi="Times New Roman" w:cs="Times New Roman"/>
          <w:b/>
          <w:sz w:val="24"/>
          <w:szCs w:val="24"/>
          <w:u w:val="single"/>
          <w:lang w:eastAsia="zh-CN"/>
        </w:rPr>
        <w:t>Письма:</w:t>
      </w:r>
    </w:p>
    <w:p w:rsidR="003B2D2A" w:rsidRPr="003B2D2A" w:rsidRDefault="003B2D2A" w:rsidP="003B2D2A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Calibri" w:hAnsi="Times New Roman" w:cs="Times New Roman"/>
          <w:sz w:val="24"/>
          <w:szCs w:val="24"/>
        </w:rPr>
        <w:t xml:space="preserve"> Письмо Министерства образования и науки РФ от 18 августа 2017 г. N 09-16721.4. о Методических рекомендациях по уточнению понятия и содержания внеурочной деятельности в рамках реализации основных общеобразовательных программ, в том числе а части проектной деятельности, СанПиН 2.4.2.2821-10 "Санитарно-эпидемиологические требования к условиям и организации обучения в общеобразовательных учреждениях" от 29.12.2010 N 189 (в редакции изменений N 3, утвержденных постановлением Главного государственного санитарного врача Российской Федерации от 24.11.2015 N 81),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B2D2A" w:rsidRPr="003B2D2A" w:rsidRDefault="003B2D2A" w:rsidP="003B2D2A">
      <w:pPr>
        <w:spacing w:line="256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Письмо </w:t>
      </w:r>
      <w:proofErr w:type="spellStart"/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 России от 18 ноября 2015 г. № 09-3242 «О направлении рекомендаций по проектированию дополнительных общеразвивающих программ»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Порядок организации и осуществления образовательной деятельности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по дополнительным общеобразовательным программам (приказ </w:t>
      </w:r>
      <w:proofErr w:type="spellStart"/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sz w:val="24"/>
          <w:szCs w:val="24"/>
          <w:shd w:val="clear" w:color="auto" w:fill="FFFFFF"/>
          <w:lang w:eastAsia="ru-RU"/>
        </w:rPr>
        <w:t> России от 29 августа 2013 г. № 1008).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BA4BEC" w:rsidRDefault="003B2D2A" w:rsidP="00BA4BE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Письмо </w:t>
      </w:r>
      <w:proofErr w:type="spellStart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России от 18.11.2015 N 09-3242 "О направлении информации" (вместе с "Методическими рекомендациями по проектированию дополнительных общеразвивающих программ (включая </w:t>
      </w:r>
      <w:proofErr w:type="spellStart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разноуровневые</w:t>
      </w:r>
      <w:proofErr w:type="spellEnd"/>
      <w:r w:rsidRPr="003B2D2A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программы)")</w:t>
      </w:r>
    </w:p>
    <w:p w:rsidR="003B2D2A" w:rsidRPr="003B2D2A" w:rsidRDefault="003B2D2A" w:rsidP="003B2D2A">
      <w:pPr>
        <w:spacing w:before="100" w:beforeAutospacing="1" w:after="100" w:afterAutospacing="1" w:line="240" w:lineRule="auto"/>
        <w:ind w:right="18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lastRenderedPageBreak/>
        <w:t xml:space="preserve">Концепция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развития</w:t>
      </w:r>
      <w:proofErr w:type="gram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дополнительного образования детей, утвержденной распоряжением правительства Российской Федерации от 4 сентября 2014 г. N 1726-р</w:t>
      </w: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BA4BEC" w:rsidRDefault="00BA4BEC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3"/>
          <w:szCs w:val="23"/>
          <w:u w:val="single"/>
          <w:lang w:eastAsia="ru-RU"/>
        </w:rPr>
        <w:t>Программы: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 xml:space="preserve"> - программа начального общего образования (приказ </w:t>
      </w:r>
      <w:proofErr w:type="spellStart"/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Минобрнауки</w:t>
      </w:r>
      <w:proofErr w:type="spellEnd"/>
      <w:r w:rsidRPr="003B2D2A">
        <w:rPr>
          <w:rFonts w:ascii="Times New Roman" w:eastAsia="Times New Roman" w:hAnsi="Times New Roman" w:cs="Times New Roman"/>
          <w:iCs/>
          <w:sz w:val="23"/>
          <w:szCs w:val="23"/>
          <w:shd w:val="clear" w:color="auto" w:fill="FFFFFF"/>
          <w:lang w:eastAsia="ru-RU"/>
        </w:rPr>
        <w:t> России от 30 августа 2013 г. № 1015) (далее-Порядок № 1015).</w:t>
      </w:r>
      <w:r w:rsidRPr="003B2D2A">
        <w:rPr>
          <w:rFonts w:ascii="Times New Roman" w:eastAsia="Times New Roman" w:hAnsi="Times New Roman" w:cs="Times New Roman"/>
          <w:sz w:val="23"/>
          <w:szCs w:val="23"/>
          <w:lang w:eastAsia="ru-RU"/>
        </w:rPr>
        <w:t> </w:t>
      </w:r>
    </w:p>
    <w:p w:rsidR="003B2D2A" w:rsidRPr="003B2D2A" w:rsidRDefault="003B2D2A" w:rsidP="003B2D2A">
      <w:pPr>
        <w:spacing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образовательная программа начального общего образования</w:t>
      </w: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МБОУ «</w:t>
      </w:r>
      <w:proofErr w:type="spellStart"/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>Дячкинская</w:t>
      </w:r>
      <w:proofErr w:type="spellEnd"/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СОШ»</w:t>
      </w:r>
    </w:p>
    <w:p w:rsidR="003B2D2A" w:rsidRPr="003B2D2A" w:rsidRDefault="003B2D2A" w:rsidP="003B2D2A">
      <w:pPr>
        <w:spacing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-План дополнительного образов</w:t>
      </w:r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ания МБОУ </w:t>
      </w:r>
      <w:proofErr w:type="spellStart"/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>Дячкинской</w:t>
      </w:r>
      <w:proofErr w:type="spellEnd"/>
      <w:r w:rsidR="00EA4EB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СОШ на 2024-2025</w:t>
      </w:r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</w:t>
      </w:r>
      <w:proofErr w:type="spellStart"/>
      <w:proofErr w:type="gramStart"/>
      <w:r w:rsidRPr="003B2D2A">
        <w:rPr>
          <w:rFonts w:ascii="Times New Roman" w:eastAsia="SimSun" w:hAnsi="Times New Roman" w:cs="Times New Roman"/>
          <w:sz w:val="24"/>
          <w:szCs w:val="24"/>
          <w:lang w:eastAsia="zh-CN"/>
        </w:rPr>
        <w:t>уч.год</w:t>
      </w:r>
      <w:proofErr w:type="spellEnd"/>
      <w:proofErr w:type="gramEnd"/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-авторской программы «Изобразительное искусство и художественный труд» под руководством Б. М.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Неменского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Москва. «Просвещение» 2016г </w:t>
      </w:r>
    </w:p>
    <w:p w:rsidR="003B2D2A" w:rsidRPr="003B2D2A" w:rsidRDefault="003B2D2A" w:rsidP="003B2D2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Программа составлена на основе типовых программ по изобразительному искусству. Является </w:t>
      </w:r>
      <w:proofErr w:type="spellStart"/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модифицированной,</w:t>
      </w:r>
      <w:r w:rsidR="00EF10A6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общекультурное</w:t>
      </w:r>
      <w:proofErr w:type="spellEnd"/>
      <w:proofErr w:type="gramEnd"/>
      <w:r w:rsidR="00EF10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направление</w:t>
      </w: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Цель программы: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понимания значимости высокой духовности через мастерство, для воспитания творческой и созидающей личности, профессионально востребованной современным обществом.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Задачи программы: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Обеспечить воспитанников знаниями, направленными на освоение практических приёмов и навыков изобразительного мастерства (рисунка, живописи и композиции).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Способствовать развитию творческих способностей, фантазии и воображения, образного мышления.</w:t>
      </w:r>
    </w:p>
    <w:p w:rsidR="003B2D2A" w:rsidRPr="003B2D2A" w:rsidRDefault="003B2D2A" w:rsidP="003B2D2A">
      <w:pPr>
        <w:numPr>
          <w:ilvl w:val="0"/>
          <w:numId w:val="2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Содействовать воспитанию формирования эмоционально-ценностного отношения к окружающему миру через художественное творчество, восприятие духовного опыта человечества – как основу приобретения личностного опыта и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самосозидания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предусматривает разные 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формы организации занятий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занятия в кружках;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досуговых мероприятий: конкурсов, 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проведение экскурсий;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организация тематических выставок;</w:t>
      </w:r>
    </w:p>
    <w:p w:rsidR="003B2D2A" w:rsidRPr="003B2D2A" w:rsidRDefault="003B2D2A" w:rsidP="003B2D2A">
      <w:pPr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участие в конкурсах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4"/>
        <w:rPr>
          <w:rFonts w:ascii="Times New Roman" w:eastAsia="Times New Roman" w:hAnsi="Times New Roman" w:cs="Times New Roman"/>
          <w:b/>
          <w:sz w:val="24"/>
          <w:szCs w:val="24"/>
          <w:lang w:eastAsia="ru-RU" w:bidi="he-IL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u w:val="single"/>
          <w:lang w:eastAsia="ru-RU"/>
        </w:rPr>
        <w:t>Технологии обучения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нового материала используются элементы технологии проблемного и исследовательского обучения, что позволяет развивать познавательную активность, творческую самостоятельность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Элементы технологии развивающего обучения применяются при закреплении изученного материала и позволяют развивать личность учащегося и ее способностей.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проектов используется при индивидуальной работе с учащимися, что позволяет развивать творческий потенциал ученика и делать акцент на личностно-значимую для него информацию.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Элементы технологии уровневой дифференциации используются при контроле знаний учащихся.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сохранения и укрепления здоровья учащихся используются элементы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здоровьесберегающих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технологий.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развития познавательной активности школьников используются элементы игровых технологий. Для повышения эффективности урока используются элементы ИКТ. Также на уроке используются элементы коллективного способа обучения.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  Виды и формы контроля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-Отчетные выставки творческих (индивидуальных и коллективных) работ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 -выполнение учащимися продуктивных заданий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конкурсы работ;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- проект;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- </w:t>
      </w:r>
      <w:proofErr w:type="spellStart"/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ктд</w:t>
      </w:r>
      <w:proofErr w:type="spellEnd"/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</w:t>
      </w:r>
      <w:r w:rsidRPr="003B2D2A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Место в учебном плане 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кружковую деятельность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«ИЗО творчества»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общекуль</w:t>
      </w:r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турного направления отводится 64часа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из расчета 2 часа в неделю в соответствии с учебным пл</w:t>
      </w:r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аном МБОУ </w:t>
      </w:r>
      <w:proofErr w:type="spellStart"/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Дячкинская</w:t>
      </w:r>
      <w:proofErr w:type="spellEnd"/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СОШ на 2024-2025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год. Программный материал будет реализован пол</w:t>
      </w:r>
      <w:r w:rsidR="0088397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ностью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. Срок </w:t>
      </w:r>
      <w:r w:rsidR="00EA4EB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реализации программы с 5.09 2024 по 22.05 2025</w:t>
      </w:r>
      <w:r w:rsidRPr="003B2D2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г.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83973" w:rsidRPr="003B2D2A" w:rsidRDefault="00883973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Раздел </w:t>
      </w: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2. Планируемые результаты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Личностные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 обучающегося будут сформированы: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интерес к новым видам прикладного творчества, к новым способам самовыражения;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познавательный интерес к новым способам исследования технологий и материалов;</w:t>
      </w:r>
    </w:p>
    <w:p w:rsidR="003B2D2A" w:rsidRPr="003B2D2A" w:rsidRDefault="003B2D2A" w:rsidP="003B2D2A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адекватное понимание причин успешности/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неуспешности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для формирования: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внутренней позиции на уровне понимания необходимости творческой деятельности, как одного из средств самовыражения в социальной жизни;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выраженной познавательной мотивации;</w:t>
      </w:r>
    </w:p>
    <w:p w:rsidR="003B2D2A" w:rsidRPr="003B2D2A" w:rsidRDefault="003B2D2A" w:rsidP="003B2D2A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устойчивого интереса к новым способам познания.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планировать свои действия;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итоговый и пошаговый контроль;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воспринимать оценку учителя;</w:t>
      </w:r>
    </w:p>
    <w:p w:rsidR="003B2D2A" w:rsidRPr="003B2D2A" w:rsidRDefault="003B2D2A" w:rsidP="003B2D2A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различать способ и результат действия.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проявлять познавательную инициативу;</w:t>
      </w:r>
    </w:p>
    <w:p w:rsidR="003B2D2A" w:rsidRPr="003B2D2A" w:rsidRDefault="003B2D2A" w:rsidP="003B2D2A">
      <w:pPr>
        <w:numPr>
          <w:ilvl w:val="0"/>
          <w:numId w:val="1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 находить варианты решения творческой задачи.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Учащиеся смогут: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допускать существование различных точек зрения и различных вариантов выполнения поставленной творческой задачи;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мнения, стремиться к координации при выполнении коллективных работ;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формулировать собственное мнение и позицию;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договариваться, приходить к общему решению;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соблюдать корректность в высказываниях;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задавать вопросы по существу;</w:t>
      </w:r>
    </w:p>
    <w:p w:rsidR="003B2D2A" w:rsidRPr="003B2D2A" w:rsidRDefault="003B2D2A" w:rsidP="003B2D2A">
      <w:pPr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контролировать действия партнёра.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учитывать разные мнения и обосновывать свою позицию;</w:t>
      </w:r>
    </w:p>
    <w:p w:rsidR="003B2D2A" w:rsidRPr="003B2D2A" w:rsidRDefault="003B2D2A" w:rsidP="003B2D2A">
      <w:pPr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монологической и диалогической формой речи;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взаимный контроль и оказывать партнёрам в сотрудничестве необходимую взаимопомощь.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 универсальные учебные действия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научится: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контролируемом пространстве Интернет;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высказываться в устной и письменной форме;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анализировать объекты, выделять главное;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синтез (целое из частей);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сравнение, классификацию по разным критериям;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устанавливать причинно-следственные связи;</w:t>
      </w:r>
    </w:p>
    <w:p w:rsidR="003B2D2A" w:rsidRPr="003B2D2A" w:rsidRDefault="003B2D2A" w:rsidP="003B2D2A">
      <w:pPr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строить рассуждения об объекте.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Обучающийся получит возможность научиться: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осознанно и произвольно строить сообщения в устной и письменной форме;</w:t>
      </w:r>
    </w:p>
    <w:p w:rsidR="003B2D2A" w:rsidRPr="003B2D2A" w:rsidRDefault="003B2D2A" w:rsidP="003B2D2A">
      <w:pPr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использованию методов и приёмов художественно-творческой деятельности в основном учебном процессе и повседневной жизни.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 результате занятий по предложенной программе учащиеся получат возможность: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образное мышление, воображение, интеллект, фантазию, техническое мышление, творческие способности;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знания и представления о традиционных и современных материалах для прикладного творчества;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технологическими приёмами обработки различных материалов;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ранее изученные приёмы в новых комбинациях и сочетаниях;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познакомиться с новыми инструментами для обработки материалов или с новыми функциями уже известных инструментов;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совершенствовать навыки трудовой деятельности в коллективе;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посильную помощь в дизайне и оформлении класса, школы, своего жилища;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достичь оптимального для каждого уровня развития;</w:t>
      </w:r>
    </w:p>
    <w:p w:rsidR="003B2D2A" w:rsidRPr="003B2D2A" w:rsidRDefault="003B2D2A" w:rsidP="003B2D2A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навыки работы с информацией.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43A2" w:rsidRPr="003B2D2A" w:rsidRDefault="009343A2" w:rsidP="003B2D2A">
      <w:pPr>
        <w:tabs>
          <w:tab w:val="left" w:pos="1064"/>
        </w:tabs>
        <w:spacing w:after="0" w:line="240" w:lineRule="auto"/>
        <w:ind w:right="-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lastRenderedPageBreak/>
        <w:t>Раздел 3. Содержание программы «ИЗО творчества»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предполагает работу с детьми в форме занятий, совместной работы детей с педагогом, а также их самостоятельной творческой деятельности.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программу включены следующие разделы: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бумагой.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бросовым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природным материалом.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Экскурсии.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Общекультурные и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общетрудовые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компетенции. Основы культуры труда. Самообслуживание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Материальная культура как продукт творческой предметно-преобразующей деятельности человека.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 профессий. Профессии типа «Человек -техника», «Человек - природа», «Человек- художественный образ».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Ориентировка в задании: анализ информации в процессе наблюдений, чтения текста на страницах учебника, восприятия аудио и видеоматериалов, в процессе общения с учителем и сверстниками. Организация рабочего места. Рациональное размещение на рабочем месте материалов и инструментов. Планирование хода практической работы. Самоконтроль действий.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Задания разных типов от точного повторения образца (в виде рисунка, схемы, простейшего чертежа) до создания собственного образа. Исследовательская работа. Работы коллективные, групповые, парами, индивидуальные. Взаимопомощь в работе.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Самообслуживание в школе и дома, элементарный уход за одеждой и обувью.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 Технология ручной обработки материалов. Элементы графической грамоты.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Многообразие материалов. Бумага обычная цветная, страницы журналов, бумажные салфетки, гофрированная и металлизированная бумага, фантики; ткань, тесьма, веревки, нитки; клеенка, поролон, фольга, пластилин, тесто, птичьи перья, вата, яичная скорлупа, различный «бросовый» материал.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Новые свойства материалов: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разрывание бумаги по прямой и кривой линиям, по спирали, скручивание, надрезание, обрывание кусочками, снимание комочков, гофрирование, сгибание внутри и выгибание наружу, вплетение полосок, сгибание полоски;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наклеивание ткани на бумагу и вырезание, складывание в технике оригами, вышивание по криволинейному контуру, присборивание;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рисование штрихами на пластилиновой основе, обрубка, вытягивание из целого куска. Приклеивать можно клеенку, поролон, фольгу, птичьи перья, вату, яичную скорлупу, пластиковые трубочки.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2.2. Технологические приемы обработки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Разметка: на глаз, по шаблону, с помощью линейки, копированием.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Сборка и соединение деталей: клеем, сшиванием, пластилином, скручиванием, закручиванием ниткой, переплетением, с помощью узлов, сцеплением ворса бархатной бумаги и ниток, скотчем.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Отделка: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налепные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украшения, рамочка в технике мозаики из кусочков ткани, рамочки из тесьмы, украшение кружевом.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художественной техники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Лепка.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с помощью стеки узора или рисунка на тонком слое пластилина, нанесенного на плоскую или объемную основу.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Вылепливание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предмета из нескольких частей путем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примазывания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одной части к другой (конструктивный способ лепки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обрубовка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Лепка из целого куска путем </w:t>
      </w:r>
      <w:proofErr w:type="spellStart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вытявания</w:t>
      </w:r>
      <w:proofErr w:type="spellEnd"/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(пластический способ лепки) Лепка из теста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Аппликация.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Обрывная аппликация из бумаги на бумажной основе. Плоская аппликация из ткани на бумажной основе.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аппликация из бумаги, природных материалов или ткани на бумажной или картонной основе.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Комбинирование в одной работе разных материалов (коллаж).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Мозаика.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всего контура элементами, вырезанными из бумаги или полученными с помощью обрывания.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Объемная мозаика. Выполнение мозаики из разных материалов.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Художественное складывание.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Складывание приемом гофрирования («гармошкой») деталей из круга, овала, квадрата, треугольника. Объединение деталей в одном изделии. Оригами из бумажного квадрата по схеме. Складывание квадратной льняной салфетки и сравнение свойств бумаги и ткани.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Плетение.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Косое плетение в четыре пряди из текстильных материалов или бумажного шпагата, проволоки, соломы.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Прямое плетение из полосок бумаги (разметка по линейке).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Узелковое плетение (макраме) из текстильных материалов (узлы морские и декоративные).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Шитье и вышивание.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Вышивание по криволинейному контуру швом «вперед иголку». Пришивание пуговицы с четырьмя отверстиями разными способами.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Приемы безопасной работы с инструментами (ножницами, иглой, линейкой, стекой).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технической документацией (рисунок, схема, эскиз, простейший чертеж). Линии чертежа (контур, сгиб, размерная). Условные знаки оригами: сложить «долиной», сложить «горой», складка, вогнуть внутрь, выгнуть наружу, перевернуть.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Изготовление плоскостных и объемных изделий по рисункам, эскизам, схемам, простейшим чертежам.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3. Конструирование и моделирование.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Выделение деталей изделия. Виды соединения деталей. Конструирование и моделирование изделий из различных материалов по образцу и заданным условиям.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Плоскостное конструирование и моделирование из геометрических форм. Аппликация и мозаика из геометрических фигур. Объемное конструирование и моделирование из готовых форм.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(по сравнению с первым классом) технические модели из готовых форм.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Более сложные художественные образы из готовых геометрических форм (в том числе из цилиндра и конуса).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Объемное конструирование и моделирование из бумаги.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Поделки из одной или нескольких полосок, полученные приемами складывания, сгибания. </w:t>
      </w:r>
    </w:p>
    <w:p w:rsidR="003B2D2A" w:rsidRPr="003B2D2A" w:rsidRDefault="003B2D2A" w:rsidP="003B2D2A">
      <w:pPr>
        <w:widowControl w:val="0"/>
        <w:autoSpaceDE w:val="0"/>
        <w:autoSpaceDN w:val="0"/>
        <w:adjustRightInd w:val="0"/>
        <w:spacing w:after="0" w:line="240" w:lineRule="auto"/>
        <w:ind w:right="1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Овладение рядом технологий требует терпения и аккуратности, а поделки </w:t>
      </w: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тщательности в исполнении, ведь мастерство — это всегда упорный труд, внимание и, конечно, развитое воображение. </w:t>
      </w:r>
    </w:p>
    <w:p w:rsidR="003B2D2A" w:rsidRDefault="003B2D2A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Учебно-тематический план</w:t>
      </w: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65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7471"/>
        <w:gridCol w:w="484"/>
        <w:gridCol w:w="1152"/>
        <w:gridCol w:w="917"/>
      </w:tblGrid>
      <w:tr w:rsidR="003B2D2A" w:rsidRPr="003B2D2A" w:rsidTr="003B2D2A">
        <w:trPr>
          <w:trHeight w:val="322"/>
        </w:trPr>
        <w:tc>
          <w:tcPr>
            <w:tcW w:w="257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53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229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 ч</w:t>
            </w:r>
          </w:p>
        </w:tc>
        <w:tc>
          <w:tcPr>
            <w:tcW w:w="545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434" w:type="pct"/>
            <w:vMerge w:val="restart"/>
            <w:vAlign w:val="center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</w:t>
            </w:r>
          </w:p>
        </w:tc>
      </w:tr>
      <w:tr w:rsidR="003B2D2A" w:rsidRPr="003B2D2A" w:rsidTr="003B2D2A">
        <w:trPr>
          <w:trHeight w:val="322"/>
        </w:trPr>
        <w:tc>
          <w:tcPr>
            <w:tcW w:w="257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  <w:vMerge/>
          </w:tcPr>
          <w:p w:rsidR="003B2D2A" w:rsidRPr="003B2D2A" w:rsidRDefault="003B2D2A" w:rsidP="003B2D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Вводное занятие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природным материалом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бумаги, ниток, ткани и т.п.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 моделирование.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бросовым материалом.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c>
          <w:tcPr>
            <w:tcW w:w="257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35" w:type="pct"/>
          </w:tcPr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29" w:type="pct"/>
          </w:tcPr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5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4" w:type="pc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3B2D2A" w:rsidRPr="003B2D2A" w:rsidRDefault="003B2D2A" w:rsidP="003B2D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A0A0E" w:rsidRPr="003B2D2A" w:rsidRDefault="005A0A0E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 xml:space="preserve">Раздел 4. Календарно-тематическое планирование кружка «ИЗО творчества»   </w:t>
      </w:r>
    </w:p>
    <w:p w:rsidR="003B2D2A" w:rsidRPr="003B2D2A" w:rsidRDefault="003B2D2A" w:rsidP="003B2D2A">
      <w:pPr>
        <w:tabs>
          <w:tab w:val="left" w:pos="11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</w:t>
      </w:r>
    </w:p>
    <w:tbl>
      <w:tblPr>
        <w:tblW w:w="108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1"/>
        <w:gridCol w:w="2126"/>
        <w:gridCol w:w="425"/>
        <w:gridCol w:w="851"/>
        <w:gridCol w:w="850"/>
        <w:gridCol w:w="260"/>
      </w:tblGrid>
      <w:tr w:rsidR="003B2D2A" w:rsidRPr="003B2D2A" w:rsidTr="003B2D2A">
        <w:trPr>
          <w:gridAfter w:val="1"/>
          <w:wAfter w:w="260" w:type="dxa"/>
          <w:cantSplit/>
          <w:trHeight w:val="828"/>
        </w:trPr>
        <w:tc>
          <w:tcPr>
            <w:tcW w:w="709" w:type="dxa"/>
            <w:vMerge w:val="restart"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№</w:t>
            </w:r>
          </w:p>
        </w:tc>
        <w:tc>
          <w:tcPr>
            <w:tcW w:w="5671" w:type="dxa"/>
            <w:vMerge w:val="restart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Тема занятия.</w:t>
            </w:r>
          </w:p>
        </w:tc>
        <w:tc>
          <w:tcPr>
            <w:tcW w:w="2126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 w:val="restart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</w:p>
        </w:tc>
        <w:tc>
          <w:tcPr>
            <w:tcW w:w="1701" w:type="dxa"/>
            <w:gridSpan w:val="2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дата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cantSplit/>
          <w:trHeight w:val="70"/>
        </w:trPr>
        <w:tc>
          <w:tcPr>
            <w:tcW w:w="709" w:type="dxa"/>
            <w:vMerge/>
            <w:textDirection w:val="btLr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1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Вводный инструктаж по ТБ. Оригами. Способы складывания.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Птицы.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Оригами. Цветы. Тематическая выставка</w:t>
            </w: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8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Экскурсия. Сбор осенних листьев и цветов. Сушка</w:t>
            </w: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8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Флористика. Поделки из осенних листьев.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Тематическая выставка.</w:t>
            </w:r>
            <w:r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засушенных листьев и цветов.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природного материала.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1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бумаги. Контраст. Орнамент.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контрастной бумаги.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бумаги и цветных ниток.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 из цветных нитей.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11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бумаги. Эскиз.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2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6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9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Мозаика. Способы соединения материалов. Тематическая выставка</w:t>
            </w: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Понятие о барельефе. Лепка из пластилина. Подготовка основы. Растяжка пластилина.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26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Барельеф. Лепка из пластилина. «Лукошко». Лепка деталей.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3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50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Сборка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After w:val="1"/>
          <w:wAfter w:w="260" w:type="dxa"/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67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Коллективная работа «Лукошко». Окончательная отделка изделия.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126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Look w:val="0000" w:firstRow="0" w:lastRow="0" w:firstColumn="0" w:lastColumn="0" w:noHBand="0" w:noVBand="0"/>
        </w:tblPrEx>
        <w:trPr>
          <w:gridBefore w:val="6"/>
          <w:wBefore w:w="10632" w:type="dxa"/>
          <w:trHeight w:val="720"/>
          <w:hidden/>
        </w:trPr>
        <w:tc>
          <w:tcPr>
            <w:tcW w:w="26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670"/>
        <w:gridCol w:w="2127"/>
        <w:gridCol w:w="425"/>
        <w:gridCol w:w="851"/>
        <w:gridCol w:w="850"/>
      </w:tblGrid>
      <w:tr w:rsidR="003B2D2A" w:rsidRPr="003B2D2A" w:rsidTr="003B2D2A">
        <w:trPr>
          <w:trHeight w:val="135"/>
        </w:trPr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Конструирование из природного материала.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Зимние цветы из крылаток клёна и ясеня.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</w:p>
        </w:tc>
        <w:tc>
          <w:tcPr>
            <w:tcW w:w="2127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23.01</w:t>
            </w:r>
          </w:p>
        </w:tc>
        <w:tc>
          <w:tcPr>
            <w:tcW w:w="85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hidden/>
        </w:trPr>
        <w:tc>
          <w:tcPr>
            <w:tcW w:w="10632" w:type="dxa"/>
            <w:gridSpan w:val="6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758" w:tblpY="-306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775"/>
        <w:gridCol w:w="2305"/>
        <w:gridCol w:w="425"/>
        <w:gridCol w:w="709"/>
        <w:gridCol w:w="709"/>
      </w:tblGrid>
      <w:tr w:rsidR="003B2D2A" w:rsidRPr="003B2D2A" w:rsidTr="003B2D2A">
        <w:trPr>
          <w:trHeight w:val="111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Мозаика из пластилина и яичной скорлупы. «Снеговик».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30.01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6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 из различных материалов.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4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9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Новогодние игрушки.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35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Композиция.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26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Рождественские открытки. Коллаж. Тематическая выставка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18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Русская кукла «Рождественский ангел». Раскрой.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6.03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553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Рождественский ангел. Изготовление куклы, украшение.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5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3B2D2A">
        <w:trPr>
          <w:trHeight w:val="450"/>
        </w:trPr>
        <w:tc>
          <w:tcPr>
            <w:tcW w:w="6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775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Рисунок пластилином. Смешивание пластилина.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</w:t>
            </w: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2305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425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3.04</w:t>
            </w: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W w:w="1066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5670"/>
        <w:gridCol w:w="2268"/>
        <w:gridCol w:w="539"/>
        <w:gridCol w:w="708"/>
        <w:gridCol w:w="738"/>
      </w:tblGrid>
      <w:tr w:rsidR="003B2D2A" w:rsidRPr="003B2D2A" w:rsidTr="005F658E">
        <w:trPr>
          <w:trHeight w:val="111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смешанного пластилина. «Весенняя веточка».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2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35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из пластилина. Подсолнухи» Коллективная работа. Заготовка деталей. Тематическая выставка.</w:t>
            </w:r>
          </w:p>
        </w:tc>
        <w:tc>
          <w:tcPr>
            <w:tcW w:w="2268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4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26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 отдельных деталей для панно «Подсолнухи». Заготовка основы.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5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6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24.04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135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Соединение деталей, закрепление их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Итоговая выставка.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7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68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15.05</w:t>
            </w: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643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Поделки из бросового материала. Замок из пластиковых бутылок. Растяжка пластилина на основу.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выставка.</w:t>
            </w:r>
          </w:p>
        </w:tc>
        <w:tc>
          <w:tcPr>
            <w:tcW w:w="2268" w:type="dxa"/>
          </w:tcPr>
          <w:p w:rsidR="003B2D2A" w:rsidRPr="003B2D2A" w:rsidRDefault="009A6271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9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school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-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collektion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hyperlink r:id="rId70" w:history="1"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http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://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eor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edu</w:t>
              </w:r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B2D2A" w:rsidRPr="003B2D2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  <w:r w:rsidR="003B2D2A" w:rsidRPr="003B2D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</w:p>
          <w:p w:rsidR="003B2D2A" w:rsidRPr="003B2D2A" w:rsidRDefault="003B2D2A" w:rsidP="003B2D2A">
            <w:pPr>
              <w:tabs>
                <w:tab w:val="left" w:pos="11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22.05</w:t>
            </w: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2D2A" w:rsidRPr="003B2D2A" w:rsidTr="005F658E">
        <w:trPr>
          <w:trHeight w:val="420"/>
        </w:trPr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26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2D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ч</w:t>
            </w:r>
          </w:p>
        </w:tc>
        <w:tc>
          <w:tcPr>
            <w:tcW w:w="70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8" w:type="dxa"/>
          </w:tcPr>
          <w:p w:rsidR="003B2D2A" w:rsidRPr="003B2D2A" w:rsidRDefault="003B2D2A" w:rsidP="003B2D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77CD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Pr="003B2D2A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u w:val="single"/>
          <w:lang w:eastAsia="ru-RU"/>
        </w:rPr>
        <w:t>Раздел 5. Оценка планируемых результатов освоения программы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отслеживания и оценивания результатов обучения детей проходит через о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бсуждение детских работ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точки зрения их содержания, выра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зительности, оригинальности, что, несомненно, активизирует внимание детей, формирует опыт творческого общения: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участие в выставках,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- конкурсах; 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-фестивалях;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массовых мероприятиях;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-составлении и защите мини – проектов творческих работ;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создании портфолио;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Выставочная деятельность является важным итоговым этапом занятий. Периодическая </w:t>
      </w:r>
      <w:r w:rsidRPr="003B2D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организация выставок</w:t>
      </w: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дает детям возможность заново увидеть и оценить свои работы, ощутить радость успеха.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Выставки могут быть: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однодневные - проводится в конце каждого задания с целью обсуждения;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постоянные - проводятся в помещении, где работают дети;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тематические - по итогам изучения разделов, тем;</w:t>
      </w:r>
    </w:p>
    <w:p w:rsidR="003B2D2A" w:rsidRPr="003B2D2A" w:rsidRDefault="003B2D2A" w:rsidP="003B2D2A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итоговые – в конце года.</w:t>
      </w:r>
    </w:p>
    <w:p w:rsidR="003B2D2A" w:rsidRPr="003B2D2A" w:rsidRDefault="003B2D2A" w:rsidP="003B2D2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777777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A0E" w:rsidRPr="003B2D2A" w:rsidRDefault="005A0A0E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Материально-техническое обеспечение.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Материальное обеспечение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Бумага цветная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Бумага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Природные материалы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Бисер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Шерсть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Краски :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акриловые, витражные, гуашь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Салфетки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Клей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Кожа (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искуственная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кожа)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Ткань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Стразы ,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пайетки</w:t>
      </w:r>
      <w:proofErr w:type="spellEnd"/>
      <w:proofErr w:type="gramEnd"/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Ленты.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Канва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Рамки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оформление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работ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Нитки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Кисти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Лак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Газеты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Копировальная бумага</w:t>
      </w:r>
    </w:p>
    <w:p w:rsidR="003B2D2A" w:rsidRPr="003B2D2A" w:rsidRDefault="003B2D2A" w:rsidP="003B2D2A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76" w:lineRule="auto"/>
        <w:ind w:left="1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Альбом</w:t>
      </w:r>
    </w:p>
    <w:p w:rsidR="003B2D2A" w:rsidRPr="003B2D2A" w:rsidRDefault="003B2D2A" w:rsidP="003B2D2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Техническое обеспечение: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Ножницы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Палочка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Иглы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Палочки деревянные для шерсти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Пинцет</w:t>
      </w:r>
    </w:p>
    <w:p w:rsidR="003B2D2A" w:rsidRPr="003B2D2A" w:rsidRDefault="003B2D2A" w:rsidP="003B2D2A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Линейка для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квиллинга</w:t>
      </w:r>
      <w:proofErr w:type="spellEnd"/>
    </w:p>
    <w:p w:rsidR="003B2D2A" w:rsidRPr="003B2D2A" w:rsidRDefault="003B2D2A" w:rsidP="003B2D2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 (для руководителя кружка)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Декоративно-прикладное искусство в школе. А.С. Хворостов»., «Просвещение»,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Москва, 1988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Учим детей чувствовать и создавать прекрасное. «Изд.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Акад.развития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Ярославль, 2001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Чудесные поделки из бумаги, «Просвещение», Москва 1992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Трудовое воспитание младших школьников во внеклассной работе. «Просвещение», Москва, 1985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Рукоделие. Умелые руки. «Фолио», Харьков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6.Учим детей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мастерить ,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Э.К.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Гульянс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Просвещениеп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Москва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Сказка оригами. Игрушки из бумаги. «ЭКСМО СПб Валерия СПД», 2004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Необычные Игрушки и сувениры. Самоделки из природных материалов.» ЭКСМО» Москва, 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Мягкая игрушка. Игрушки в подарок.» ЭКСМО» Москва,2005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10. Газета «Делаем сами»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Газета «Мастак»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Узоры из бумажных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лент./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Пер.с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анг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М.: Издательство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Ниола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-Пресс», 2007. – 112 с.: ил.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13. Артамонова Е. В. Соломка, скорлупка, цветочек – подарки для мам и для дочек: Секреты-самоделки – М.: Изд-во ЭКСМО-Пресс. – 64 с        2001г.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Байер А.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Суперкнига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рукоделия./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Аннете Байер, Нелли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Болгерт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др.; Ярославль: Академия развития. -144с.  2009г.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14.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Браиловская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 В. Арт-дизайн: красивые вещи «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hand-made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из серии «Стильные штучки», – Ростов-на-Дону. – 65с. 2004г.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15.Вешнина О.Б. Этот удивительный батик: искусство росписи по шелку/ Ольга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Вешнина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_ М.: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Эксмо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-64с.2010 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16.Все о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декупаже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монотипии из серии «Техника и изделия» - М.- 89с.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17.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Гликина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Н.А. Букет от всей души. Цветы из ткани /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Н.А.Гликина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–М.: АСТ; СПб.: Сова. – 31с.2007г.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18. Журнал: Сделай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 .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3   2010г.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Журнал Поделки своими руками. №2-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9  2013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20. Кузьмина Т. А.,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В. Декоративные бутылки и вазы. Из серии «Своими руками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–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Ростов-на-Дону. – 124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  2006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Обучение мастерству рукоделия: конспекты занятий по темам: бисер,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пэчворк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изготовление игрушек. 5-8 классы \ авт.-сост. Е. А.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Гурбина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Волгоград: Учитель. - 137с. 2008г.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Фантазии из шелковых ленточек. Картины. Одежда. Аксессуары. Сост.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Х.Дафтер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М. – 314с.   2007г.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Список литературы для учащихся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Все о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декупаже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монотипии из серии «Техника и изделия» - М.- 89с.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 Поделки своими руками. №2-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9  2013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Журнал «Мастерская на дому» № 2, 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ноябрь,  2006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Кузьмина Т. А., </w:t>
      </w:r>
      <w:proofErr w:type="spell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Четина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Е. В. Декоративные бутылки и вазы. Из серии «Своими руками</w:t>
      </w:r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 –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Ростов-на-Дону. – 124с. 2006г.</w:t>
      </w:r>
    </w:p>
    <w:p w:rsidR="003B2D2A" w:rsidRPr="003B2D2A" w:rsidRDefault="003B2D2A" w:rsidP="003B2D2A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Нина Соколова – </w:t>
      </w:r>
      <w:proofErr w:type="spellStart"/>
      <w:proofErr w:type="gramStart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Кубай</w:t>
      </w:r>
      <w:proofErr w:type="spell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Узоры</w:t>
      </w:r>
      <w:proofErr w:type="gramEnd"/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бумаги Изд. Культура и традиции. – 54с.  2006г.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 ресурсы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       http://stranamasterov.ru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        http://scrap-info.ru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       http://www.livemaster.ru  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        http://rus-scrap.ru      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        http://nightbird.su/nggallery/page-159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        http://efimov.ws/main/design/logo/otlichnyie-logotipov-s-izobrazheniem-ptic.html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        http://www.wool-bulb.com/kak.html</w:t>
      </w:r>
    </w:p>
    <w:p w:rsidR="003B2D2A" w:rsidRPr="003B2D2A" w:rsidRDefault="003B2D2A" w:rsidP="003B2D2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         http://www.torrentshunt.ru/torrent644534_kartini_tomasa_kinkejda_133sht</w:t>
      </w:r>
    </w:p>
    <w:p w:rsidR="00D15F34" w:rsidRPr="003B2D2A" w:rsidRDefault="003B2D2A" w:rsidP="00D15F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  <w:hyperlink r:id="rId71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school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collektion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hyperlink r:id="rId72" w:history="1"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http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://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eor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edu</w:t>
        </w:r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D15F34" w:rsidRPr="003B2D2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="00D15F34" w:rsidRPr="003B2D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2D2A">
        <w:rPr>
          <w:rFonts w:ascii="Times New Roman" w:eastAsia="Calibri" w:hAnsi="Times New Roman" w:cs="Times New Roman"/>
          <w:color w:val="000000"/>
          <w:sz w:val="24"/>
          <w:szCs w:val="24"/>
        </w:rPr>
        <w:br/>
      </w:r>
    </w:p>
    <w:p w:rsidR="003B2D2A" w:rsidRPr="003B2D2A" w:rsidRDefault="003B2D2A" w:rsidP="003B2D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Pr="003B2D2A" w:rsidRDefault="003B2D2A" w:rsidP="003B2D2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B2D2A" w:rsidRDefault="003B2D2A"/>
    <w:sectPr w:rsidR="003B2D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D07"/>
    <w:multiLevelType w:val="multilevel"/>
    <w:tmpl w:val="4938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E05F52"/>
    <w:multiLevelType w:val="multilevel"/>
    <w:tmpl w:val="1F0C9B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D42A50"/>
    <w:multiLevelType w:val="multilevel"/>
    <w:tmpl w:val="EE082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AD02F0"/>
    <w:multiLevelType w:val="hybridMultilevel"/>
    <w:tmpl w:val="D46E1C8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A873F8"/>
    <w:multiLevelType w:val="multilevel"/>
    <w:tmpl w:val="5F940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B17ADF"/>
    <w:multiLevelType w:val="multilevel"/>
    <w:tmpl w:val="38A2FD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E563C"/>
    <w:multiLevelType w:val="hybridMultilevel"/>
    <w:tmpl w:val="E970FD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9FD0767"/>
    <w:multiLevelType w:val="multilevel"/>
    <w:tmpl w:val="43F8E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284D24"/>
    <w:multiLevelType w:val="hybridMultilevel"/>
    <w:tmpl w:val="389C31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A353B6"/>
    <w:multiLevelType w:val="multilevel"/>
    <w:tmpl w:val="580E8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24267A"/>
    <w:multiLevelType w:val="multilevel"/>
    <w:tmpl w:val="7C0E9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A742A8"/>
    <w:multiLevelType w:val="hybridMultilevel"/>
    <w:tmpl w:val="77186884"/>
    <w:lvl w:ilvl="0" w:tplc="0419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5DAE2604"/>
    <w:multiLevelType w:val="hybridMultilevel"/>
    <w:tmpl w:val="44FCE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ADC47D3"/>
    <w:multiLevelType w:val="hybridMultilevel"/>
    <w:tmpl w:val="25C0A9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7BED"/>
    <w:multiLevelType w:val="hybridMultilevel"/>
    <w:tmpl w:val="0ADA8AF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1912A7"/>
    <w:multiLevelType w:val="multilevel"/>
    <w:tmpl w:val="7D9A2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5AA419C"/>
    <w:multiLevelType w:val="multilevel"/>
    <w:tmpl w:val="66648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15117C"/>
    <w:multiLevelType w:val="hybridMultilevel"/>
    <w:tmpl w:val="CEBEEC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DF731E9"/>
    <w:multiLevelType w:val="hybridMultilevel"/>
    <w:tmpl w:val="E9E801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456E91"/>
    <w:multiLevelType w:val="hybridMultilevel"/>
    <w:tmpl w:val="E5BC16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A97DEB"/>
    <w:multiLevelType w:val="hybridMultilevel"/>
    <w:tmpl w:val="C3E01B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5"/>
  </w:num>
  <w:num w:numId="6">
    <w:abstractNumId w:val="16"/>
  </w:num>
  <w:num w:numId="7">
    <w:abstractNumId w:val="7"/>
  </w:num>
  <w:num w:numId="8">
    <w:abstractNumId w:val="4"/>
  </w:num>
  <w:num w:numId="9">
    <w:abstractNumId w:val="2"/>
  </w:num>
  <w:num w:numId="10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15"/>
  </w:num>
  <w:num w:numId="20">
    <w:abstractNumId w:val="0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AF"/>
    <w:rsid w:val="000126E5"/>
    <w:rsid w:val="00144F07"/>
    <w:rsid w:val="00275B79"/>
    <w:rsid w:val="003307D3"/>
    <w:rsid w:val="003B2D2A"/>
    <w:rsid w:val="003D184F"/>
    <w:rsid w:val="005A0A0E"/>
    <w:rsid w:val="005F658E"/>
    <w:rsid w:val="00711C7C"/>
    <w:rsid w:val="00770E25"/>
    <w:rsid w:val="007C06AB"/>
    <w:rsid w:val="007F33AF"/>
    <w:rsid w:val="00883973"/>
    <w:rsid w:val="009343A2"/>
    <w:rsid w:val="009A6271"/>
    <w:rsid w:val="00A877CD"/>
    <w:rsid w:val="00BA4BEC"/>
    <w:rsid w:val="00C922A9"/>
    <w:rsid w:val="00D15F34"/>
    <w:rsid w:val="00D979AC"/>
    <w:rsid w:val="00EA4EBA"/>
    <w:rsid w:val="00EF1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0087E"/>
  <w15:chartTrackingRefBased/>
  <w15:docId w15:val="{AB19CA38-98AC-4749-BC62-9282F58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4F0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next w:val="a5"/>
    <w:uiPriority w:val="99"/>
    <w:unhideWhenUsed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144F07"/>
    <w:rPr>
      <w:rFonts w:ascii="Times New Roman" w:hAnsi="Times New Roman" w:cs="Times New Roman"/>
      <w:sz w:val="24"/>
      <w:szCs w:val="24"/>
    </w:rPr>
  </w:style>
  <w:style w:type="numbering" w:customStyle="1" w:styleId="1">
    <w:name w:val="Нет списка1"/>
    <w:next w:val="a2"/>
    <w:uiPriority w:val="99"/>
    <w:semiHidden/>
    <w:unhideWhenUsed/>
    <w:rsid w:val="003B2D2A"/>
  </w:style>
  <w:style w:type="paragraph" w:styleId="a6">
    <w:name w:val="header"/>
    <w:basedOn w:val="a"/>
    <w:link w:val="a7"/>
    <w:uiPriority w:val="99"/>
    <w:semiHidden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semiHidden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B2D2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3B2D2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rsid w:val="003B2D2A"/>
    <w:rPr>
      <w:rFonts w:ascii="Arial" w:eastAsia="Times New Roman" w:hAnsi="Arial" w:cs="Arial"/>
      <w:sz w:val="20"/>
      <w:szCs w:val="20"/>
      <w:lang w:eastAsia="ru-RU"/>
    </w:rPr>
  </w:style>
  <w:style w:type="paragraph" w:styleId="20">
    <w:name w:val="Body Text Indent 2"/>
    <w:basedOn w:val="a"/>
    <w:link w:val="2"/>
    <w:rsid w:val="003B2D2A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1">
    <w:name w:val="Основной текст с отступом 2 Знак1"/>
    <w:basedOn w:val="a0"/>
    <w:uiPriority w:val="99"/>
    <w:semiHidden/>
    <w:rsid w:val="003B2D2A"/>
  </w:style>
  <w:style w:type="paragraph" w:styleId="aa">
    <w:name w:val="No Spacing"/>
    <w:uiPriority w:val="1"/>
    <w:qFormat/>
    <w:rsid w:val="003B2D2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b">
    <w:name w:val="Стиль"/>
    <w:rsid w:val="003B2D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3B2D2A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3B2D2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paragraph">
    <w:name w:val="paragraph"/>
    <w:basedOn w:val="a"/>
    <w:rsid w:val="003B2D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rsid w:val="003B2D2A"/>
  </w:style>
  <w:style w:type="character" w:customStyle="1" w:styleId="eop">
    <w:name w:val="eop"/>
    <w:rsid w:val="003B2D2A"/>
  </w:style>
  <w:style w:type="character" w:styleId="ae">
    <w:name w:val="Hyperlink"/>
    <w:basedOn w:val="a0"/>
    <w:uiPriority w:val="99"/>
    <w:unhideWhenUsed/>
    <w:rsid w:val="003B2D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5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school-collektion.edu/ru" TargetMode="External"/><Relationship Id="rId18" Type="http://schemas.openxmlformats.org/officeDocument/2006/relationships/hyperlink" Target="http://eor.edu.ru" TargetMode="External"/><Relationship Id="rId26" Type="http://schemas.openxmlformats.org/officeDocument/2006/relationships/hyperlink" Target="http://eor.edu.ru" TargetMode="External"/><Relationship Id="rId39" Type="http://schemas.openxmlformats.org/officeDocument/2006/relationships/hyperlink" Target="http://school-collektion.edu/ru" TargetMode="External"/><Relationship Id="rId21" Type="http://schemas.openxmlformats.org/officeDocument/2006/relationships/hyperlink" Target="http://school-collektion.edu/ru" TargetMode="External"/><Relationship Id="rId34" Type="http://schemas.openxmlformats.org/officeDocument/2006/relationships/hyperlink" Target="http://eor.edu.ru" TargetMode="External"/><Relationship Id="rId42" Type="http://schemas.openxmlformats.org/officeDocument/2006/relationships/hyperlink" Target="http://eor.edu.ru" TargetMode="External"/><Relationship Id="rId47" Type="http://schemas.openxmlformats.org/officeDocument/2006/relationships/hyperlink" Target="http://school-collektion.edu/ru" TargetMode="External"/><Relationship Id="rId50" Type="http://schemas.openxmlformats.org/officeDocument/2006/relationships/hyperlink" Target="http://eor.edu.ru" TargetMode="External"/><Relationship Id="rId55" Type="http://schemas.openxmlformats.org/officeDocument/2006/relationships/hyperlink" Target="http://school-collektion.edu/ru" TargetMode="External"/><Relationship Id="rId63" Type="http://schemas.openxmlformats.org/officeDocument/2006/relationships/hyperlink" Target="http://school-collektion.edu/ru" TargetMode="External"/><Relationship Id="rId68" Type="http://schemas.openxmlformats.org/officeDocument/2006/relationships/hyperlink" Target="http://eor.edu.ru" TargetMode="External"/><Relationship Id="rId7" Type="http://schemas.openxmlformats.org/officeDocument/2006/relationships/hyperlink" Target="http://school-collektion.edu/ru" TargetMode="External"/><Relationship Id="rId71" Type="http://schemas.openxmlformats.org/officeDocument/2006/relationships/hyperlink" Target="http://school-collektion.edu/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eor.edu.ru" TargetMode="External"/><Relationship Id="rId29" Type="http://schemas.openxmlformats.org/officeDocument/2006/relationships/hyperlink" Target="http://school-collektion.edu/ru" TargetMode="External"/><Relationship Id="rId11" Type="http://schemas.openxmlformats.org/officeDocument/2006/relationships/hyperlink" Target="http://school-collektion.edu/ru" TargetMode="External"/><Relationship Id="rId24" Type="http://schemas.openxmlformats.org/officeDocument/2006/relationships/hyperlink" Target="http://eor.edu.ru" TargetMode="External"/><Relationship Id="rId32" Type="http://schemas.openxmlformats.org/officeDocument/2006/relationships/hyperlink" Target="http://eor.edu.ru" TargetMode="External"/><Relationship Id="rId37" Type="http://schemas.openxmlformats.org/officeDocument/2006/relationships/hyperlink" Target="http://school-collektion.edu/ru" TargetMode="External"/><Relationship Id="rId40" Type="http://schemas.openxmlformats.org/officeDocument/2006/relationships/hyperlink" Target="http://eor.edu.ru" TargetMode="External"/><Relationship Id="rId45" Type="http://schemas.openxmlformats.org/officeDocument/2006/relationships/hyperlink" Target="http://school-collektion.edu/ru" TargetMode="External"/><Relationship Id="rId53" Type="http://schemas.openxmlformats.org/officeDocument/2006/relationships/hyperlink" Target="http://school-collektion.edu/ru" TargetMode="External"/><Relationship Id="rId58" Type="http://schemas.openxmlformats.org/officeDocument/2006/relationships/hyperlink" Target="http://eor.edu.ru" TargetMode="External"/><Relationship Id="rId66" Type="http://schemas.openxmlformats.org/officeDocument/2006/relationships/hyperlink" Target="http://eor.edu.ru" TargetMode="External"/><Relationship Id="rId7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school-collektion.edu/ru" TargetMode="External"/><Relationship Id="rId23" Type="http://schemas.openxmlformats.org/officeDocument/2006/relationships/hyperlink" Target="http://school-collektion.edu/ru" TargetMode="External"/><Relationship Id="rId28" Type="http://schemas.openxmlformats.org/officeDocument/2006/relationships/hyperlink" Target="http://eor.edu.ru" TargetMode="External"/><Relationship Id="rId36" Type="http://schemas.openxmlformats.org/officeDocument/2006/relationships/hyperlink" Target="http://eor.edu.ru" TargetMode="External"/><Relationship Id="rId49" Type="http://schemas.openxmlformats.org/officeDocument/2006/relationships/hyperlink" Target="http://school-collektion.edu/ru" TargetMode="External"/><Relationship Id="rId57" Type="http://schemas.openxmlformats.org/officeDocument/2006/relationships/hyperlink" Target="http://school-collektion.edu/ru" TargetMode="External"/><Relationship Id="rId61" Type="http://schemas.openxmlformats.org/officeDocument/2006/relationships/hyperlink" Target="http://school-collektion.edu/ru" TargetMode="External"/><Relationship Id="rId10" Type="http://schemas.openxmlformats.org/officeDocument/2006/relationships/hyperlink" Target="http://eor.edu.ru" TargetMode="External"/><Relationship Id="rId19" Type="http://schemas.openxmlformats.org/officeDocument/2006/relationships/hyperlink" Target="http://school-collektion.edu/ru" TargetMode="External"/><Relationship Id="rId31" Type="http://schemas.openxmlformats.org/officeDocument/2006/relationships/hyperlink" Target="http://school-collektion.edu/ru" TargetMode="External"/><Relationship Id="rId44" Type="http://schemas.openxmlformats.org/officeDocument/2006/relationships/hyperlink" Target="http://eor.edu.ru" TargetMode="External"/><Relationship Id="rId52" Type="http://schemas.openxmlformats.org/officeDocument/2006/relationships/hyperlink" Target="http://eor.edu.ru" TargetMode="External"/><Relationship Id="rId60" Type="http://schemas.openxmlformats.org/officeDocument/2006/relationships/hyperlink" Target="http://eor.edu.ru" TargetMode="External"/><Relationship Id="rId65" Type="http://schemas.openxmlformats.org/officeDocument/2006/relationships/hyperlink" Target="http://school-collektion.edu/ru" TargetMode="External"/><Relationship Id="rId73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school-collektion.edu/ru" TargetMode="External"/><Relationship Id="rId14" Type="http://schemas.openxmlformats.org/officeDocument/2006/relationships/hyperlink" Target="http://eor.edu.ru" TargetMode="External"/><Relationship Id="rId22" Type="http://schemas.openxmlformats.org/officeDocument/2006/relationships/hyperlink" Target="http://eor.edu.ru" TargetMode="External"/><Relationship Id="rId27" Type="http://schemas.openxmlformats.org/officeDocument/2006/relationships/hyperlink" Target="http://school-collektion.edu/ru" TargetMode="External"/><Relationship Id="rId30" Type="http://schemas.openxmlformats.org/officeDocument/2006/relationships/hyperlink" Target="http://eor.edu.ru" TargetMode="External"/><Relationship Id="rId35" Type="http://schemas.openxmlformats.org/officeDocument/2006/relationships/hyperlink" Target="http://school-collektion.edu/ru" TargetMode="External"/><Relationship Id="rId43" Type="http://schemas.openxmlformats.org/officeDocument/2006/relationships/hyperlink" Target="http://school-collektion.edu/ru" TargetMode="External"/><Relationship Id="rId48" Type="http://schemas.openxmlformats.org/officeDocument/2006/relationships/hyperlink" Target="http://eor.edu.ru" TargetMode="External"/><Relationship Id="rId56" Type="http://schemas.openxmlformats.org/officeDocument/2006/relationships/hyperlink" Target="http://eor.edu.ru" TargetMode="External"/><Relationship Id="rId64" Type="http://schemas.openxmlformats.org/officeDocument/2006/relationships/hyperlink" Target="http://eor.edu.ru" TargetMode="External"/><Relationship Id="rId69" Type="http://schemas.openxmlformats.org/officeDocument/2006/relationships/hyperlink" Target="http://school-collektion.edu/ru" TargetMode="External"/><Relationship Id="rId8" Type="http://schemas.openxmlformats.org/officeDocument/2006/relationships/hyperlink" Target="http://eor.edu.ru" TargetMode="External"/><Relationship Id="rId51" Type="http://schemas.openxmlformats.org/officeDocument/2006/relationships/hyperlink" Target="http://school-collektion.edu/ru" TargetMode="External"/><Relationship Id="rId72" Type="http://schemas.openxmlformats.org/officeDocument/2006/relationships/hyperlink" Target="http://eor.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eor.edu.ru" TargetMode="External"/><Relationship Id="rId17" Type="http://schemas.openxmlformats.org/officeDocument/2006/relationships/hyperlink" Target="http://school-collektion.edu/ru" TargetMode="External"/><Relationship Id="rId25" Type="http://schemas.openxmlformats.org/officeDocument/2006/relationships/hyperlink" Target="http://school-collektion.edu/ru" TargetMode="External"/><Relationship Id="rId33" Type="http://schemas.openxmlformats.org/officeDocument/2006/relationships/hyperlink" Target="http://school-collektion.edu/ru" TargetMode="External"/><Relationship Id="rId38" Type="http://schemas.openxmlformats.org/officeDocument/2006/relationships/hyperlink" Target="http://eor.edu.ru" TargetMode="External"/><Relationship Id="rId46" Type="http://schemas.openxmlformats.org/officeDocument/2006/relationships/hyperlink" Target="http://eor.edu.ru" TargetMode="External"/><Relationship Id="rId59" Type="http://schemas.openxmlformats.org/officeDocument/2006/relationships/hyperlink" Target="http://school-collektion.edu/ru" TargetMode="External"/><Relationship Id="rId67" Type="http://schemas.openxmlformats.org/officeDocument/2006/relationships/hyperlink" Target="http://school-collektion.edu/ru" TargetMode="External"/><Relationship Id="rId20" Type="http://schemas.openxmlformats.org/officeDocument/2006/relationships/hyperlink" Target="http://eor.edu.ru" TargetMode="External"/><Relationship Id="rId41" Type="http://schemas.openxmlformats.org/officeDocument/2006/relationships/hyperlink" Target="http://school-collektion.edu/ru" TargetMode="External"/><Relationship Id="rId54" Type="http://schemas.openxmlformats.org/officeDocument/2006/relationships/hyperlink" Target="http://eor.edu.ru" TargetMode="External"/><Relationship Id="rId62" Type="http://schemas.openxmlformats.org/officeDocument/2006/relationships/hyperlink" Target="http://eor.edu.ru" TargetMode="External"/><Relationship Id="rId70" Type="http://schemas.openxmlformats.org/officeDocument/2006/relationships/hyperlink" Target="http://eor.edu.ru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4692-F161-4849-8808-A4CA1C036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17</Pages>
  <Words>4408</Words>
  <Characters>25127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Матушка</dc:creator>
  <cp:keywords/>
  <dc:description/>
  <cp:lastModifiedBy>Матушка</cp:lastModifiedBy>
  <cp:revision>26</cp:revision>
  <cp:lastPrinted>2024-09-10T12:23:00Z</cp:lastPrinted>
  <dcterms:created xsi:type="dcterms:W3CDTF">2023-08-26T14:00:00Z</dcterms:created>
  <dcterms:modified xsi:type="dcterms:W3CDTF">2024-09-13T16:42:00Z</dcterms:modified>
</cp:coreProperties>
</file>