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23E" w:rsidRDefault="00F65AFD" w:rsidP="008A223E">
      <w:pPr>
        <w:rPr>
          <w:rFonts w:ascii="Times New Roman" w:eastAsia="Calibri" w:hAnsi="Times New Roman" w:cs="Times New Roman"/>
          <w:sz w:val="24"/>
          <w:szCs w:val="24"/>
        </w:rPr>
        <w:sectPr w:rsidR="008A223E" w:rsidSect="008A223E">
          <w:footerReference w:type="default" r:id="rId8"/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  <w:r w:rsidRPr="00F65AF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EA95BF" wp14:editId="70D1C365">
            <wp:extent cx="5940425" cy="82359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223E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8A223E" w:rsidRDefault="008A223E" w:rsidP="008A223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74FDE" w:rsidRPr="00774FDE" w:rsidRDefault="00774FDE" w:rsidP="00774FD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74FDE">
        <w:rPr>
          <w:rFonts w:ascii="Times New Roman" w:eastAsia="Calibri" w:hAnsi="Times New Roman" w:cs="Times New Roman"/>
          <w:sz w:val="24"/>
          <w:szCs w:val="24"/>
        </w:rPr>
        <w:t xml:space="preserve">МУНИЦИПАЛЬНОЕ БЮДЖЕТНОЕ ОБЩЕОБРАЗОВАТЕЛЬНОЕ УЧРЕЖДЕНИЕ </w:t>
      </w:r>
    </w:p>
    <w:p w:rsidR="00774FDE" w:rsidRPr="00774FDE" w:rsidRDefault="00774FDE" w:rsidP="00774FD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74FDE">
        <w:rPr>
          <w:rFonts w:ascii="Times New Roman" w:eastAsia="Calibri" w:hAnsi="Times New Roman" w:cs="Times New Roman"/>
          <w:sz w:val="24"/>
          <w:szCs w:val="24"/>
        </w:rPr>
        <w:t>ДЯЧКИНСКАЯ СРЕДНЯЯ ОБЩЕОБРАЗОВАТЕЛЬНАЯ ШКОЛА</w:t>
      </w:r>
    </w:p>
    <w:p w:rsidR="00774FDE" w:rsidRPr="00774FDE" w:rsidRDefault="00774FDE" w:rsidP="00774FD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74FDE">
        <w:rPr>
          <w:rFonts w:ascii="Times New Roman" w:eastAsia="Calibri" w:hAnsi="Times New Roman" w:cs="Times New Roman"/>
          <w:sz w:val="24"/>
          <w:szCs w:val="24"/>
        </w:rPr>
        <w:t xml:space="preserve">Почтовый адрес: 346054, Ростовская область, Тарасовский район, сл. Дячкино, </w:t>
      </w:r>
    </w:p>
    <w:p w:rsidR="00774FDE" w:rsidRPr="00774FDE" w:rsidRDefault="00774FDE" w:rsidP="00774FD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74FDE">
        <w:rPr>
          <w:rFonts w:ascii="Times New Roman" w:eastAsia="Calibri" w:hAnsi="Times New Roman" w:cs="Times New Roman"/>
          <w:sz w:val="24"/>
          <w:szCs w:val="24"/>
        </w:rPr>
        <w:t>ул. Мира, 16</w:t>
      </w:r>
    </w:p>
    <w:p w:rsidR="00774FDE" w:rsidRPr="00774FDE" w:rsidRDefault="00D50B97" w:rsidP="00774FD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Телефон: (886386) 35-2-48, 35-3</w:t>
      </w:r>
      <w:r w:rsidR="00774FDE" w:rsidRPr="00774FDE">
        <w:rPr>
          <w:rFonts w:ascii="Times New Roman" w:eastAsia="Calibri" w:hAnsi="Times New Roman" w:cs="Times New Roman"/>
          <w:sz w:val="24"/>
          <w:szCs w:val="24"/>
        </w:rPr>
        <w:t>-08</w:t>
      </w:r>
    </w:p>
    <w:p w:rsidR="00774FDE" w:rsidRPr="00266750" w:rsidRDefault="00774FDE" w:rsidP="00774FDE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774FDE">
        <w:rPr>
          <w:rFonts w:ascii="Times New Roman" w:eastAsia="Calibri" w:hAnsi="Times New Roman" w:cs="Times New Roman"/>
          <w:sz w:val="24"/>
          <w:szCs w:val="24"/>
        </w:rPr>
        <w:t>Е</w:t>
      </w:r>
      <w:r w:rsidRPr="00266750">
        <w:rPr>
          <w:rFonts w:ascii="Times New Roman" w:eastAsia="Calibri" w:hAnsi="Times New Roman" w:cs="Times New Roman"/>
          <w:sz w:val="24"/>
          <w:szCs w:val="24"/>
        </w:rPr>
        <w:t>-</w:t>
      </w:r>
      <w:r w:rsidRPr="00774FDE">
        <w:rPr>
          <w:rFonts w:ascii="Times New Roman" w:eastAsia="Calibri" w:hAnsi="Times New Roman" w:cs="Times New Roman"/>
          <w:sz w:val="24"/>
          <w:szCs w:val="24"/>
          <w:lang w:val="en-US"/>
        </w:rPr>
        <w:t>mail</w:t>
      </w:r>
      <w:r w:rsidRPr="00266750">
        <w:rPr>
          <w:rFonts w:ascii="Times New Roman" w:eastAsia="Calibri" w:hAnsi="Times New Roman" w:cs="Times New Roman"/>
          <w:sz w:val="24"/>
          <w:szCs w:val="24"/>
        </w:rPr>
        <w:t xml:space="preserve">: </w:t>
      </w:r>
      <w:hyperlink r:id="rId10" w:history="1">
        <w:r w:rsidRPr="00774FDE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en-US"/>
          </w:rPr>
          <w:t>dyachkino</w:t>
        </w:r>
        <w:r w:rsidRPr="00266750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</w:rPr>
          <w:t>_</w:t>
        </w:r>
        <w:r w:rsidRPr="00774FDE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en-US"/>
          </w:rPr>
          <w:t>sosch</w:t>
        </w:r>
        <w:r w:rsidRPr="00266750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</w:rPr>
          <w:t>@</w:t>
        </w:r>
        <w:r w:rsidRPr="00774FDE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en-US"/>
          </w:rPr>
          <w:t>mail</w:t>
        </w:r>
        <w:r w:rsidRPr="00266750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</w:rPr>
          <w:t>.</w:t>
        </w:r>
        <w:r w:rsidRPr="00774FDE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en-US"/>
          </w:rPr>
          <w:t>ru</w:t>
        </w:r>
      </w:hyperlink>
    </w:p>
    <w:p w:rsidR="00774FDE" w:rsidRPr="00266750" w:rsidRDefault="00774FDE" w:rsidP="00774FDE">
      <w:pPr>
        <w:spacing w:after="0" w:line="240" w:lineRule="auto"/>
        <w:rPr>
          <w:rFonts w:ascii="Times New Roman" w:eastAsia="Calibri" w:hAnsi="Times New Roman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5"/>
        <w:gridCol w:w="2409"/>
        <w:gridCol w:w="2593"/>
        <w:gridCol w:w="2563"/>
      </w:tblGrid>
      <w:tr w:rsidR="00774FDE" w:rsidRPr="00774FDE" w:rsidTr="00F31258">
        <w:trPr>
          <w:trHeight w:val="2393"/>
          <w:jc w:val="center"/>
        </w:trPr>
        <w:tc>
          <w:tcPr>
            <w:tcW w:w="2465" w:type="dxa"/>
            <w:vAlign w:val="center"/>
          </w:tcPr>
          <w:p w:rsidR="00774FDE" w:rsidRDefault="00774FDE" w:rsidP="00774FDE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774FD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РАССМОТРЕНО </w:t>
            </w:r>
            <w:r w:rsidRPr="00774F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  <w:r w:rsidR="0028398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МО учителей естественно-</w:t>
            </w:r>
          </w:p>
          <w:p w:rsidR="0028398C" w:rsidRPr="00774FDE" w:rsidRDefault="0028398C" w:rsidP="00774FDE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математического цикла</w:t>
            </w:r>
          </w:p>
          <w:p w:rsidR="00774FDE" w:rsidRPr="00774FDE" w:rsidRDefault="00774FDE" w:rsidP="00774FDE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74F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Протокол </w:t>
            </w:r>
            <w:r w:rsidRPr="00774FD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№1 </w:t>
            </w:r>
            <w:r w:rsidRPr="00774F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 w:rsidR="00D50B9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27.08.2021</w:t>
            </w:r>
            <w:r w:rsidRPr="00774FD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г.</w:t>
            </w:r>
          </w:p>
          <w:p w:rsidR="00774FDE" w:rsidRPr="00774FDE" w:rsidRDefault="00774FDE" w:rsidP="00774FDE">
            <w:pPr>
              <w:tabs>
                <w:tab w:val="left" w:pos="2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4FDE" w:rsidRPr="00774FDE" w:rsidRDefault="00774FDE" w:rsidP="00774FDE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F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МО  </w:t>
            </w:r>
          </w:p>
          <w:p w:rsidR="00774FDE" w:rsidRPr="00774FDE" w:rsidRDefault="00774FDE" w:rsidP="00774FDE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F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(Славгородская Е.И.)</w:t>
            </w:r>
          </w:p>
        </w:tc>
        <w:tc>
          <w:tcPr>
            <w:tcW w:w="2409" w:type="dxa"/>
          </w:tcPr>
          <w:p w:rsidR="00774FDE" w:rsidRPr="00774FDE" w:rsidRDefault="00774FDE" w:rsidP="00774FDE">
            <w:pPr>
              <w:pBdr>
                <w:bottom w:val="single" w:sz="12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F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СОГЛАСОВАНО</w:t>
            </w:r>
          </w:p>
          <w:p w:rsidR="00774FDE" w:rsidRPr="00774FDE" w:rsidRDefault="00774FDE" w:rsidP="00774FDE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74F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заместителем директора по УВР </w:t>
            </w:r>
            <w:r w:rsidRPr="00774FD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Куликовой И.Е.</w:t>
            </w:r>
          </w:p>
          <w:p w:rsidR="00774FDE" w:rsidRPr="00774FDE" w:rsidRDefault="00774FDE" w:rsidP="00774FDE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774FDE" w:rsidRPr="00774FDE" w:rsidRDefault="00774FDE" w:rsidP="00774FDE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F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(Подпись)</w:t>
            </w:r>
          </w:p>
          <w:p w:rsidR="00774FDE" w:rsidRPr="00774FDE" w:rsidRDefault="00774FDE" w:rsidP="00774FDE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774FDE" w:rsidRPr="00774FDE" w:rsidRDefault="00D50B97" w:rsidP="00774FDE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27.08.2021</w:t>
            </w:r>
            <w:r w:rsidR="00774FDE" w:rsidRPr="00774FD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г.</w:t>
            </w:r>
          </w:p>
        </w:tc>
        <w:tc>
          <w:tcPr>
            <w:tcW w:w="2593" w:type="dxa"/>
          </w:tcPr>
          <w:p w:rsidR="00774FDE" w:rsidRPr="00774FDE" w:rsidRDefault="00774FDE" w:rsidP="00774FDE">
            <w:pPr>
              <w:tabs>
                <w:tab w:val="left" w:pos="2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F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ПРИНЯТО</w:t>
            </w:r>
          </w:p>
          <w:p w:rsidR="00774FDE" w:rsidRPr="00774FDE" w:rsidRDefault="00774FDE" w:rsidP="00774FDE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F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заседании Педагогического Совета </w:t>
            </w:r>
          </w:p>
          <w:p w:rsidR="00774FDE" w:rsidRPr="00774FDE" w:rsidRDefault="00774FDE" w:rsidP="00774FDE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F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Протокол № 1 от </w:t>
            </w:r>
            <w:r w:rsidR="00D50B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27.08.2021</w:t>
            </w:r>
            <w:r w:rsidRPr="00774F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774FDE" w:rsidRPr="00774FDE" w:rsidRDefault="00774FDE" w:rsidP="00774FDE">
            <w:pPr>
              <w:tabs>
                <w:tab w:val="left" w:pos="2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4FDE" w:rsidRPr="00774FDE" w:rsidRDefault="00774FDE" w:rsidP="00774FDE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F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 __________ </w:t>
            </w:r>
          </w:p>
          <w:p w:rsidR="00774FDE" w:rsidRPr="00774FDE" w:rsidRDefault="00774FDE" w:rsidP="00774FDE">
            <w:pPr>
              <w:tabs>
                <w:tab w:val="left" w:pos="2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F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Звягинцева С.О.</w:t>
            </w:r>
          </w:p>
        </w:tc>
        <w:tc>
          <w:tcPr>
            <w:tcW w:w="2563" w:type="dxa"/>
            <w:vAlign w:val="center"/>
          </w:tcPr>
          <w:p w:rsidR="00774FDE" w:rsidRPr="00774FDE" w:rsidRDefault="00774FDE" w:rsidP="0077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F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:rsidR="00774FDE" w:rsidRPr="00774FDE" w:rsidRDefault="00774FDE" w:rsidP="0077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F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</w:t>
            </w:r>
          </w:p>
          <w:p w:rsidR="00774FDE" w:rsidRPr="00774FDE" w:rsidRDefault="00774FDE" w:rsidP="0077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F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_____Звягинцева С.О.</w:t>
            </w:r>
          </w:p>
          <w:p w:rsidR="00774FDE" w:rsidRPr="00774FDE" w:rsidRDefault="00774FDE" w:rsidP="0077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4FDE" w:rsidRPr="00774FDE" w:rsidRDefault="00D50B97" w:rsidP="0077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от 27.08.2021г. № 120</w:t>
            </w:r>
          </w:p>
          <w:p w:rsidR="00774FDE" w:rsidRPr="00774FDE" w:rsidRDefault="00774FDE" w:rsidP="00774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74FDE" w:rsidRPr="00774FDE" w:rsidRDefault="00774FDE" w:rsidP="008A223E">
      <w:pPr>
        <w:spacing w:afterLines="200" w:after="48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4FDE" w:rsidRPr="00774FDE" w:rsidRDefault="00774FDE" w:rsidP="00774FDE">
      <w:pPr>
        <w:spacing w:afterLines="200" w:after="48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4F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РАБОЧАЯ ПРОГРАММА</w:t>
      </w:r>
    </w:p>
    <w:p w:rsidR="00774FDE" w:rsidRPr="00774FDE" w:rsidRDefault="00774FDE" w:rsidP="00774F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4F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ХИМИИ</w:t>
      </w:r>
    </w:p>
    <w:p w:rsidR="00774FDE" w:rsidRPr="00774FDE" w:rsidRDefault="00774FDE" w:rsidP="00774F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4FDE" w:rsidRPr="00774FDE" w:rsidRDefault="00774FDE" w:rsidP="00774F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4F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Уровень общего образования, класс: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среднее общее, 11</w:t>
      </w:r>
      <w:r w:rsidRPr="00774F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класс</w:t>
      </w:r>
    </w:p>
    <w:p w:rsidR="00774FDE" w:rsidRPr="00774FDE" w:rsidRDefault="00774FDE" w:rsidP="00774FD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4F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Количество часов в неделю: </w:t>
      </w:r>
      <w:r w:rsidR="00D812B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 w:rsidRPr="00774F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час</w:t>
      </w:r>
    </w:p>
    <w:p w:rsidR="00774FDE" w:rsidRPr="00774FDE" w:rsidRDefault="00774FDE" w:rsidP="00774F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74F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Учитель: </w:t>
      </w:r>
      <w:r w:rsidRPr="00774F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Куликова И.Е.</w:t>
      </w:r>
    </w:p>
    <w:p w:rsidR="00774FDE" w:rsidRPr="008A223E" w:rsidRDefault="00774FDE" w:rsidP="008A22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74F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Квалификационная категория: </w:t>
      </w:r>
      <w:r w:rsidR="00D50B9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высшая</w:t>
      </w:r>
    </w:p>
    <w:p w:rsidR="0028398C" w:rsidRPr="001D0FAF" w:rsidRDefault="00D50B97" w:rsidP="001D0FA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2021-2022</w:t>
      </w:r>
      <w:r w:rsidR="00774FDE" w:rsidRPr="00774F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:rsidR="00774FDE" w:rsidRPr="00774FDE" w:rsidRDefault="00774FDE" w:rsidP="00774F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74F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Раздел 1. Пояснительная записка.</w:t>
      </w:r>
    </w:p>
    <w:p w:rsidR="00774FDE" w:rsidRPr="00774FDE" w:rsidRDefault="00774FDE" w:rsidP="00774F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разработана на основании следующих нормативно-правовых документов:</w:t>
      </w:r>
    </w:p>
    <w:p w:rsidR="00774FDE" w:rsidRPr="00774FDE" w:rsidRDefault="00774FDE" w:rsidP="00774F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F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Законы</w:t>
      </w:r>
      <w:r w:rsidRPr="00774FD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74FDE" w:rsidRPr="00774FDE" w:rsidRDefault="00774FDE" w:rsidP="00774F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FDE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Федеральный Закон от 29.12. 2012 № 273-ФЗ «Об образовании в Российской Федерации» (ред. от 02.03.2016; с изм. и доп., вступ. в силу с 01.07.2016);</w:t>
      </w:r>
    </w:p>
    <w:p w:rsidR="00774FDE" w:rsidRDefault="00774FDE" w:rsidP="00C173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74FD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Постановления</w:t>
      </w:r>
      <w:r w:rsidRPr="00774F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D812B1" w:rsidRPr="00D812B1" w:rsidRDefault="00D812B1" w:rsidP="00D812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постановление Главного государственного санитарного врача РФ от 28.09.2020 № 28 Санитарные правила СП 2.4. 2.4.3648-20 «Санитарно-эпидемиологические требования к организациям воспитания и обучения, отдыха и оздоровления детей и молодежи» </w:t>
      </w:r>
    </w:p>
    <w:p w:rsidR="00D812B1" w:rsidRDefault="00D812B1" w:rsidP="00774F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2B1">
        <w:rPr>
          <w:rFonts w:ascii="Times New Roman" w:eastAsia="Times New Roman" w:hAnsi="Times New Roman" w:cs="Times New Roman"/>
          <w:sz w:val="24"/>
          <w:szCs w:val="24"/>
          <w:lang w:eastAsia="ru-RU"/>
        </w:rPr>
        <w:t>-- постановление Главного государственного санитарного врача РФ от 28.01.2021 №2 «Об утверждении санитарных правил и нормСанПиН 1.2.3685-21 «Гигиенические нормативы и требования к обеспечению безопасности и (или) безвредности для человека факторов среды обитания» (вместе с «СанПиН 1.2.3685-21 Санитарные правила и нормы…»)</w:t>
      </w:r>
    </w:p>
    <w:p w:rsidR="00774FDE" w:rsidRPr="00774FDE" w:rsidRDefault="00774FDE" w:rsidP="00774F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F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Приказы</w:t>
      </w:r>
      <w:r w:rsidRPr="00774FD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74FDE" w:rsidRDefault="00774FDE" w:rsidP="00774F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FDE">
        <w:rPr>
          <w:rFonts w:ascii="Times New Roman" w:eastAsia="Times New Roman" w:hAnsi="Times New Roman" w:cs="Times New Roman"/>
          <w:sz w:val="24"/>
          <w:szCs w:val="24"/>
          <w:lang w:eastAsia="ru-RU"/>
        </w:rPr>
        <w:t>-  приказ Министерства просвещения России от 28.12.2018г. № 345«О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  <w:r w:rsidR="000566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FDE">
        <w:rPr>
          <w:rFonts w:ascii="Times New Roman" w:eastAsia="Times New Roman" w:hAnsi="Times New Roman" w:cs="Times New Roman"/>
          <w:sz w:val="24"/>
          <w:szCs w:val="24"/>
          <w:lang w:eastAsia="ru-RU"/>
        </w:rPr>
        <w:t>(с изменениями от 08.05.2019 № 233, от 22.11.2019 № 632, от 18.12.2020 № 345)</w:t>
      </w:r>
    </w:p>
    <w:p w:rsidR="00D812B1" w:rsidRPr="00774FDE" w:rsidRDefault="00D812B1" w:rsidP="00774F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2B1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-Концепция преподавания учебного предмета «Химия» в образовательных организациях Российской Федерации, реализующих основные общеобразовательные программы (утв. Решением Коллегии Минпросвещения России, протокол от 03.12.2019 № ПК-4вн).</w:t>
      </w:r>
    </w:p>
    <w:p w:rsidR="00774FDE" w:rsidRPr="00774FDE" w:rsidRDefault="00774FDE" w:rsidP="00774F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FD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Программы</w:t>
      </w:r>
      <w:r w:rsidRPr="00774FD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74FDE" w:rsidRPr="00774FDE" w:rsidRDefault="00774FDE" w:rsidP="00774FD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4FD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- </w:t>
      </w:r>
      <w:r w:rsidR="00D718F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774FD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римерная</w:t>
      </w:r>
      <w:r w:rsidRPr="00774F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основная образовательная программа среднего</w:t>
      </w:r>
      <w:r w:rsidRPr="00774F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общего образования (одобрена федеральным учебно-методическим объединением по общему образованию, протокол заседания от 28.06.2016 №2/16</w:t>
      </w:r>
    </w:p>
    <w:p w:rsidR="00774FDE" w:rsidRDefault="00774FDE" w:rsidP="00774F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FDE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основная образовательная программа основного об</w:t>
      </w:r>
      <w:r w:rsidR="00690A29">
        <w:rPr>
          <w:rFonts w:ascii="Times New Roman" w:eastAsia="Times New Roman" w:hAnsi="Times New Roman" w:cs="Times New Roman"/>
          <w:sz w:val="24"/>
          <w:szCs w:val="24"/>
          <w:lang w:eastAsia="ru-RU"/>
        </w:rPr>
        <w:t>щего образования МБОУ Дячкинской</w:t>
      </w:r>
      <w:r w:rsidRPr="00774F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</w:t>
      </w:r>
      <w:r w:rsidR="00D81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2021-2022 уч.год</w:t>
      </w:r>
      <w:r w:rsidRPr="00774FD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74FDE" w:rsidRPr="00774FDE" w:rsidRDefault="00774FDE" w:rsidP="00774FDE">
      <w:pPr>
        <w:spacing w:after="0" w:line="240" w:lineRule="auto"/>
        <w:ind w:right="-3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F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-предметная программа по химии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11</w:t>
      </w:r>
      <w:r w:rsidRPr="00774F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составлена на основ</w:t>
      </w:r>
      <w:r w:rsidR="00470A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примерной программы среднего </w:t>
      </w:r>
      <w:r w:rsidRPr="00774FD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 образования по химии для 10-11 классов из сборника (Примерные программы по учебным предметам. Химия, 10-11 классы.</w:t>
      </w:r>
      <w:r w:rsidR="008940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FDE">
        <w:rPr>
          <w:rFonts w:ascii="Times New Roman" w:eastAsia="Times New Roman" w:hAnsi="Times New Roman" w:cs="Times New Roman"/>
          <w:sz w:val="24"/>
          <w:szCs w:val="24"/>
          <w:lang w:eastAsia="ru-RU"/>
        </w:rPr>
        <w:t>М.:</w:t>
      </w:r>
      <w:r w:rsidR="00A422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F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Просвещение,</w:t>
      </w:r>
      <w:r w:rsidR="008940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FDE">
        <w:rPr>
          <w:rFonts w:ascii="Times New Roman" w:eastAsia="Times New Roman" w:hAnsi="Times New Roman" w:cs="Times New Roman"/>
          <w:sz w:val="24"/>
          <w:szCs w:val="24"/>
          <w:lang w:eastAsia="ru-RU"/>
        </w:rPr>
        <w:t>2012)</w:t>
      </w:r>
    </w:p>
    <w:p w:rsidR="00774FDE" w:rsidRPr="00774FDE" w:rsidRDefault="00774FDE" w:rsidP="00774FDE">
      <w:pPr>
        <w:spacing w:after="0" w:line="240" w:lineRule="auto"/>
        <w:ind w:right="-3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F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-авторской программы общеобразовательных учреждений для УМК О.С. Габриеляна, соответствующей Федеральному компоненту государственного стандарта общего образования и допущенной Министерством образования и науки Российской Федерации. (Габриелян О.С. Программа курса химии для 8-11 классов общеобразовательных учреждений /О.С. Габриелян. – 2-е изд., перераб. и доп. – М.: Дрофа, 2005 </w:t>
      </w:r>
    </w:p>
    <w:p w:rsidR="00774FDE" w:rsidRPr="00774FDE" w:rsidRDefault="00774FDE" w:rsidP="00774FD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74F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учебник: Габриелян О.С.;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Остроумов И.Г. «Химия 11</w:t>
      </w:r>
      <w:r w:rsidRPr="00774FDE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класс,</w:t>
      </w:r>
      <w:r w:rsidR="00A422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4FDE">
        <w:rPr>
          <w:rFonts w:ascii="Times New Roman" w:eastAsia="Times New Roman" w:hAnsi="Times New Roman" w:cs="Times New Roman"/>
          <w:sz w:val="24"/>
          <w:szCs w:val="24"/>
          <w:lang w:eastAsia="ru-RU"/>
        </w:rPr>
        <w:t>-М.: «Просвещение»,</w:t>
      </w:r>
      <w:r w:rsidR="00D81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2021</w:t>
      </w:r>
      <w:r w:rsidRPr="00774F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год.</w:t>
      </w:r>
    </w:p>
    <w:p w:rsidR="000566F3" w:rsidRDefault="000566F3" w:rsidP="007C15E8">
      <w:pPr>
        <w:spacing w:after="0" w:line="240" w:lineRule="auto"/>
        <w:rPr>
          <w:rFonts w:ascii="Calibri" w:eastAsia="Calibri" w:hAnsi="Calibri" w:cs="Times New Roman"/>
        </w:rPr>
      </w:pPr>
    </w:p>
    <w:p w:rsidR="00D718FA" w:rsidRDefault="00D718FA" w:rsidP="00A94914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812B1" w:rsidRDefault="00D812B1" w:rsidP="00A94914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812B1" w:rsidRDefault="00D812B1" w:rsidP="00A94914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812B1" w:rsidRDefault="00D812B1" w:rsidP="00A94914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74FDE" w:rsidRDefault="00774FDE" w:rsidP="00A94914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74F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Цели и задачи изучения химии</w:t>
      </w:r>
    </w:p>
    <w:p w:rsidR="0089401C" w:rsidRDefault="00A94914" w:rsidP="008940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49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курса -</w:t>
      </w:r>
      <w:r w:rsidRPr="00A94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вооружение учащихся основами химических знаний, необходимых для повседневной жизни, производственной деятельности, продолжения образования, правильной ориентации и поведении в окружающей среде, внесение существенного вклада в развитие научного миропонимания учащихся.</w:t>
      </w:r>
    </w:p>
    <w:p w:rsidR="00A94914" w:rsidRPr="00A94914" w:rsidRDefault="00A94914" w:rsidP="008940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4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данной программе выражена гуманистическая и химико-экологическая направленность и ориентация на развивающее обучение. В ней отражена система важнейших химических знаний, раскрыта роль химии в познании окружающего мира, в повышении уровня материальной жизни общества, в развитии его культуры, в решении важнейших проблем современности.</w:t>
      </w:r>
    </w:p>
    <w:p w:rsidR="00A94914" w:rsidRPr="00A94914" w:rsidRDefault="00A94914" w:rsidP="008940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49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курса</w:t>
      </w:r>
      <w:r w:rsidR="008940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A94914" w:rsidRPr="00A94914" w:rsidRDefault="0089401C" w:rsidP="008940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A94914" w:rsidRPr="00A94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представление о месте химии в современной научной картине мира, понимание роли химии в формировании кругозора и функциональной грамотности человека для решения практических задач.</w:t>
      </w:r>
    </w:p>
    <w:p w:rsidR="00A94914" w:rsidRPr="00A94914" w:rsidRDefault="0089401C" w:rsidP="008940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A94914" w:rsidRPr="00A94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Обучить владению основополагающими химическими понятиями, теориями, законами и закономерностями; уверенное пользование химической терминологией и символикой.</w:t>
      </w:r>
    </w:p>
    <w:p w:rsidR="00A94914" w:rsidRPr="00A94914" w:rsidRDefault="0089401C" w:rsidP="008940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A94914" w:rsidRPr="00A94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Обучить владению основными методами научного познания, используемыми в химии: наблюдение, описание, измерение, эксперимент; умение обрабатывать, объяснять результаты проведенных опытов и делать выводы; готовность и способность применять методы познания при решении практических задач.</w:t>
      </w:r>
    </w:p>
    <w:p w:rsidR="00A94914" w:rsidRPr="00A94914" w:rsidRDefault="0089401C" w:rsidP="008940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A94914" w:rsidRPr="00A949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умения давать количественные оценки и проводить расчеты по химическим формулам и уравнениям.</w:t>
      </w:r>
    </w:p>
    <w:p w:rsidR="00A94914" w:rsidRPr="00A94914" w:rsidRDefault="0089401C" w:rsidP="008940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94914" w:rsidRPr="00A9491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Обучить владению правилами техники безопасности при использовании химических веществ.</w:t>
      </w:r>
    </w:p>
    <w:p w:rsidR="00A94914" w:rsidRPr="007C15E8" w:rsidRDefault="0089401C" w:rsidP="007C15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94914" w:rsidRPr="00A94914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собственные позиции по отношению к химической информации, п</w:t>
      </w:r>
      <w:r w:rsidR="007C15E8">
        <w:rPr>
          <w:rFonts w:ascii="Times New Roman" w:eastAsia="Times New Roman" w:hAnsi="Times New Roman" w:cs="Times New Roman"/>
          <w:sz w:val="24"/>
          <w:szCs w:val="24"/>
          <w:lang w:eastAsia="ru-RU"/>
        </w:rPr>
        <w:t>олучаемой из разных источников.</w:t>
      </w:r>
    </w:p>
    <w:p w:rsidR="00774FDE" w:rsidRPr="00DA0B3E" w:rsidRDefault="00774FDE" w:rsidP="008940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B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организации обучения</w:t>
      </w:r>
      <w:r w:rsidRPr="00DA0B3E">
        <w:rPr>
          <w:rFonts w:ascii="Times New Roman" w:eastAsia="Times New Roman" w:hAnsi="Times New Roman" w:cs="Times New Roman"/>
          <w:sz w:val="24"/>
          <w:szCs w:val="24"/>
          <w:lang w:eastAsia="ru-RU"/>
        </w:rPr>
        <w:t>: индивидуальная, парная, групповая, интерактивная</w:t>
      </w:r>
    </w:p>
    <w:p w:rsidR="00774FDE" w:rsidRPr="00DA0B3E" w:rsidRDefault="00774FDE" w:rsidP="008940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0B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Методы обучения: </w:t>
      </w:r>
    </w:p>
    <w:p w:rsidR="00774FDE" w:rsidRPr="00DA0B3E" w:rsidRDefault="00774FDE" w:rsidP="0089401C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B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 источнику знаний: словесные, наглядные, практические; </w:t>
      </w:r>
    </w:p>
    <w:p w:rsidR="00774FDE" w:rsidRPr="00DA0B3E" w:rsidRDefault="00774FDE" w:rsidP="0089401C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B3E">
        <w:rPr>
          <w:rFonts w:ascii="Times New Roman" w:eastAsia="Times New Roman" w:hAnsi="Times New Roman" w:cs="Times New Roman"/>
          <w:sz w:val="24"/>
          <w:szCs w:val="24"/>
          <w:lang w:eastAsia="ru-RU"/>
        </w:rPr>
        <w:t>-По уровню познавательной активности: проблемный, частично-поисковый, объяснительно-иллюстративный;</w:t>
      </w:r>
    </w:p>
    <w:p w:rsidR="00774FDE" w:rsidRPr="00B54F63" w:rsidRDefault="00774FDE" w:rsidP="00B54F63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B3E">
        <w:rPr>
          <w:rFonts w:ascii="Times New Roman" w:eastAsia="Times New Roman" w:hAnsi="Times New Roman" w:cs="Times New Roman"/>
          <w:sz w:val="24"/>
          <w:szCs w:val="24"/>
          <w:lang w:eastAsia="ru-RU"/>
        </w:rPr>
        <w:t>-По принципу расчленения или соединения знаний: аналитический, синтетический, сравнительный,</w:t>
      </w:r>
      <w:r w:rsidR="00B54F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обобщающий, классификационный.</w:t>
      </w:r>
    </w:p>
    <w:p w:rsidR="00774FDE" w:rsidRPr="00DA0B3E" w:rsidRDefault="00774FDE" w:rsidP="008940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B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Технологии обучения</w:t>
      </w:r>
      <w:r w:rsidRPr="00DA0B3E">
        <w:rPr>
          <w:rFonts w:ascii="Times New Roman" w:eastAsia="Times New Roman" w:hAnsi="Times New Roman" w:cs="Times New Roman"/>
          <w:sz w:val="24"/>
          <w:szCs w:val="24"/>
          <w:lang w:eastAsia="ru-RU"/>
        </w:rPr>
        <w:t>: модульно-компетентностный подход, проектный подход, личностно-ориентированный.</w:t>
      </w:r>
    </w:p>
    <w:p w:rsidR="0089401C" w:rsidRPr="008B6B4C" w:rsidRDefault="00774FDE" w:rsidP="008B6B4C">
      <w:p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20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Место предмета химии</w:t>
      </w:r>
      <w:r w:rsidRPr="00CC72F7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в учебном плане.</w:t>
      </w:r>
      <w:r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</w:t>
      </w:r>
      <w:r w:rsidR="00A94914">
        <w:rPr>
          <w:rFonts w:ascii="Times New Roman" w:eastAsia="Calibri" w:hAnsi="Times New Roman" w:cs="Times New Roman"/>
          <w:bCs/>
          <w:sz w:val="24"/>
          <w:szCs w:val="24"/>
        </w:rPr>
        <w:t>На изучение предмета в 11 классе отводит</w:t>
      </w:r>
      <w:r w:rsidR="00245C77">
        <w:rPr>
          <w:rFonts w:ascii="Times New Roman" w:eastAsia="Calibri" w:hAnsi="Times New Roman" w:cs="Times New Roman"/>
          <w:bCs/>
          <w:sz w:val="24"/>
          <w:szCs w:val="24"/>
        </w:rPr>
        <w:t xml:space="preserve">ся </w:t>
      </w:r>
      <w:r w:rsidR="00B8006D">
        <w:rPr>
          <w:rFonts w:ascii="Times New Roman" w:eastAsia="Calibri" w:hAnsi="Times New Roman" w:cs="Times New Roman"/>
          <w:bCs/>
          <w:sz w:val="24"/>
          <w:szCs w:val="24"/>
        </w:rPr>
        <w:t>32</w:t>
      </w:r>
      <w:r w:rsidR="00A64BAA">
        <w:rPr>
          <w:rFonts w:ascii="Times New Roman" w:eastAsia="Calibri" w:hAnsi="Times New Roman" w:cs="Times New Roman"/>
          <w:bCs/>
          <w:sz w:val="24"/>
          <w:szCs w:val="24"/>
        </w:rPr>
        <w:t xml:space="preserve"> часа</w:t>
      </w:r>
      <w:r w:rsidRPr="00CC72F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в соответствии с учебным планом</w:t>
      </w:r>
      <w:r w:rsidRPr="00CC72F7">
        <w:rPr>
          <w:rFonts w:ascii="Times New Roman" w:eastAsia="Calibri" w:hAnsi="Times New Roman" w:cs="Times New Roman"/>
          <w:bCs/>
          <w:sz w:val="24"/>
          <w:szCs w:val="24"/>
        </w:rPr>
        <w:t xml:space="preserve"> МБОУ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Дячкинской СОШ. </w:t>
      </w:r>
      <w:r w:rsidRPr="00CC72F7">
        <w:rPr>
          <w:rFonts w:ascii="Times New Roman" w:eastAsia="Calibri" w:hAnsi="Times New Roman" w:cs="Times New Roman"/>
          <w:bCs/>
          <w:sz w:val="24"/>
          <w:szCs w:val="24"/>
        </w:rPr>
        <w:t>Для обяза</w:t>
      </w:r>
      <w:r w:rsidR="00A94914">
        <w:rPr>
          <w:rFonts w:ascii="Times New Roman" w:eastAsia="Calibri" w:hAnsi="Times New Roman" w:cs="Times New Roman"/>
          <w:bCs/>
          <w:sz w:val="24"/>
          <w:szCs w:val="24"/>
        </w:rPr>
        <w:t>тельного изучени</w:t>
      </w:r>
      <w:r w:rsidR="00A64BAA">
        <w:rPr>
          <w:rFonts w:ascii="Times New Roman" w:eastAsia="Calibri" w:hAnsi="Times New Roman" w:cs="Times New Roman"/>
          <w:bCs/>
          <w:sz w:val="24"/>
          <w:szCs w:val="24"/>
        </w:rPr>
        <w:t>я химии в 11 классе отводится 34 часа из расчета 1 час</w:t>
      </w:r>
      <w:r w:rsidRPr="00CC72F7">
        <w:rPr>
          <w:rFonts w:ascii="Times New Roman" w:eastAsia="Calibri" w:hAnsi="Times New Roman" w:cs="Times New Roman"/>
          <w:bCs/>
          <w:sz w:val="24"/>
          <w:szCs w:val="24"/>
        </w:rPr>
        <w:t xml:space="preserve"> в неделю. Ча</w:t>
      </w:r>
      <w:r w:rsidR="00A94914">
        <w:rPr>
          <w:rFonts w:ascii="Times New Roman" w:eastAsia="Calibri" w:hAnsi="Times New Roman" w:cs="Times New Roman"/>
          <w:bCs/>
          <w:sz w:val="24"/>
          <w:szCs w:val="24"/>
        </w:rPr>
        <w:t>сы, отведенные на химии в 11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классе, относятся к инвариантной </w:t>
      </w:r>
      <w:r w:rsidR="00A64BAA">
        <w:rPr>
          <w:rFonts w:ascii="Times New Roman" w:eastAsia="Calibri" w:hAnsi="Times New Roman" w:cs="Times New Roman"/>
          <w:bCs/>
          <w:sz w:val="24"/>
          <w:szCs w:val="24"/>
        </w:rPr>
        <w:t xml:space="preserve">части учебного плана- 1 час, </w:t>
      </w:r>
      <w:r w:rsidRPr="00CC72F7">
        <w:rPr>
          <w:rFonts w:ascii="Times New Roman" w:eastAsia="Calibri" w:hAnsi="Times New Roman" w:cs="Times New Roman"/>
          <w:bCs/>
          <w:sz w:val="24"/>
          <w:szCs w:val="24"/>
        </w:rPr>
        <w:t xml:space="preserve">предмет изучается на базовом уровне. </w:t>
      </w:r>
      <w:r w:rsidRPr="00922A15">
        <w:rPr>
          <w:rFonts w:ascii="Times New Roman" w:eastAsia="Calibri" w:hAnsi="Times New Roman" w:cs="Times New Roman"/>
          <w:bCs/>
          <w:sz w:val="24"/>
          <w:szCs w:val="24"/>
        </w:rPr>
        <w:t xml:space="preserve">Фактически курс рассчитан </w:t>
      </w:r>
      <w:r w:rsidR="00B8006D">
        <w:rPr>
          <w:rFonts w:ascii="Times New Roman" w:eastAsia="Calibri" w:hAnsi="Times New Roman" w:cs="Times New Roman"/>
          <w:bCs/>
          <w:sz w:val="24"/>
          <w:szCs w:val="24"/>
        </w:rPr>
        <w:t xml:space="preserve">на 32 часа, так как 2 </w:t>
      </w:r>
      <w:r w:rsidR="00A64BAA">
        <w:rPr>
          <w:rFonts w:ascii="Times New Roman" w:eastAsia="Calibri" w:hAnsi="Times New Roman" w:cs="Times New Roman"/>
          <w:bCs/>
          <w:sz w:val="24"/>
          <w:szCs w:val="24"/>
        </w:rPr>
        <w:t>час</w:t>
      </w:r>
      <w:r w:rsidR="00B8006D">
        <w:rPr>
          <w:rFonts w:ascii="Times New Roman" w:eastAsia="Calibri" w:hAnsi="Times New Roman" w:cs="Times New Roman"/>
          <w:bCs/>
          <w:sz w:val="24"/>
          <w:szCs w:val="24"/>
        </w:rPr>
        <w:t>а приходятся на праздничные</w:t>
      </w:r>
      <w:r w:rsidRPr="00922A15">
        <w:rPr>
          <w:rFonts w:ascii="Times New Roman" w:eastAsia="Calibri" w:hAnsi="Times New Roman" w:cs="Times New Roman"/>
          <w:bCs/>
          <w:sz w:val="24"/>
          <w:szCs w:val="24"/>
        </w:rPr>
        <w:t xml:space="preserve"> д</w:t>
      </w:r>
      <w:r w:rsidR="00B8006D">
        <w:rPr>
          <w:rFonts w:ascii="Times New Roman" w:eastAsia="Calibri" w:hAnsi="Times New Roman" w:cs="Times New Roman"/>
          <w:bCs/>
          <w:sz w:val="24"/>
          <w:szCs w:val="24"/>
        </w:rPr>
        <w:t>ени</w:t>
      </w:r>
      <w:r w:rsidRPr="00922A15">
        <w:rPr>
          <w:rFonts w:ascii="Times New Roman" w:eastAsia="Calibri" w:hAnsi="Times New Roman" w:cs="Times New Roman"/>
          <w:bCs/>
          <w:sz w:val="24"/>
          <w:szCs w:val="24"/>
        </w:rPr>
        <w:t xml:space="preserve"> (</w:t>
      </w:r>
      <w:r w:rsidR="00B8006D">
        <w:rPr>
          <w:rFonts w:ascii="Times New Roman" w:eastAsia="Calibri" w:hAnsi="Times New Roman" w:cs="Times New Roman"/>
          <w:bCs/>
          <w:sz w:val="24"/>
          <w:szCs w:val="24"/>
        </w:rPr>
        <w:t>02.05;</w:t>
      </w:r>
      <w:r w:rsidR="00A64BAA">
        <w:rPr>
          <w:rFonts w:ascii="Times New Roman" w:eastAsia="Calibri" w:hAnsi="Times New Roman" w:cs="Times New Roman"/>
          <w:bCs/>
          <w:sz w:val="24"/>
          <w:szCs w:val="24"/>
        </w:rPr>
        <w:t>09</w:t>
      </w:r>
      <w:r w:rsidRPr="00922A15">
        <w:rPr>
          <w:rFonts w:ascii="Times New Roman" w:eastAsia="Calibri" w:hAnsi="Times New Roman" w:cs="Times New Roman"/>
          <w:bCs/>
          <w:sz w:val="24"/>
          <w:szCs w:val="24"/>
        </w:rPr>
        <w:t>.05)</w:t>
      </w:r>
      <w:r>
        <w:rPr>
          <w:rFonts w:ascii="Times New Roman" w:eastAsia="Calibri" w:hAnsi="Times New Roman" w:cs="Times New Roman"/>
          <w:bCs/>
          <w:sz w:val="24"/>
          <w:szCs w:val="24"/>
        </w:rPr>
        <w:t>, в соответствии с годовым кале</w:t>
      </w:r>
      <w:r w:rsidR="00A64BAA">
        <w:rPr>
          <w:rFonts w:ascii="Times New Roman" w:eastAsia="Calibri" w:hAnsi="Times New Roman" w:cs="Times New Roman"/>
          <w:bCs/>
          <w:sz w:val="24"/>
          <w:szCs w:val="24"/>
        </w:rPr>
        <w:t>ндарным учебным графиком на 2021-2022</w:t>
      </w:r>
      <w:r w:rsidRPr="00922A15">
        <w:rPr>
          <w:rFonts w:ascii="Times New Roman" w:eastAsia="Calibri" w:hAnsi="Times New Roman" w:cs="Times New Roman"/>
          <w:bCs/>
          <w:sz w:val="24"/>
          <w:szCs w:val="24"/>
        </w:rPr>
        <w:t xml:space="preserve"> учебный год. Программный материал будет реализован полностью за счёт уплотнения уроков повторения.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922A15">
        <w:rPr>
          <w:rFonts w:ascii="Times New Roman" w:eastAsia="Calibri" w:hAnsi="Times New Roman" w:cs="Times New Roman"/>
          <w:bCs/>
          <w:sz w:val="24"/>
          <w:szCs w:val="24"/>
        </w:rPr>
        <w:t>Срок реализац</w:t>
      </w:r>
      <w:r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="00A64BAA">
        <w:rPr>
          <w:rFonts w:ascii="Times New Roman" w:eastAsia="Calibri" w:hAnsi="Times New Roman" w:cs="Times New Roman"/>
          <w:bCs/>
          <w:sz w:val="24"/>
          <w:szCs w:val="24"/>
        </w:rPr>
        <w:t>и программы с 06.09.2021г. по 23.05.2022</w:t>
      </w:r>
      <w:r w:rsidRPr="00922A15">
        <w:rPr>
          <w:rFonts w:ascii="Times New Roman" w:eastAsia="Calibri" w:hAnsi="Times New Roman" w:cs="Times New Roman"/>
          <w:bCs/>
          <w:sz w:val="24"/>
          <w:szCs w:val="24"/>
        </w:rPr>
        <w:t xml:space="preserve"> г.</w:t>
      </w:r>
    </w:p>
    <w:p w:rsidR="008B6B4C" w:rsidRDefault="008B6B4C" w:rsidP="00A949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4914" w:rsidRPr="00A94914" w:rsidRDefault="00A94914" w:rsidP="00A949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4914">
        <w:rPr>
          <w:rFonts w:ascii="Times New Roman" w:hAnsi="Times New Roman" w:cs="Times New Roman"/>
          <w:b/>
          <w:sz w:val="24"/>
          <w:szCs w:val="24"/>
        </w:rPr>
        <w:lastRenderedPageBreak/>
        <w:t>Раздел 2. Планируемые результаты освоения учебного предмета химии.</w:t>
      </w:r>
    </w:p>
    <w:p w:rsidR="008B6B4C" w:rsidRPr="006F2B50" w:rsidRDefault="008B6B4C" w:rsidP="008B6B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результатам освоения основных образовательных программ структурируются по ключевым задачам общего образования, отражающим индивидуальные, общественные и государственные потребности, и включают предметные, личностные, метапредметные результаты.</w:t>
      </w:r>
    </w:p>
    <w:p w:rsidR="008B6B4C" w:rsidRPr="006F2B50" w:rsidRDefault="008B6B4C" w:rsidP="008B6B4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Предметными</w:t>
      </w: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результатами изучения предмета являются следующие умения: </w:t>
      </w:r>
    </w:p>
    <w:p w:rsidR="008B6B4C" w:rsidRPr="006F2B50" w:rsidRDefault="008B6B4C" w:rsidP="008B6B4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1) осознание роли веществ:</w:t>
      </w:r>
    </w:p>
    <w:p w:rsidR="008B6B4C" w:rsidRPr="006F2B50" w:rsidRDefault="008B6B4C" w:rsidP="008B6B4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определять роль различных веществ в природе и технике;  </w:t>
      </w:r>
    </w:p>
    <w:p w:rsidR="008B6B4C" w:rsidRPr="006F2B50" w:rsidRDefault="008B6B4C" w:rsidP="008B6B4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объяснять роль веществ в их круговороте.  </w:t>
      </w:r>
    </w:p>
    <w:p w:rsidR="008B6B4C" w:rsidRPr="006F2B50" w:rsidRDefault="008B6B4C" w:rsidP="008B6B4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2) рассмотрение химических процессов:   </w:t>
      </w:r>
    </w:p>
    <w:p w:rsidR="008B6B4C" w:rsidRPr="006F2B50" w:rsidRDefault="008B6B4C" w:rsidP="008B6B4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приводить примеры химических процессов в природе;   </w:t>
      </w:r>
    </w:p>
    <w:p w:rsidR="008B6B4C" w:rsidRPr="006F2B50" w:rsidRDefault="008B6B4C" w:rsidP="008B6B4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находить черты, свидетельствующие об общих признаках химических процессов и их различиях. </w:t>
      </w:r>
    </w:p>
    <w:p w:rsidR="008B6B4C" w:rsidRPr="006F2B50" w:rsidRDefault="008B6B4C" w:rsidP="008B6B4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3) использование химических знаний в быту:   </w:t>
      </w:r>
    </w:p>
    <w:p w:rsidR="008B6B4C" w:rsidRPr="006F2B50" w:rsidRDefault="008B6B4C" w:rsidP="008B6B4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объяснять значение веществ в жизни и хозяйстве человека.  </w:t>
      </w:r>
    </w:p>
    <w:p w:rsidR="008B6B4C" w:rsidRPr="006F2B50" w:rsidRDefault="008B6B4C" w:rsidP="008B6B4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4) объяснять мир с точки зрения химии:   </w:t>
      </w:r>
    </w:p>
    <w:p w:rsidR="008B6B4C" w:rsidRPr="006F2B50" w:rsidRDefault="008B6B4C" w:rsidP="008B6B4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перечислять отличительные свойства химических веществ;   </w:t>
      </w:r>
    </w:p>
    <w:p w:rsidR="008B6B4C" w:rsidRPr="006F2B50" w:rsidRDefault="008B6B4C" w:rsidP="008B6B4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различать основные химические процессы;   </w:t>
      </w:r>
    </w:p>
    <w:p w:rsidR="008B6B4C" w:rsidRPr="006F2B50" w:rsidRDefault="008B6B4C" w:rsidP="008B6B4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определять основные классы неорганических веществ;  </w:t>
      </w:r>
    </w:p>
    <w:p w:rsidR="008B6B4C" w:rsidRPr="006F2B50" w:rsidRDefault="008B6B4C" w:rsidP="008B6B4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понимать смысл химических терминов.  </w:t>
      </w:r>
    </w:p>
    <w:p w:rsidR="008B6B4C" w:rsidRPr="006F2B50" w:rsidRDefault="008B6B4C" w:rsidP="008B6B4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5) овладение основами методов познания, характерных для естественных наук:  </w:t>
      </w:r>
    </w:p>
    <w:p w:rsidR="008B6B4C" w:rsidRPr="006F2B50" w:rsidRDefault="008B6B4C" w:rsidP="008B6B4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характеризовать методы химической науки (наблюдение, сравнение, эксперимент, измерение) и их роль в познании природы;  </w:t>
      </w:r>
    </w:p>
    <w:p w:rsidR="008B6B4C" w:rsidRPr="006F2B50" w:rsidRDefault="008B6B4C" w:rsidP="008B6B4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проводить химические опыты и эксперименты и объяснять их результаты.  </w:t>
      </w:r>
    </w:p>
    <w:p w:rsidR="008B6B4C" w:rsidRPr="006F2B50" w:rsidRDefault="008B6B4C" w:rsidP="008B6B4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6) умение оценивать поведение человека с точки зрения химической безопасности по отношению к человеку и природе:  </w:t>
      </w:r>
    </w:p>
    <w:p w:rsidR="008B6B4C" w:rsidRPr="006F2B50" w:rsidRDefault="008B6B4C" w:rsidP="008B6B4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использовать знания химии при соблюдении правил использования бытовых химических препаратов;   </w:t>
      </w:r>
    </w:p>
    <w:p w:rsidR="008B6B4C" w:rsidRPr="006F2B50" w:rsidRDefault="008B6B4C" w:rsidP="008B6B4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различать опасные и безопасные вещества.  </w:t>
      </w:r>
    </w:p>
    <w:p w:rsidR="008B6B4C" w:rsidRDefault="008B6B4C" w:rsidP="008B6B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 </w:t>
      </w:r>
      <w:r w:rsidRPr="006F2B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обучения.</w:t>
      </w:r>
    </w:p>
    <w:p w:rsidR="008B6B4C" w:rsidRPr="006F2B50" w:rsidRDefault="008B6B4C" w:rsidP="008B6B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Выпускник научится: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характеризовать основные методы познания: наблюдение, измерение, эксперимент;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описывать свойства твердых, жидких, газообразных веществ, выделяя их существенные признаки;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раскрывать смысл основных химических понятий «атом», «молекула», «химический элемент», «простое вещество», «сложное вещество», «валентность», «химическая реакция», используя знаковую систему химии;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раскрывать смысл законов сохранения массы веществ, постоянства состава, атомно-молекулярной теории;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различать химические и физические явления;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называть химические элементы;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состав веществ по их формулам;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валентность атома элемента в соединениях;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тип химических реакций;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называть признаки и условия протекания химических реакций;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признаки, свидетельствующие о протекании химической реакции при выполнении химического опыта;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формулы бинарных соединений;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уравнения химических реакций;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правила безопасной работы при проведении опытов;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пользоваться лабораторным оборудованием и посудой;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вычислять относительную молекулярную и молярную массы веществ;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вычислять массовую долю химического элемента по формуле соединения;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вычислять количество, объем или массу вещества по количеству, объему, массе реагентов или продуктов реакции;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физические и химические свойства простых веществ: кислорода и водорода;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получать, собирать кислород и водород;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опытным путем</w:t>
      </w:r>
      <w:r w:rsidR="0045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газообразные вещества: кислород, водород;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раскрывать смысл закона Авогадро;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раскрывать смысл понятий «тепловой эффект реакции», «молярный объем»;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физические и химические свойства воды;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раскрывать смысл понятия «раствор»;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вычислять массовую долю растворенного вещества в растворе;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приготовлять растворы с определенной массовой долей растворенного вещества;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называть соединения изученных классов неорганических веществ;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физические и химические свойства основных классов неорганических веществ: оксидов, кислот, оснований, солей;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принадлежность веществ к определенному классу соединений;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формулы неорганических соединений изученных классов;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опыты, подтверждающие химические свойства изученных классов неорганических веществ;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опытным путем</w:t>
      </w:r>
      <w:r w:rsidR="0045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растворы кислот и щелочей по изменению окраски индикатора;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взаимосвязь между классами неорганических соединений;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раскрывать смысл Периодического закона Д.И. Менделеева;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физический смысл атомного (порядкового) номера химического элемента, номеров группы и периода в периодической системе Д.И. Менделеева;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закономерности изменения строения атомов, свойств элементов в пределах малых периодов и главных подгрупп;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химические элементы (от водорода до кальция) на основе их положения в периодической системе Д.И. Менделеева и особенностей строения их атомов;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схемы строения атомов первых 20 элементов периодической системы Д.И. Менделеева;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раскрывать смысл понятий: «химическая связь», «электроотрицательность»;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зависимость физических свойств веществ от типа кристаллической решетки;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вид химической связи в неорганических соединениях;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изображать схемы строения молекул веществ, образованных разными видами химических связей;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раскрывать смысл понятий «ион», «катион», «анион», «электролиты», «неэлектролиты», «электролитическая диссоциация», «окислитель», «степень окисления» «восстановитель», «окисление», «восстановление»;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степень окисления атома элемента в соединении;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раскрывать смысл теории электролитической диссоциации;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уравнения электролитической диссоциации кислот, щелочей, солей;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сущность процесса электролитической диссоциации и реакций ионного обмена;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полные и сокращенные ионные уравнения реакции обмена;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возможность протекания реакций ионного обмена;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реакции, подтверждающие качественный состав различных веществ;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окислитель и восстановитель;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уравнения окислительно-восстановительных реакций;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называть факторы, влияющие на скорость химической реакции;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классифицировать химические реакции по различным признакам;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взаимосвязь между составом, строением и свойствами неметаллов;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опыты по получению, собиранию и изучению химических свойств газообразных веществ: углекислого газа, аммиака;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опытным путем</w:t>
      </w:r>
      <w:r w:rsidR="00457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газообразные вещества: углекислый газ и аммиак;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взаимосвязь между составом, строением и свойствами металлов;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называть органические вещества по их формуле: метан, этан, этилен, метанол, этанол, глицерин, уксусная кислота, аминоуксусная кислота, стеариновая кислота, олеиновая кислота, глюкоза;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оценивать влияние химического загрязнения окружающей среды на организм человека;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грамотно обращаться с веществами в повседневной жизни</w:t>
      </w:r>
    </w:p>
    <w:p w:rsidR="008B6B4C" w:rsidRPr="006F2B50" w:rsidRDefault="008B6B4C" w:rsidP="008B6B4C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возможность протекания реакций некоторых представителей органических веществ с кислородом, водородом, металлами, основаниями, галогенами.</w:t>
      </w:r>
    </w:p>
    <w:p w:rsidR="008B6B4C" w:rsidRPr="006F2B50" w:rsidRDefault="008B6B4C" w:rsidP="008B6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8B6B4C" w:rsidRPr="006F2B50" w:rsidRDefault="008B6B4C" w:rsidP="008B6B4C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выдвигать и проверять экспериментально гипотезы о химических свойствах веществ на основе их состава и строения, их способности вступать в химические реакции, о характере и продуктах различных химических реакций;</w:t>
      </w:r>
    </w:p>
    <w:p w:rsidR="008B6B4C" w:rsidRPr="006F2B50" w:rsidRDefault="008B6B4C" w:rsidP="008B6B4C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8B6B4C" w:rsidRPr="006F2B50" w:rsidRDefault="008B6B4C" w:rsidP="008B6B4C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молекулярные и полные ионные уравнения по сокращенным ионным уравнениям;</w:t>
      </w:r>
    </w:p>
    <w:p w:rsidR="008B6B4C" w:rsidRPr="006F2B50" w:rsidRDefault="008B6B4C" w:rsidP="008B6B4C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прогнозировать способность вещества проявлять окислительные или восстановительные свойства с учетом степеней окисления элементов, входящих в его состав;</w:t>
      </w:r>
    </w:p>
    <w:p w:rsidR="008B6B4C" w:rsidRPr="006F2B50" w:rsidRDefault="008B6B4C" w:rsidP="008B6B4C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уравнения реакций, соответствующих последовательности превращений неорганических веществ различных классов;</w:t>
      </w:r>
    </w:p>
    <w:p w:rsidR="008B6B4C" w:rsidRPr="006F2B50" w:rsidRDefault="008B6B4C" w:rsidP="008B6B4C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выдвигать и проверять экспериментально гипотезы о результатах воздействия различных факторов на изменение скорости химической реакции;</w:t>
      </w:r>
    </w:p>
    <w:p w:rsidR="008B6B4C" w:rsidRPr="006F2B50" w:rsidRDefault="008B6B4C" w:rsidP="008B6B4C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приобретенные знания для экологически грамотного поведения в окружающей среде;</w:t>
      </w:r>
    </w:p>
    <w:p w:rsidR="008B6B4C" w:rsidRPr="006F2B50" w:rsidRDefault="008B6B4C" w:rsidP="008B6B4C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приобретенные ключевые компетенции при выполнении проектов и учебно-исследовательских задач по изучению свойств, способов получения и распознавания веществ;</w:t>
      </w:r>
    </w:p>
    <w:p w:rsidR="008B6B4C" w:rsidRPr="006F2B50" w:rsidRDefault="008B6B4C" w:rsidP="008B6B4C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объективно оценивать информацию о веществах и химических процессах;</w:t>
      </w:r>
    </w:p>
    <w:p w:rsidR="008B6B4C" w:rsidRPr="006F2B50" w:rsidRDefault="008B6B4C" w:rsidP="008B6B4C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критически относиться к псевдонаучной информации, недобросовестной рекламе в средствах массовой информации;</w:t>
      </w:r>
    </w:p>
    <w:p w:rsidR="008B6B4C" w:rsidRPr="006F2B50" w:rsidRDefault="008B6B4C" w:rsidP="008B6B4C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значение теоретических знаний по химии для практической деятельности человека;</w:t>
      </w:r>
    </w:p>
    <w:p w:rsidR="008B6B4C" w:rsidRPr="006F2B50" w:rsidRDefault="008B6B4C" w:rsidP="008B6B4C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модели и схемы для решения учебных и познавательных задач; понимать необходимость соблюдения предписаний, предлагаемых в инструкциях по использованию лекарств, средств бытовой химии и др.</w:t>
      </w:r>
    </w:p>
    <w:p w:rsidR="008B6B4C" w:rsidRPr="006F2B50" w:rsidRDefault="008B6B4C" w:rsidP="008B6B4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Личностными результатами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изучения предмета «Химия» в 11</w:t>
      </w: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классе являются следующие умения:   </w:t>
      </w:r>
    </w:p>
    <w:p w:rsidR="008B6B4C" w:rsidRPr="006F2B50" w:rsidRDefault="008B6B4C" w:rsidP="008B6B4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осознавать единство и целостность окружающего мира, возможности его познаваемости и объяснимости на основе достижений науки; </w:t>
      </w:r>
    </w:p>
    <w:p w:rsidR="008B6B4C" w:rsidRPr="006F2B50" w:rsidRDefault="008B6B4C" w:rsidP="008B6B4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постепенно выстраивать собственное целостное мировоззрение: </w:t>
      </w:r>
    </w:p>
    <w:p w:rsidR="008B6B4C" w:rsidRPr="006F2B50" w:rsidRDefault="008B6B4C" w:rsidP="008B6B4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осознавать потребность и готовность к самообразованию, в том числе и в рамках самостоятельной деятельности вне школы;    </w:t>
      </w:r>
    </w:p>
    <w:p w:rsidR="008B6B4C" w:rsidRPr="006F2B50" w:rsidRDefault="008B6B4C" w:rsidP="008B6B4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оценивать жизненные ситуации с точки зрения безопасного образа жизни и сохранения здоровья;  </w:t>
      </w:r>
    </w:p>
    <w:p w:rsidR="008B6B4C" w:rsidRPr="006F2B50" w:rsidRDefault="008B6B4C" w:rsidP="008B6B4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оценивать экологический риск взаимоотношений человека и природы, формировать экологическое мышление: умение оценивать свою деятельность и поступки других людей с точки зрения сохранения окружающей среды - гаранта жизни и благополучия людей на Земле.  </w:t>
      </w:r>
    </w:p>
    <w:p w:rsidR="008B6B4C" w:rsidRPr="006F2B50" w:rsidRDefault="008B6B4C" w:rsidP="008B6B4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Метапредметными результатами</w:t>
      </w: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изучения курса «Химия» является формирование универсальных учебных действий (УУД).  </w:t>
      </w:r>
    </w:p>
    <w:p w:rsidR="008B6B4C" w:rsidRPr="006F2B50" w:rsidRDefault="008B6B4C" w:rsidP="008B6B4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lastRenderedPageBreak/>
        <w:t>Регулятивные УУД</w:t>
      </w: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   </w:t>
      </w:r>
    </w:p>
    <w:p w:rsidR="008B6B4C" w:rsidRPr="006F2B50" w:rsidRDefault="008B6B4C" w:rsidP="008B6B4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самостоятельно обнаруживать и формулировать учебную проблему, определять цель учебной деятельности;  </w:t>
      </w:r>
    </w:p>
    <w:p w:rsidR="008B6B4C" w:rsidRDefault="008B6B4C" w:rsidP="008B6B4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версии решения проблемы, осознавать конечный результат, выбирать из предложенных и искать самостоят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ельно средства достижения цели;</w:t>
      </w:r>
    </w:p>
    <w:p w:rsidR="008B6B4C" w:rsidRPr="006F2B50" w:rsidRDefault="008B6B4C" w:rsidP="008B6B4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составлять (индивидуально или в группе) план решения проблемы;  </w:t>
      </w:r>
    </w:p>
    <w:p w:rsidR="008B6B4C" w:rsidRPr="006F2B50" w:rsidRDefault="008B6B4C" w:rsidP="008B6B4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работая по плану, сверять свои действия с целью и, при необходимости, исправлять ошибки сам выдвигать самостоятельно;  </w:t>
      </w:r>
    </w:p>
    <w:p w:rsidR="008B6B4C" w:rsidRPr="006F2B50" w:rsidRDefault="008B6B4C" w:rsidP="008B6B4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 в диалоге с учителем совершенствовать самостоятельно выработанные критерии оценки. </w:t>
      </w:r>
    </w:p>
    <w:p w:rsidR="008B6B4C" w:rsidRPr="006F2B50" w:rsidRDefault="008B6B4C" w:rsidP="008B6B4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F2B50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  <w:t xml:space="preserve"> Познавательные УУД: </w:t>
      </w: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</w:p>
    <w:p w:rsidR="008B6B4C" w:rsidRPr="006F2B50" w:rsidRDefault="008B6B4C" w:rsidP="008B6B4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анализировать, сравнивать, классифицировать и обобщать факты и явления, выявлять причины и следствия простых явлений.    </w:t>
      </w:r>
    </w:p>
    <w:p w:rsidR="008B6B4C" w:rsidRPr="006F2B50" w:rsidRDefault="008B6B4C" w:rsidP="008B6B4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осуществлять сравнение, классификацию, самостоятельно выбирая основания и критерии для указанных логических операций;    </w:t>
      </w:r>
    </w:p>
    <w:p w:rsidR="008B6B4C" w:rsidRPr="006F2B50" w:rsidRDefault="008B6B4C" w:rsidP="008B6B4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строить логическое рассуждение, включающее установление причинно-следственных связей.    </w:t>
      </w:r>
    </w:p>
    <w:p w:rsidR="008B6B4C" w:rsidRPr="006F2B50" w:rsidRDefault="008B6B4C" w:rsidP="008B6B4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создавать схематические модели с выделением существенных характеристик объекта.   </w:t>
      </w:r>
    </w:p>
    <w:p w:rsidR="008B6B4C" w:rsidRPr="006F2B50" w:rsidRDefault="008B6B4C" w:rsidP="008B6B4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составлять тезисы, различные виды планов (простых, сложных и т.п.).    </w:t>
      </w:r>
    </w:p>
    <w:p w:rsidR="008B6B4C" w:rsidRPr="006F2B50" w:rsidRDefault="008B6B4C" w:rsidP="008B6B4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преобразовывать информацию из одного вида в другой (таблицу в текст и пр.).   </w:t>
      </w:r>
    </w:p>
    <w:p w:rsidR="008B6B4C" w:rsidRPr="006F2B50" w:rsidRDefault="008B6B4C" w:rsidP="008B6B4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уметь определять возможные источники необходимых сведений, производить поиск информации, анализировать и оценивать её достоверность. </w:t>
      </w:r>
    </w:p>
    <w:p w:rsidR="008B6B4C" w:rsidRPr="006F2B50" w:rsidRDefault="008B6B4C" w:rsidP="008B6B4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F2B50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  <w:t>Коммуникативные УУД:</w:t>
      </w: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8B6B4C" w:rsidRPr="006F2B50" w:rsidRDefault="008B6B4C" w:rsidP="008B6B4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2B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Самостоятельно организовывать учебное взаимодействие в группе (определять общие цели, распределять роли, договариваться друг с другом и т.д</w:t>
      </w:r>
    </w:p>
    <w:p w:rsidR="008B6B4C" w:rsidRDefault="008B6B4C" w:rsidP="008940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72C3" w:rsidRDefault="004572C3" w:rsidP="00470AF3">
      <w:pPr>
        <w:spacing w:after="13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72C3" w:rsidRDefault="004572C3" w:rsidP="00470AF3">
      <w:pPr>
        <w:spacing w:after="13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72C3" w:rsidRDefault="004572C3" w:rsidP="00470AF3">
      <w:pPr>
        <w:spacing w:after="13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72C3" w:rsidRDefault="004572C3" w:rsidP="00470AF3">
      <w:pPr>
        <w:spacing w:after="13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72C3" w:rsidRDefault="004572C3" w:rsidP="00470AF3">
      <w:pPr>
        <w:spacing w:after="13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72C3" w:rsidRDefault="004572C3" w:rsidP="00470AF3">
      <w:pPr>
        <w:spacing w:after="13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72C3" w:rsidRDefault="004572C3" w:rsidP="00470AF3">
      <w:pPr>
        <w:spacing w:after="13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72C3" w:rsidRDefault="004572C3" w:rsidP="00470AF3">
      <w:pPr>
        <w:spacing w:after="13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7D4A" w:rsidRDefault="00A94914" w:rsidP="00470AF3">
      <w:pPr>
        <w:spacing w:after="13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4914">
        <w:rPr>
          <w:rFonts w:ascii="Times New Roman" w:hAnsi="Times New Roman" w:cs="Times New Roman"/>
          <w:b/>
          <w:sz w:val="24"/>
          <w:szCs w:val="24"/>
        </w:rPr>
        <w:lastRenderedPageBreak/>
        <w:t>Раздел 3. Содержание учебного предмета химии.</w:t>
      </w:r>
    </w:p>
    <w:p w:rsidR="00B54F63" w:rsidRPr="00B54F63" w:rsidRDefault="00B54F63" w:rsidP="00B54F63">
      <w:pPr>
        <w:pStyle w:val="20"/>
        <w:keepNext/>
        <w:keepLines/>
        <w:shd w:val="clear" w:color="auto" w:fill="auto"/>
        <w:spacing w:line="240" w:lineRule="auto"/>
        <w:ind w:firstLine="1760"/>
        <w:jc w:val="center"/>
        <w:rPr>
          <w:rFonts w:eastAsia="Calibri" w:cs="Times New Roman"/>
          <w:i/>
          <w:sz w:val="24"/>
          <w:szCs w:val="24"/>
        </w:rPr>
      </w:pPr>
      <w:r w:rsidRPr="00B54F63">
        <w:rPr>
          <w:rFonts w:cs="Times New Roman"/>
          <w:i/>
          <w:sz w:val="24"/>
          <w:szCs w:val="24"/>
        </w:rPr>
        <w:t>1.</w:t>
      </w:r>
      <w:r w:rsidRPr="00B54F63">
        <w:rPr>
          <w:rFonts w:eastAsia="Calibri" w:cs="Times New Roman"/>
          <w:i/>
          <w:sz w:val="24"/>
          <w:szCs w:val="24"/>
        </w:rPr>
        <w:t xml:space="preserve"> Строение веществ</w:t>
      </w:r>
      <w:r>
        <w:rPr>
          <w:rFonts w:eastAsia="Calibri" w:cs="Times New Roman"/>
          <w:i/>
          <w:sz w:val="24"/>
          <w:szCs w:val="24"/>
        </w:rPr>
        <w:t xml:space="preserve">. </w:t>
      </w:r>
      <w:r w:rsidR="00245C77">
        <w:rPr>
          <w:rFonts w:eastAsia="Calibri" w:cs="Times New Roman"/>
          <w:i/>
          <w:sz w:val="24"/>
          <w:szCs w:val="24"/>
        </w:rPr>
        <w:t>(11 часов</w:t>
      </w:r>
      <w:r w:rsidRPr="00B54F63">
        <w:rPr>
          <w:rFonts w:eastAsia="Calibri" w:cs="Times New Roman"/>
          <w:i/>
          <w:sz w:val="24"/>
          <w:szCs w:val="24"/>
        </w:rPr>
        <w:t>)</w:t>
      </w:r>
    </w:p>
    <w:p w:rsidR="00897D4A" w:rsidRPr="007254EC" w:rsidRDefault="00897D4A" w:rsidP="00897D4A">
      <w:pPr>
        <w:pStyle w:val="a3"/>
        <w:shd w:val="clear" w:color="auto" w:fill="auto"/>
        <w:spacing w:line="240" w:lineRule="auto"/>
        <w:ind w:firstLine="0"/>
        <w:jc w:val="both"/>
        <w:rPr>
          <w:rFonts w:cs="Times New Roman"/>
          <w:sz w:val="24"/>
          <w:szCs w:val="24"/>
        </w:rPr>
      </w:pPr>
      <w:r w:rsidRPr="007254EC">
        <w:rPr>
          <w:rStyle w:val="12"/>
          <w:rFonts w:cs="Times New Roman"/>
          <w:bCs/>
          <w:sz w:val="24"/>
          <w:szCs w:val="24"/>
        </w:rPr>
        <w:t>Основные сведения о строении атома.</w:t>
      </w:r>
      <w:r w:rsidRPr="007254EC">
        <w:rPr>
          <w:rFonts w:cs="Times New Roman"/>
          <w:sz w:val="24"/>
          <w:szCs w:val="24"/>
        </w:rPr>
        <w:t xml:space="preserve"> Строение атома: ядро и электронная оболочка. Изотопы. Химический элемент. Большой адронный коллайдер. Уровни строения вещества.</w:t>
      </w:r>
    </w:p>
    <w:p w:rsidR="00897D4A" w:rsidRPr="007254EC" w:rsidRDefault="00897D4A" w:rsidP="00897D4A">
      <w:pPr>
        <w:pStyle w:val="a3"/>
        <w:shd w:val="clear" w:color="auto" w:fill="auto"/>
        <w:spacing w:line="240" w:lineRule="auto"/>
        <w:ind w:firstLine="0"/>
        <w:jc w:val="both"/>
        <w:rPr>
          <w:rFonts w:cs="Times New Roman"/>
          <w:sz w:val="24"/>
          <w:szCs w:val="24"/>
        </w:rPr>
      </w:pPr>
      <w:r w:rsidRPr="007254EC">
        <w:rPr>
          <w:rStyle w:val="11"/>
          <w:rFonts w:cs="Times New Roman"/>
          <w:bCs/>
          <w:sz w:val="24"/>
          <w:szCs w:val="24"/>
        </w:rPr>
        <w:t>Периодическая система химических элементов Д. И. Менделеева в свете учения о строении атома.</w:t>
      </w:r>
      <w:r w:rsidRPr="007254EC">
        <w:rPr>
          <w:rFonts w:cs="Times New Roman"/>
          <w:sz w:val="24"/>
          <w:szCs w:val="24"/>
        </w:rPr>
        <w:t xml:space="preserve"> Физический смысл номеров: элемента, периода, группы. Валентные электроны. Электронная конфигурация атомов. Закономерности изменения свойств элементов в периодах и группах. Электронные семейства химических элементов.</w:t>
      </w:r>
    </w:p>
    <w:p w:rsidR="00897D4A" w:rsidRPr="007254EC" w:rsidRDefault="00897D4A" w:rsidP="00897D4A">
      <w:pPr>
        <w:pStyle w:val="a3"/>
        <w:shd w:val="clear" w:color="auto" w:fill="auto"/>
        <w:spacing w:line="240" w:lineRule="auto"/>
        <w:ind w:firstLine="0"/>
        <w:jc w:val="both"/>
        <w:rPr>
          <w:rFonts w:cs="Times New Roman"/>
          <w:sz w:val="24"/>
          <w:szCs w:val="24"/>
        </w:rPr>
      </w:pPr>
      <w:r w:rsidRPr="007254EC">
        <w:rPr>
          <w:rStyle w:val="11"/>
          <w:rFonts w:cs="Times New Roman"/>
          <w:bCs/>
          <w:sz w:val="24"/>
          <w:szCs w:val="24"/>
        </w:rPr>
        <w:t>Философские основы общности Периодического закона и теории химического строения.</w:t>
      </w:r>
      <w:r w:rsidRPr="007254EC">
        <w:rPr>
          <w:rFonts w:cs="Times New Roman"/>
          <w:sz w:val="24"/>
          <w:szCs w:val="24"/>
        </w:rPr>
        <w:t xml:space="preserve"> Предпосылки открытия Периодического закона и теории химического строения. Роль личности в истории химии. Роль практики в становлении и развитии химической теории. </w:t>
      </w:r>
      <w:r w:rsidRPr="007254EC">
        <w:rPr>
          <w:rStyle w:val="11"/>
          <w:rFonts w:cs="Times New Roman"/>
          <w:bCs/>
          <w:sz w:val="24"/>
          <w:szCs w:val="24"/>
        </w:rPr>
        <w:t>Ионная химическая связь и ионные кристаллические решётки.</w:t>
      </w:r>
      <w:r w:rsidRPr="007254EC">
        <w:rPr>
          <w:rFonts w:cs="Times New Roman"/>
          <w:sz w:val="24"/>
          <w:szCs w:val="24"/>
        </w:rPr>
        <w:t xml:space="preserve"> Катионы как продукт восстановления атомов металлов. Анионы как продукт окисления атомов неметаллов. Ионная химическая связь и ионная кристаллическая решётка. Ионы простые и сложные.</w:t>
      </w:r>
    </w:p>
    <w:p w:rsidR="00897D4A" w:rsidRPr="007254EC" w:rsidRDefault="00897D4A" w:rsidP="00897D4A">
      <w:pPr>
        <w:pStyle w:val="a3"/>
        <w:shd w:val="clear" w:color="auto" w:fill="auto"/>
        <w:spacing w:line="240" w:lineRule="auto"/>
        <w:ind w:firstLine="0"/>
        <w:jc w:val="both"/>
        <w:rPr>
          <w:rFonts w:cs="Times New Roman"/>
          <w:sz w:val="24"/>
          <w:szCs w:val="24"/>
        </w:rPr>
      </w:pPr>
      <w:r w:rsidRPr="007254EC">
        <w:rPr>
          <w:rStyle w:val="11"/>
          <w:rFonts w:cs="Times New Roman"/>
          <w:bCs/>
          <w:sz w:val="24"/>
          <w:szCs w:val="24"/>
        </w:rPr>
        <w:t>Ковалентная химическая связь. Атомные и молекулярные кристаллические решётки.</w:t>
      </w:r>
      <w:r w:rsidRPr="007254EC">
        <w:rPr>
          <w:rFonts w:cs="Times New Roman"/>
          <w:sz w:val="24"/>
          <w:szCs w:val="24"/>
        </w:rPr>
        <w:t xml:space="preserve"> Ковалентная неполярная и полярная связи. Электроотрицательность. Кратность ковалентной связи. Обменный и донорно-акцепторный механизмы образования ковалентных связей. Полярность связи и полярность молекулы. Молекулярные и атомные кристаллические решётки.</w:t>
      </w:r>
    </w:p>
    <w:p w:rsidR="00897D4A" w:rsidRPr="007254EC" w:rsidRDefault="00897D4A" w:rsidP="00897D4A">
      <w:pPr>
        <w:pStyle w:val="a3"/>
        <w:shd w:val="clear" w:color="auto" w:fill="auto"/>
        <w:spacing w:line="240" w:lineRule="auto"/>
        <w:ind w:firstLine="0"/>
        <w:jc w:val="both"/>
        <w:rPr>
          <w:rFonts w:cs="Times New Roman"/>
          <w:sz w:val="24"/>
          <w:szCs w:val="24"/>
        </w:rPr>
      </w:pPr>
      <w:r w:rsidRPr="007254EC">
        <w:rPr>
          <w:rStyle w:val="11"/>
          <w:rFonts w:cs="Times New Roman"/>
          <w:bCs/>
          <w:sz w:val="24"/>
          <w:szCs w:val="24"/>
        </w:rPr>
        <w:t>Металлическая связь.</w:t>
      </w:r>
      <w:r w:rsidRPr="007254EC">
        <w:rPr>
          <w:rFonts w:cs="Times New Roman"/>
          <w:sz w:val="24"/>
          <w:szCs w:val="24"/>
        </w:rPr>
        <w:t xml:space="preserve"> Металлические кристаллические решётки. Металлическая химическая связь: ион-атомы и электронный газ. Физические свойства металлов и их применение на основе этих свойств. Сплавы чёрные и цветные.</w:t>
      </w:r>
    </w:p>
    <w:p w:rsidR="00897D4A" w:rsidRPr="007254EC" w:rsidRDefault="00897D4A" w:rsidP="00897D4A">
      <w:pPr>
        <w:pStyle w:val="a3"/>
        <w:shd w:val="clear" w:color="auto" w:fill="auto"/>
        <w:spacing w:line="240" w:lineRule="auto"/>
        <w:ind w:firstLine="0"/>
        <w:jc w:val="both"/>
        <w:rPr>
          <w:rFonts w:cs="Times New Roman"/>
          <w:sz w:val="24"/>
          <w:szCs w:val="24"/>
        </w:rPr>
      </w:pPr>
      <w:r w:rsidRPr="007254EC">
        <w:rPr>
          <w:rStyle w:val="11"/>
          <w:rFonts w:cs="Times New Roman"/>
          <w:bCs/>
          <w:sz w:val="24"/>
          <w:szCs w:val="24"/>
        </w:rPr>
        <w:t>Водородная химическая связь.</w:t>
      </w:r>
      <w:r w:rsidRPr="007254EC">
        <w:rPr>
          <w:rFonts w:cs="Times New Roman"/>
          <w:sz w:val="24"/>
          <w:szCs w:val="24"/>
        </w:rPr>
        <w:t xml:space="preserve"> Водородная химическая связь: межмолекулярная и внутримолекулярная. Значение водородной связи в природе и жизни человека.</w:t>
      </w:r>
    </w:p>
    <w:p w:rsidR="00897D4A" w:rsidRPr="007254EC" w:rsidRDefault="00897D4A" w:rsidP="00897D4A">
      <w:pPr>
        <w:pStyle w:val="a3"/>
        <w:shd w:val="clear" w:color="auto" w:fill="auto"/>
        <w:spacing w:line="240" w:lineRule="auto"/>
        <w:ind w:firstLine="0"/>
        <w:rPr>
          <w:rFonts w:cs="Times New Roman"/>
          <w:sz w:val="24"/>
          <w:szCs w:val="24"/>
        </w:rPr>
      </w:pPr>
      <w:r w:rsidRPr="007254EC">
        <w:rPr>
          <w:rStyle w:val="11"/>
          <w:rFonts w:cs="Times New Roman"/>
          <w:bCs/>
          <w:sz w:val="24"/>
          <w:szCs w:val="24"/>
        </w:rPr>
        <w:t>Полимеры.</w:t>
      </w:r>
      <w:r w:rsidRPr="007254EC">
        <w:rPr>
          <w:rFonts w:cs="Times New Roman"/>
          <w:sz w:val="24"/>
          <w:szCs w:val="24"/>
        </w:rPr>
        <w:t xml:space="preserve"> Полимеры, их получение: реакции полимеризации и поликонденсации. Пластмассы. Волокна. Неорганические полимеры </w:t>
      </w:r>
      <w:r w:rsidRPr="007254EC">
        <w:rPr>
          <w:rStyle w:val="11"/>
          <w:rFonts w:cs="Times New Roman"/>
          <w:bCs/>
          <w:sz w:val="24"/>
          <w:szCs w:val="24"/>
        </w:rPr>
        <w:t>Дисперсные системы.</w:t>
      </w:r>
      <w:r w:rsidRPr="007254EC">
        <w:rPr>
          <w:rFonts w:cs="Times New Roman"/>
          <w:sz w:val="24"/>
          <w:szCs w:val="24"/>
        </w:rPr>
        <w:t xml:space="preserve"> Дисперсные системы: дисперсная фаза и дисперсионная среда. Классификация дисперсных систем по агрегатному</w:t>
      </w:r>
    </w:p>
    <w:p w:rsidR="00897D4A" w:rsidRPr="007254EC" w:rsidRDefault="00897D4A" w:rsidP="00897D4A">
      <w:pPr>
        <w:pStyle w:val="a3"/>
        <w:shd w:val="clear" w:color="auto" w:fill="auto"/>
        <w:spacing w:line="240" w:lineRule="auto"/>
        <w:ind w:firstLine="0"/>
        <w:jc w:val="both"/>
        <w:rPr>
          <w:rFonts w:cs="Times New Roman"/>
          <w:sz w:val="24"/>
          <w:szCs w:val="24"/>
        </w:rPr>
      </w:pPr>
      <w:r w:rsidRPr="007254EC">
        <w:rPr>
          <w:rFonts w:cs="Times New Roman"/>
          <w:sz w:val="24"/>
          <w:szCs w:val="24"/>
        </w:rPr>
        <w:t>состоянию и по размеру частиц фазы. Грубодисперсные системы: эмульсии, суспензии, аэрозоли. Тонкодисперсные системы: золи и гели. Синерезис и коагуляция.</w:t>
      </w:r>
    </w:p>
    <w:p w:rsidR="00897D4A" w:rsidRPr="007254EC" w:rsidRDefault="00897D4A" w:rsidP="00897D4A">
      <w:pPr>
        <w:pStyle w:val="a3"/>
        <w:shd w:val="clear" w:color="auto" w:fill="auto"/>
        <w:spacing w:line="240" w:lineRule="auto"/>
        <w:ind w:firstLine="0"/>
        <w:jc w:val="both"/>
        <w:rPr>
          <w:rFonts w:cs="Times New Roman"/>
          <w:sz w:val="24"/>
          <w:szCs w:val="24"/>
        </w:rPr>
      </w:pPr>
      <w:r w:rsidRPr="007254EC">
        <w:rPr>
          <w:rStyle w:val="10"/>
          <w:rFonts w:cs="Times New Roman"/>
          <w:bCs/>
          <w:iCs/>
          <w:sz w:val="24"/>
          <w:szCs w:val="24"/>
        </w:rPr>
        <w:t>Демонстрации.</w:t>
      </w:r>
      <w:r w:rsidRPr="007254EC">
        <w:rPr>
          <w:rFonts w:cs="Times New Roman"/>
          <w:sz w:val="24"/>
          <w:szCs w:val="24"/>
        </w:rPr>
        <w:t xml:space="preserve"> Различные формы Периодической системы химических элементов Д. И. Менделеева. Модель кристаллической решётки хлорида натрия. Образцы минералов с ионной кристаллической решёткой: кальцита, галита, модели кристаллических решёток «сухого льда» (или иода), алмаза, графита (или кварца). Модель молярного объёма газа. Образцы различных дисперсных систем: эмульсий, суспензий, аэрозолей, гелей и золей. Коагуляция. Синерезис.</w:t>
      </w:r>
    </w:p>
    <w:p w:rsidR="00897D4A" w:rsidRPr="007254EC" w:rsidRDefault="00897D4A" w:rsidP="00897D4A">
      <w:pPr>
        <w:pStyle w:val="a3"/>
        <w:shd w:val="clear" w:color="auto" w:fill="auto"/>
        <w:spacing w:line="240" w:lineRule="auto"/>
        <w:ind w:firstLine="0"/>
        <w:jc w:val="both"/>
        <w:rPr>
          <w:rFonts w:cs="Times New Roman"/>
          <w:sz w:val="24"/>
          <w:szCs w:val="24"/>
        </w:rPr>
      </w:pPr>
      <w:r w:rsidRPr="007254EC">
        <w:rPr>
          <w:rStyle w:val="10"/>
          <w:rFonts w:cs="Times New Roman"/>
          <w:bCs/>
          <w:iCs/>
          <w:sz w:val="24"/>
          <w:szCs w:val="24"/>
        </w:rPr>
        <w:t>Лабораторные опыты.</w:t>
      </w:r>
      <w:r w:rsidRPr="007254EC">
        <w:rPr>
          <w:rFonts w:cs="Times New Roman"/>
          <w:sz w:val="24"/>
          <w:szCs w:val="24"/>
        </w:rPr>
        <w:t xml:space="preserve"> Моделирование металлической кристаллической решётки. Денатурация белка. Получение эмульсии растительного масла. Получение суспензии «известкового молока». Получение коллоидного раствора куриного белка и исследование его свойств с помощью лазерной указки.</w:t>
      </w:r>
    </w:p>
    <w:p w:rsidR="00897D4A" w:rsidRPr="00B54F63" w:rsidRDefault="00B54F63" w:rsidP="00B54F63">
      <w:pPr>
        <w:pStyle w:val="20"/>
        <w:keepNext/>
        <w:keepLines/>
        <w:shd w:val="clear" w:color="auto" w:fill="auto"/>
        <w:spacing w:line="240" w:lineRule="auto"/>
        <w:jc w:val="center"/>
        <w:rPr>
          <w:rFonts w:cs="Times New Roman"/>
          <w:i/>
          <w:sz w:val="24"/>
          <w:szCs w:val="24"/>
        </w:rPr>
      </w:pPr>
      <w:bookmarkStart w:id="0" w:name="bookmark12"/>
      <w:r w:rsidRPr="00B54F63">
        <w:rPr>
          <w:rFonts w:cs="Times New Roman"/>
          <w:i/>
          <w:sz w:val="24"/>
          <w:szCs w:val="24"/>
        </w:rPr>
        <w:lastRenderedPageBreak/>
        <w:t>2.</w:t>
      </w:r>
      <w:r w:rsidR="00897D4A" w:rsidRPr="00B54F63">
        <w:rPr>
          <w:rFonts w:cs="Times New Roman"/>
          <w:i/>
          <w:sz w:val="24"/>
          <w:szCs w:val="24"/>
        </w:rPr>
        <w:t>Химические реакции</w:t>
      </w:r>
      <w:bookmarkEnd w:id="0"/>
      <w:r>
        <w:rPr>
          <w:rFonts w:cs="Times New Roman"/>
          <w:i/>
          <w:sz w:val="24"/>
          <w:szCs w:val="24"/>
        </w:rPr>
        <w:t xml:space="preserve">. </w:t>
      </w:r>
      <w:r w:rsidR="00245C77">
        <w:rPr>
          <w:rFonts w:cs="Times New Roman"/>
          <w:i/>
          <w:sz w:val="24"/>
          <w:szCs w:val="24"/>
        </w:rPr>
        <w:t>(8</w:t>
      </w:r>
      <w:r w:rsidRPr="00B54F63">
        <w:rPr>
          <w:rFonts w:cs="Times New Roman"/>
          <w:i/>
          <w:sz w:val="24"/>
          <w:szCs w:val="24"/>
        </w:rPr>
        <w:t xml:space="preserve"> часов)</w:t>
      </w:r>
    </w:p>
    <w:p w:rsidR="00897D4A" w:rsidRPr="007254EC" w:rsidRDefault="00897D4A" w:rsidP="00897D4A">
      <w:pPr>
        <w:pStyle w:val="a3"/>
        <w:shd w:val="clear" w:color="auto" w:fill="auto"/>
        <w:spacing w:line="240" w:lineRule="auto"/>
        <w:ind w:firstLine="0"/>
        <w:jc w:val="both"/>
        <w:rPr>
          <w:rFonts w:cs="Times New Roman"/>
          <w:sz w:val="24"/>
          <w:szCs w:val="24"/>
        </w:rPr>
      </w:pPr>
      <w:r w:rsidRPr="007254EC">
        <w:rPr>
          <w:rStyle w:val="9"/>
          <w:rFonts w:cs="Times New Roman"/>
          <w:bCs/>
          <w:sz w:val="24"/>
          <w:szCs w:val="24"/>
        </w:rPr>
        <w:t>Классификация химических реакций.</w:t>
      </w:r>
      <w:r w:rsidRPr="007254EC">
        <w:rPr>
          <w:rFonts w:cs="Times New Roman"/>
          <w:sz w:val="24"/>
          <w:szCs w:val="24"/>
        </w:rPr>
        <w:t xml:space="preserve"> Реакции без изменения состава веществ: аллотропизации и изомеризации. Причины аллотропии. Классификация реакций по числу и составу реагентов и продуктов и по тепловому эффекту. Термохимические уравнения реакций. </w:t>
      </w:r>
      <w:r w:rsidRPr="007254EC">
        <w:rPr>
          <w:rStyle w:val="9"/>
          <w:rFonts w:cs="Times New Roman"/>
          <w:bCs/>
          <w:sz w:val="24"/>
          <w:szCs w:val="24"/>
        </w:rPr>
        <w:t>Скорость химических реакций.</w:t>
      </w:r>
      <w:r w:rsidRPr="007254EC">
        <w:rPr>
          <w:rFonts w:cs="Times New Roman"/>
          <w:sz w:val="24"/>
          <w:szCs w:val="24"/>
        </w:rPr>
        <w:t xml:space="preserve"> Скорость химической реакции и факторы её зависимости: природа реагирующих веществ, площадь их соприкосновения, температура, концентрация и наличие катализатора. Катализ. Ферменты. Ингибиторы.</w:t>
      </w:r>
    </w:p>
    <w:p w:rsidR="00897D4A" w:rsidRPr="007254EC" w:rsidRDefault="00897D4A" w:rsidP="00897D4A">
      <w:pPr>
        <w:pStyle w:val="a3"/>
        <w:shd w:val="clear" w:color="auto" w:fill="auto"/>
        <w:spacing w:line="240" w:lineRule="auto"/>
        <w:ind w:firstLine="0"/>
        <w:jc w:val="both"/>
        <w:rPr>
          <w:rFonts w:cs="Times New Roman"/>
          <w:sz w:val="24"/>
          <w:szCs w:val="24"/>
        </w:rPr>
      </w:pPr>
      <w:r w:rsidRPr="007254EC">
        <w:rPr>
          <w:rStyle w:val="9"/>
          <w:rFonts w:cs="Times New Roman"/>
          <w:bCs/>
          <w:sz w:val="24"/>
          <w:szCs w:val="24"/>
        </w:rPr>
        <w:t>Химическое равновесие и способы его смещения.</w:t>
      </w:r>
      <w:r w:rsidRPr="007254EC">
        <w:rPr>
          <w:rFonts w:cs="Times New Roman"/>
          <w:sz w:val="24"/>
          <w:szCs w:val="24"/>
        </w:rPr>
        <w:t xml:space="preserve"> Обратимые реакции. Общая характеристика реакции синтеза аммиака и условия смещения равновесия производственного процесса вправо.</w:t>
      </w:r>
    </w:p>
    <w:p w:rsidR="00897D4A" w:rsidRPr="007254EC" w:rsidRDefault="00897D4A" w:rsidP="00897D4A">
      <w:pPr>
        <w:pStyle w:val="a3"/>
        <w:shd w:val="clear" w:color="auto" w:fill="auto"/>
        <w:spacing w:line="240" w:lineRule="auto"/>
        <w:ind w:firstLine="0"/>
        <w:jc w:val="both"/>
        <w:rPr>
          <w:rFonts w:cs="Times New Roman"/>
          <w:sz w:val="24"/>
          <w:szCs w:val="24"/>
        </w:rPr>
      </w:pPr>
      <w:r w:rsidRPr="007254EC">
        <w:rPr>
          <w:rStyle w:val="9"/>
          <w:rFonts w:cs="Times New Roman"/>
          <w:bCs/>
          <w:sz w:val="24"/>
          <w:szCs w:val="24"/>
        </w:rPr>
        <w:t>Гидролиз.</w:t>
      </w:r>
      <w:r w:rsidRPr="007254EC">
        <w:rPr>
          <w:rFonts w:cs="Times New Roman"/>
          <w:sz w:val="24"/>
          <w:szCs w:val="24"/>
        </w:rPr>
        <w:t xml:space="preserve"> Гидролиз необратимый и обратимый. Три случая гидролиза солей. Роль гидролиза в обмене веществ. Роль гидролиза в энергетическом обмене.</w:t>
      </w:r>
    </w:p>
    <w:p w:rsidR="00897D4A" w:rsidRPr="007254EC" w:rsidRDefault="00897D4A" w:rsidP="00897D4A">
      <w:pPr>
        <w:pStyle w:val="a3"/>
        <w:shd w:val="clear" w:color="auto" w:fill="auto"/>
        <w:spacing w:line="240" w:lineRule="auto"/>
        <w:ind w:firstLine="0"/>
        <w:jc w:val="both"/>
        <w:rPr>
          <w:rFonts w:cs="Times New Roman"/>
          <w:sz w:val="24"/>
          <w:szCs w:val="24"/>
        </w:rPr>
      </w:pPr>
      <w:r w:rsidRPr="007254EC">
        <w:rPr>
          <w:rStyle w:val="8"/>
          <w:rFonts w:cs="Times New Roman"/>
          <w:bCs/>
          <w:sz w:val="24"/>
          <w:szCs w:val="24"/>
        </w:rPr>
        <w:t>Окислительно-восстановительные реакции.</w:t>
      </w:r>
      <w:r w:rsidRPr="007254EC">
        <w:rPr>
          <w:rFonts w:cs="Times New Roman"/>
          <w:sz w:val="24"/>
          <w:szCs w:val="24"/>
        </w:rPr>
        <w:t xml:space="preserve"> Степень окисления. Окислитель и восстановитель. Окисление и восстановление. Электронный баланс.</w:t>
      </w:r>
    </w:p>
    <w:p w:rsidR="00B54F63" w:rsidRDefault="00897D4A" w:rsidP="00897D4A">
      <w:pPr>
        <w:pStyle w:val="a3"/>
        <w:shd w:val="clear" w:color="auto" w:fill="auto"/>
        <w:spacing w:line="240" w:lineRule="auto"/>
        <w:ind w:firstLine="0"/>
        <w:jc w:val="both"/>
        <w:rPr>
          <w:rFonts w:cs="Times New Roman"/>
          <w:sz w:val="24"/>
          <w:szCs w:val="24"/>
        </w:rPr>
      </w:pPr>
      <w:r w:rsidRPr="007254EC">
        <w:rPr>
          <w:rStyle w:val="8"/>
          <w:rFonts w:cs="Times New Roman"/>
          <w:bCs/>
          <w:sz w:val="24"/>
          <w:szCs w:val="24"/>
        </w:rPr>
        <w:t>Электролиз расплавов и растворов. Практическое применение электролиза.</w:t>
      </w:r>
      <w:r w:rsidRPr="007254EC">
        <w:rPr>
          <w:rFonts w:cs="Times New Roman"/>
          <w:sz w:val="24"/>
          <w:szCs w:val="24"/>
        </w:rPr>
        <w:t xml:space="preserve"> Гальванопластика. Гальваностегия. Рафинирование. </w:t>
      </w:r>
      <w:r w:rsidRPr="007254EC">
        <w:rPr>
          <w:rStyle w:val="7"/>
          <w:rFonts w:cs="Times New Roman"/>
          <w:bCs/>
          <w:iCs/>
          <w:sz w:val="24"/>
          <w:szCs w:val="24"/>
        </w:rPr>
        <w:t>Демонстрации.</w:t>
      </w:r>
      <w:r w:rsidRPr="007254EC">
        <w:rPr>
          <w:rFonts w:cs="Times New Roman"/>
          <w:sz w:val="24"/>
          <w:szCs w:val="24"/>
        </w:rPr>
        <w:t xml:space="preserve"> Экзо- и эндотермические реакции. Тепловые явления при растворении серной кислоты и аммиачной селитры. Зависимость скорости реакции от природы веществ на примере взаимодействия растворов различных кислот одинаковой концентрации с одинаковыми кусочками (гранулами) цинка и одинаковых кусочков разных металлов (магния, цинка, железа) с раствором соляной кислоты. Взаимодействие растворов серной кислоты с растворами тиосульфата натрия различной концентрации и температуры. Модель кипящего слоя. Разложение пероксида водорода с помощью неорганических катализаторов (солей железа, иодида калия) и природных объектов, содержащих каталазу (сырое мясо, картофель). Простейшие окислительно-восстановительные реакции: взаимодействие цинка с соляной кислотой и железа с сульфатом меди</w:t>
      </w:r>
      <w:r w:rsidRPr="007254EC">
        <w:rPr>
          <w:rStyle w:val="8"/>
          <w:rFonts w:cs="Times New Roman"/>
          <w:bCs/>
          <w:sz w:val="24"/>
          <w:szCs w:val="24"/>
        </w:rPr>
        <w:t>(П).</w:t>
      </w:r>
      <w:r w:rsidRPr="007254EC">
        <w:rPr>
          <w:rFonts w:cs="Times New Roman"/>
          <w:sz w:val="24"/>
          <w:szCs w:val="24"/>
        </w:rPr>
        <w:t xml:space="preserve"> Модель электролизёра. Модель электролизной ванны для получения алюминия. </w:t>
      </w:r>
      <w:r w:rsidRPr="007254EC">
        <w:rPr>
          <w:rStyle w:val="7"/>
          <w:rFonts w:cs="Times New Roman"/>
          <w:bCs/>
          <w:iCs/>
          <w:sz w:val="24"/>
          <w:szCs w:val="24"/>
        </w:rPr>
        <w:t>Лабораторные опыты.</w:t>
      </w:r>
      <w:r w:rsidRPr="007254EC">
        <w:rPr>
          <w:rFonts w:cs="Times New Roman"/>
          <w:sz w:val="24"/>
          <w:szCs w:val="24"/>
        </w:rPr>
        <w:t xml:space="preserve"> Проведение реакций, идущих до конца, по правилу Бертолле. Разложение пероксида водорода с помощью диоксида марганца. Смещение равновесия в системе </w:t>
      </w:r>
      <w:r w:rsidRPr="007254EC">
        <w:rPr>
          <w:rFonts w:cs="Times New Roman"/>
          <w:sz w:val="24"/>
          <w:szCs w:val="24"/>
          <w:lang w:val="en-US"/>
        </w:rPr>
        <w:t>Fe</w:t>
      </w:r>
      <w:r w:rsidRPr="007254EC">
        <w:rPr>
          <w:rFonts w:cs="Times New Roman"/>
          <w:sz w:val="24"/>
          <w:szCs w:val="24"/>
          <w:vertAlign w:val="superscript"/>
        </w:rPr>
        <w:t>3+</w:t>
      </w:r>
      <w:r w:rsidRPr="007254EC">
        <w:rPr>
          <w:rFonts w:cs="Times New Roman"/>
          <w:sz w:val="24"/>
          <w:szCs w:val="24"/>
        </w:rPr>
        <w:t xml:space="preserve"> + 3</w:t>
      </w:r>
      <w:r w:rsidRPr="007254EC">
        <w:rPr>
          <w:rFonts w:cs="Times New Roman"/>
          <w:sz w:val="24"/>
          <w:szCs w:val="24"/>
          <w:lang w:val="en-US"/>
        </w:rPr>
        <w:t>CNS</w:t>
      </w:r>
      <w:r w:rsidRPr="007254EC">
        <w:rPr>
          <w:rFonts w:cs="Times New Roman"/>
          <w:sz w:val="24"/>
          <w:szCs w:val="24"/>
          <w:vertAlign w:val="superscript"/>
        </w:rPr>
        <w:t>-</w:t>
      </w:r>
      <w:r w:rsidRPr="007254EC">
        <w:rPr>
          <w:rFonts w:cs="Times New Roman"/>
          <w:sz w:val="24"/>
          <w:szCs w:val="24"/>
        </w:rPr>
        <w:t xml:space="preserve"> ^ </w:t>
      </w:r>
      <w:r w:rsidRPr="007254EC">
        <w:rPr>
          <w:rFonts w:cs="Times New Roman"/>
          <w:sz w:val="24"/>
          <w:szCs w:val="24"/>
          <w:lang w:val="en-US"/>
        </w:rPr>
        <w:t>Fe</w:t>
      </w:r>
      <w:r w:rsidRPr="007254EC">
        <w:rPr>
          <w:rFonts w:cs="Times New Roman"/>
          <w:sz w:val="24"/>
          <w:szCs w:val="24"/>
        </w:rPr>
        <w:t>(</w:t>
      </w:r>
      <w:r w:rsidRPr="007254EC">
        <w:rPr>
          <w:rFonts w:cs="Times New Roman"/>
          <w:sz w:val="24"/>
          <w:szCs w:val="24"/>
          <w:lang w:val="en-US"/>
        </w:rPr>
        <w:t>CNS</w:t>
      </w:r>
      <w:r w:rsidRPr="007254EC">
        <w:rPr>
          <w:rFonts w:cs="Times New Roman"/>
          <w:sz w:val="24"/>
          <w:szCs w:val="24"/>
        </w:rPr>
        <w:t>)</w:t>
      </w:r>
      <w:r w:rsidRPr="007254EC">
        <w:rPr>
          <w:rFonts w:cs="Times New Roman"/>
          <w:sz w:val="24"/>
          <w:szCs w:val="24"/>
          <w:vertAlign w:val="subscript"/>
        </w:rPr>
        <w:t>3</w:t>
      </w:r>
      <w:r w:rsidRPr="007254EC">
        <w:rPr>
          <w:rFonts w:cs="Times New Roman"/>
          <w:sz w:val="24"/>
          <w:szCs w:val="24"/>
        </w:rPr>
        <w:t xml:space="preserve">. Испытание индикаторами среды растворов солей различных типов. Взаимодействие раствора сульфата меди(П) с железом и гидроксидом натрия. </w:t>
      </w:r>
      <w:r w:rsidRPr="007254EC">
        <w:rPr>
          <w:rStyle w:val="7"/>
          <w:rFonts w:cs="Times New Roman"/>
          <w:bCs/>
          <w:iCs/>
          <w:sz w:val="24"/>
          <w:szCs w:val="24"/>
        </w:rPr>
        <w:t>Практическая работа.</w:t>
      </w:r>
      <w:r w:rsidRPr="007254EC">
        <w:rPr>
          <w:rFonts w:cs="Times New Roman"/>
          <w:sz w:val="24"/>
          <w:szCs w:val="24"/>
        </w:rPr>
        <w:t xml:space="preserve"> </w:t>
      </w:r>
      <w:r w:rsidR="00A42257" w:rsidRPr="00A42257">
        <w:rPr>
          <w:rFonts w:cs="Times New Roman"/>
          <w:b/>
          <w:i/>
          <w:sz w:val="24"/>
          <w:szCs w:val="24"/>
        </w:rPr>
        <w:t>№</w:t>
      </w:r>
      <w:r w:rsidR="00A42257" w:rsidRPr="00A42257">
        <w:rPr>
          <w:rFonts w:cs="Times New Roman"/>
          <w:i/>
          <w:sz w:val="24"/>
          <w:szCs w:val="24"/>
        </w:rPr>
        <w:t>1</w:t>
      </w:r>
      <w:r w:rsidR="00A42257">
        <w:rPr>
          <w:rFonts w:cs="Times New Roman"/>
          <w:sz w:val="24"/>
          <w:szCs w:val="24"/>
        </w:rPr>
        <w:t xml:space="preserve"> </w:t>
      </w:r>
      <w:r w:rsidRPr="007254EC">
        <w:rPr>
          <w:rFonts w:cs="Times New Roman"/>
          <w:sz w:val="24"/>
          <w:szCs w:val="24"/>
        </w:rPr>
        <w:t>Решение экспериментальных задач по теме «Химическая реакция».</w:t>
      </w:r>
    </w:p>
    <w:p w:rsidR="00897D4A" w:rsidRPr="00B54F63" w:rsidRDefault="00B54F63" w:rsidP="00B54F63">
      <w:pPr>
        <w:pStyle w:val="a3"/>
        <w:shd w:val="clear" w:color="auto" w:fill="auto"/>
        <w:spacing w:line="240" w:lineRule="auto"/>
        <w:ind w:firstLine="0"/>
        <w:jc w:val="center"/>
        <w:rPr>
          <w:rFonts w:cs="Times New Roman"/>
          <w:i/>
          <w:sz w:val="24"/>
          <w:szCs w:val="24"/>
        </w:rPr>
      </w:pPr>
      <w:r>
        <w:rPr>
          <w:rStyle w:val="8"/>
          <w:rFonts w:cs="Times New Roman"/>
          <w:bCs/>
          <w:i/>
          <w:sz w:val="24"/>
          <w:szCs w:val="24"/>
        </w:rPr>
        <w:t xml:space="preserve">3. </w:t>
      </w:r>
      <w:r w:rsidR="00897D4A" w:rsidRPr="00B54F63">
        <w:rPr>
          <w:rStyle w:val="8"/>
          <w:rFonts w:cs="Times New Roman"/>
          <w:bCs/>
          <w:i/>
          <w:sz w:val="24"/>
          <w:szCs w:val="24"/>
        </w:rPr>
        <w:t>Вещества и их свойства</w:t>
      </w:r>
      <w:r w:rsidR="00245C77">
        <w:rPr>
          <w:rStyle w:val="8"/>
          <w:rFonts w:cs="Times New Roman"/>
          <w:bCs/>
          <w:i/>
          <w:sz w:val="24"/>
          <w:szCs w:val="24"/>
        </w:rPr>
        <w:t>. (10</w:t>
      </w:r>
      <w:r w:rsidRPr="00B54F63">
        <w:rPr>
          <w:rStyle w:val="8"/>
          <w:rFonts w:cs="Times New Roman"/>
          <w:bCs/>
          <w:i/>
          <w:sz w:val="24"/>
          <w:szCs w:val="24"/>
        </w:rPr>
        <w:t xml:space="preserve"> </w:t>
      </w:r>
      <w:r w:rsidR="00245C77">
        <w:rPr>
          <w:rStyle w:val="8"/>
          <w:rFonts w:cs="Times New Roman"/>
          <w:bCs/>
          <w:i/>
          <w:sz w:val="24"/>
          <w:szCs w:val="24"/>
        </w:rPr>
        <w:t>часов</w:t>
      </w:r>
      <w:r w:rsidRPr="00B54F63">
        <w:rPr>
          <w:rStyle w:val="8"/>
          <w:rFonts w:cs="Times New Roman"/>
          <w:bCs/>
          <w:i/>
          <w:sz w:val="24"/>
          <w:szCs w:val="24"/>
        </w:rPr>
        <w:t>)</w:t>
      </w:r>
    </w:p>
    <w:p w:rsidR="00897D4A" w:rsidRPr="007254EC" w:rsidRDefault="00897D4A" w:rsidP="00897D4A">
      <w:pPr>
        <w:pStyle w:val="a3"/>
        <w:shd w:val="clear" w:color="auto" w:fill="auto"/>
        <w:spacing w:line="240" w:lineRule="auto"/>
        <w:ind w:firstLine="0"/>
        <w:jc w:val="both"/>
        <w:rPr>
          <w:rFonts w:cs="Times New Roman"/>
          <w:sz w:val="24"/>
          <w:szCs w:val="24"/>
        </w:rPr>
      </w:pPr>
      <w:r w:rsidRPr="007254EC">
        <w:rPr>
          <w:rStyle w:val="8"/>
          <w:rFonts w:cs="Times New Roman"/>
          <w:bCs/>
          <w:sz w:val="24"/>
          <w:szCs w:val="24"/>
        </w:rPr>
        <w:t>Металлы.</w:t>
      </w:r>
      <w:r w:rsidRPr="007254EC">
        <w:rPr>
          <w:rFonts w:cs="Times New Roman"/>
          <w:sz w:val="24"/>
          <w:szCs w:val="24"/>
        </w:rPr>
        <w:t xml:space="preserve"> Общие физические свойства металлов. Классификация металлов в технике и химии. Общие химические свойства металлов. Условия взаимодействия металлов с растворами кислот и солей. Металлотермия.</w:t>
      </w:r>
    </w:p>
    <w:p w:rsidR="00897D4A" w:rsidRPr="007254EC" w:rsidRDefault="00897D4A" w:rsidP="00897D4A">
      <w:pPr>
        <w:pStyle w:val="a3"/>
        <w:shd w:val="clear" w:color="auto" w:fill="auto"/>
        <w:spacing w:line="240" w:lineRule="auto"/>
        <w:ind w:firstLine="0"/>
        <w:jc w:val="both"/>
        <w:rPr>
          <w:rFonts w:cs="Times New Roman"/>
          <w:sz w:val="24"/>
          <w:szCs w:val="24"/>
        </w:rPr>
      </w:pPr>
      <w:r w:rsidRPr="007254EC">
        <w:rPr>
          <w:rStyle w:val="6"/>
          <w:rFonts w:cs="Times New Roman"/>
          <w:bCs/>
          <w:sz w:val="24"/>
          <w:szCs w:val="24"/>
        </w:rPr>
        <w:t>Неметаллы. Благородные газы.</w:t>
      </w:r>
      <w:r w:rsidRPr="007254EC">
        <w:rPr>
          <w:rFonts w:cs="Times New Roman"/>
          <w:sz w:val="24"/>
          <w:szCs w:val="24"/>
        </w:rPr>
        <w:t xml:space="preserve"> Неметаллы как окислители. Неметаллы как восстановители. Ряд электроотрицательности. Инертные или благородные газы.</w:t>
      </w:r>
    </w:p>
    <w:p w:rsidR="00897D4A" w:rsidRPr="007254EC" w:rsidRDefault="00897D4A" w:rsidP="00897D4A">
      <w:pPr>
        <w:pStyle w:val="a3"/>
        <w:shd w:val="clear" w:color="auto" w:fill="auto"/>
        <w:spacing w:line="240" w:lineRule="auto"/>
        <w:ind w:firstLine="0"/>
        <w:jc w:val="both"/>
        <w:rPr>
          <w:rFonts w:cs="Times New Roman"/>
          <w:sz w:val="24"/>
          <w:szCs w:val="24"/>
        </w:rPr>
      </w:pPr>
      <w:r w:rsidRPr="007254EC">
        <w:rPr>
          <w:rStyle w:val="6"/>
          <w:rFonts w:cs="Times New Roman"/>
          <w:bCs/>
          <w:sz w:val="24"/>
          <w:szCs w:val="24"/>
        </w:rPr>
        <w:t>Кислоты неорганические и органические.</w:t>
      </w:r>
      <w:r w:rsidRPr="007254EC">
        <w:rPr>
          <w:rFonts w:cs="Times New Roman"/>
          <w:sz w:val="24"/>
          <w:szCs w:val="24"/>
        </w:rPr>
        <w:t xml:space="preserve"> Кислоты с точки зрения атомно- молекулярного учения. Кислоты с точки зрения теории электролитической диссоциации. Кислоты с точки зрения протонной теории. Общие химические свойства кислот. Классификация кислот.</w:t>
      </w:r>
    </w:p>
    <w:p w:rsidR="00897D4A" w:rsidRPr="007254EC" w:rsidRDefault="00897D4A" w:rsidP="00897D4A">
      <w:pPr>
        <w:pStyle w:val="a3"/>
        <w:shd w:val="clear" w:color="auto" w:fill="auto"/>
        <w:spacing w:line="240" w:lineRule="auto"/>
        <w:ind w:firstLine="0"/>
        <w:jc w:val="both"/>
        <w:rPr>
          <w:rFonts w:cs="Times New Roman"/>
          <w:sz w:val="24"/>
          <w:szCs w:val="24"/>
        </w:rPr>
      </w:pPr>
      <w:r w:rsidRPr="007254EC">
        <w:rPr>
          <w:rStyle w:val="6"/>
          <w:rFonts w:cs="Times New Roman"/>
          <w:bCs/>
          <w:sz w:val="24"/>
          <w:szCs w:val="24"/>
        </w:rPr>
        <w:t>Основания неорганические и органические.</w:t>
      </w:r>
      <w:r w:rsidRPr="007254EC">
        <w:rPr>
          <w:rFonts w:cs="Times New Roman"/>
          <w:sz w:val="24"/>
          <w:szCs w:val="24"/>
        </w:rPr>
        <w:t xml:space="preserve"> Основания с точки зрения атомно-молекулярного учения. Основания с точки зрения теории электролитической диссоциации. Основания с точки зрения протонной теории. Общие химические свойства оснований. Классификация </w:t>
      </w:r>
      <w:r w:rsidRPr="007254EC">
        <w:rPr>
          <w:rFonts w:cs="Times New Roman"/>
          <w:sz w:val="24"/>
          <w:szCs w:val="24"/>
        </w:rPr>
        <w:lastRenderedPageBreak/>
        <w:t xml:space="preserve">оснований. </w:t>
      </w:r>
      <w:r w:rsidRPr="007254EC">
        <w:rPr>
          <w:rStyle w:val="6"/>
          <w:rFonts w:cs="Times New Roman"/>
          <w:bCs/>
          <w:sz w:val="24"/>
          <w:szCs w:val="24"/>
        </w:rPr>
        <w:t>Амфотерные соединения неорганические и органические.</w:t>
      </w:r>
      <w:r w:rsidRPr="007254EC">
        <w:rPr>
          <w:rFonts w:cs="Times New Roman"/>
          <w:sz w:val="24"/>
          <w:szCs w:val="24"/>
        </w:rPr>
        <w:t xml:space="preserve"> Амфотерные оксиды и гидроксиды. Получение и свойства амфотерных неорганических соединений. Аминокислоты — амфотерные органические соединения. Пептиды и пептидная связь.</w:t>
      </w:r>
    </w:p>
    <w:p w:rsidR="00897D4A" w:rsidRPr="007254EC" w:rsidRDefault="00897D4A" w:rsidP="00897D4A">
      <w:pPr>
        <w:pStyle w:val="a3"/>
        <w:shd w:val="clear" w:color="auto" w:fill="auto"/>
        <w:spacing w:line="240" w:lineRule="auto"/>
        <w:ind w:firstLine="0"/>
        <w:jc w:val="both"/>
        <w:rPr>
          <w:rFonts w:cs="Times New Roman"/>
          <w:sz w:val="24"/>
          <w:szCs w:val="24"/>
        </w:rPr>
      </w:pPr>
      <w:r w:rsidRPr="007254EC">
        <w:rPr>
          <w:rStyle w:val="6"/>
          <w:rFonts w:cs="Times New Roman"/>
          <w:bCs/>
          <w:sz w:val="24"/>
          <w:szCs w:val="24"/>
        </w:rPr>
        <w:t>Соли.</w:t>
      </w:r>
      <w:r w:rsidRPr="007254EC">
        <w:rPr>
          <w:rFonts w:cs="Times New Roman"/>
          <w:sz w:val="24"/>
          <w:szCs w:val="24"/>
        </w:rPr>
        <w:t xml:space="preserve"> Классификация солей. Жёсткость воды и способы её устранения. Переход карбоната в гидрокарбонат и обратно. Общие химические свойства солей.</w:t>
      </w:r>
    </w:p>
    <w:p w:rsidR="00897D4A" w:rsidRPr="007254EC" w:rsidRDefault="00897D4A" w:rsidP="00897D4A">
      <w:pPr>
        <w:pStyle w:val="a3"/>
        <w:shd w:val="clear" w:color="auto" w:fill="auto"/>
        <w:spacing w:line="240" w:lineRule="auto"/>
        <w:ind w:firstLine="0"/>
        <w:jc w:val="both"/>
        <w:rPr>
          <w:rFonts w:cs="Times New Roman"/>
          <w:sz w:val="24"/>
          <w:szCs w:val="24"/>
        </w:rPr>
      </w:pPr>
      <w:r w:rsidRPr="007254EC">
        <w:rPr>
          <w:rStyle w:val="5"/>
          <w:rFonts w:cs="Times New Roman"/>
          <w:bCs/>
          <w:iCs/>
          <w:sz w:val="24"/>
          <w:szCs w:val="24"/>
        </w:rPr>
        <w:t>Демонстрации.</w:t>
      </w:r>
      <w:r w:rsidRPr="007254EC">
        <w:rPr>
          <w:rFonts w:cs="Times New Roman"/>
          <w:sz w:val="24"/>
          <w:szCs w:val="24"/>
        </w:rPr>
        <w:t xml:space="preserve"> Коллекция металлов. Коллекция неметаллов. Взаимодействие концентрированной азотной кислоты с медью. Вспышка термитной смеси. Вспышка чёрного пороха. Вытеснение галогенов из их растворов другими галогенами. Взаимодействие паров концентрированных растворов соляной кислоты и аммиака («дым без огня»). Получение аммиака и изучение его свойств. Получение амфотерного гидроксида и изучение его свойств. Получение жёсткой воды и устранение её жёсткости. </w:t>
      </w:r>
      <w:r w:rsidRPr="007254EC">
        <w:rPr>
          <w:rStyle w:val="5"/>
          <w:rFonts w:cs="Times New Roman"/>
          <w:bCs/>
          <w:iCs/>
          <w:sz w:val="24"/>
          <w:szCs w:val="24"/>
        </w:rPr>
        <w:t>Лабораторные опыты.</w:t>
      </w:r>
      <w:r w:rsidRPr="007254EC">
        <w:rPr>
          <w:rFonts w:cs="Times New Roman"/>
          <w:sz w:val="24"/>
          <w:szCs w:val="24"/>
        </w:rPr>
        <w:t xml:space="preserve"> Получение нерастворимого гидроксида и его взаимодействие с кислотой. Исследование концентрированных растворов соляной и уксусной кислот капельным методом при их разбавлении водой. Различные случаи взаимодействия растворов солей алюминия со щёлочью. Устранение жёсткости воды.</w:t>
      </w:r>
    </w:p>
    <w:p w:rsidR="00B54F63" w:rsidRDefault="00897D4A" w:rsidP="00897D4A">
      <w:pPr>
        <w:pStyle w:val="a3"/>
        <w:shd w:val="clear" w:color="auto" w:fill="auto"/>
        <w:spacing w:line="240" w:lineRule="auto"/>
        <w:ind w:firstLine="0"/>
        <w:rPr>
          <w:rFonts w:cs="Times New Roman"/>
          <w:sz w:val="24"/>
          <w:szCs w:val="24"/>
        </w:rPr>
      </w:pPr>
      <w:r w:rsidRPr="007254EC">
        <w:rPr>
          <w:rStyle w:val="4"/>
          <w:rFonts w:cs="Times New Roman"/>
          <w:bCs/>
          <w:iCs/>
          <w:sz w:val="24"/>
          <w:szCs w:val="24"/>
        </w:rPr>
        <w:t>Практическая работа.</w:t>
      </w:r>
      <w:r w:rsidRPr="007254EC">
        <w:rPr>
          <w:rFonts w:cs="Times New Roman"/>
          <w:sz w:val="24"/>
          <w:szCs w:val="24"/>
        </w:rPr>
        <w:t xml:space="preserve"> </w:t>
      </w:r>
      <w:r w:rsidR="00A42257" w:rsidRPr="00A42257">
        <w:rPr>
          <w:rFonts w:cs="Times New Roman"/>
          <w:b/>
          <w:i/>
          <w:sz w:val="24"/>
          <w:szCs w:val="24"/>
        </w:rPr>
        <w:t>№2</w:t>
      </w:r>
      <w:r w:rsidR="00A42257">
        <w:rPr>
          <w:rFonts w:cs="Times New Roman"/>
          <w:b/>
          <w:sz w:val="24"/>
          <w:szCs w:val="24"/>
        </w:rPr>
        <w:t xml:space="preserve"> </w:t>
      </w:r>
      <w:r w:rsidRPr="007254EC">
        <w:rPr>
          <w:rFonts w:cs="Times New Roman"/>
          <w:sz w:val="24"/>
          <w:szCs w:val="24"/>
        </w:rPr>
        <w:t xml:space="preserve">Решение экспериментальных задач по теме «Вещества и их свойства». </w:t>
      </w:r>
    </w:p>
    <w:p w:rsidR="00897D4A" w:rsidRPr="00B54F63" w:rsidRDefault="00B54F63" w:rsidP="00B54F63">
      <w:pPr>
        <w:pStyle w:val="a3"/>
        <w:shd w:val="clear" w:color="auto" w:fill="auto"/>
        <w:spacing w:line="240" w:lineRule="auto"/>
        <w:ind w:firstLine="0"/>
        <w:jc w:val="center"/>
        <w:rPr>
          <w:rFonts w:cs="Times New Roman"/>
          <w:i/>
          <w:sz w:val="24"/>
          <w:szCs w:val="24"/>
        </w:rPr>
      </w:pPr>
      <w:r w:rsidRPr="00B54F63">
        <w:rPr>
          <w:rFonts w:cs="Times New Roman"/>
          <w:i/>
          <w:sz w:val="24"/>
          <w:szCs w:val="24"/>
        </w:rPr>
        <w:t>4.</w:t>
      </w:r>
      <w:r w:rsidR="00897D4A" w:rsidRPr="00B54F63">
        <w:rPr>
          <w:rStyle w:val="3"/>
          <w:rFonts w:cs="Times New Roman"/>
          <w:bCs/>
          <w:i/>
          <w:sz w:val="24"/>
          <w:szCs w:val="24"/>
        </w:rPr>
        <w:t>Химия и современное общество</w:t>
      </w:r>
      <w:r w:rsidR="00245C77">
        <w:rPr>
          <w:rStyle w:val="3"/>
          <w:rFonts w:cs="Times New Roman"/>
          <w:bCs/>
          <w:i/>
          <w:sz w:val="24"/>
          <w:szCs w:val="24"/>
        </w:rPr>
        <w:t>(3</w:t>
      </w:r>
      <w:r w:rsidRPr="00B54F63">
        <w:rPr>
          <w:rStyle w:val="3"/>
          <w:rFonts w:cs="Times New Roman"/>
          <w:bCs/>
          <w:i/>
          <w:sz w:val="24"/>
          <w:szCs w:val="24"/>
        </w:rPr>
        <w:t>часа)</w:t>
      </w:r>
    </w:p>
    <w:p w:rsidR="00897D4A" w:rsidRPr="007254EC" w:rsidRDefault="00897D4A" w:rsidP="00897D4A">
      <w:pPr>
        <w:pStyle w:val="a3"/>
        <w:shd w:val="clear" w:color="auto" w:fill="auto"/>
        <w:spacing w:line="240" w:lineRule="auto"/>
        <w:ind w:firstLine="0"/>
        <w:jc w:val="both"/>
        <w:rPr>
          <w:rFonts w:cs="Times New Roman"/>
          <w:sz w:val="24"/>
          <w:szCs w:val="24"/>
        </w:rPr>
      </w:pPr>
      <w:r w:rsidRPr="007254EC">
        <w:rPr>
          <w:rStyle w:val="3"/>
          <w:rFonts w:cs="Times New Roman"/>
          <w:bCs/>
          <w:sz w:val="24"/>
          <w:szCs w:val="24"/>
        </w:rPr>
        <w:t>Химическая технология. Производство аммиака и метанола.</w:t>
      </w:r>
      <w:r w:rsidRPr="007254EC">
        <w:rPr>
          <w:rFonts w:cs="Times New Roman"/>
          <w:sz w:val="24"/>
          <w:szCs w:val="24"/>
        </w:rPr>
        <w:t xml:space="preserve"> Химическая технология. Химические процессы, лежащие в основе производства аммиака и метанола. Характеристика этих процессов. Общие научные принципы химического производства.</w:t>
      </w:r>
    </w:p>
    <w:p w:rsidR="00897D4A" w:rsidRPr="007254EC" w:rsidRDefault="00897D4A" w:rsidP="00897D4A">
      <w:pPr>
        <w:pStyle w:val="51"/>
        <w:shd w:val="clear" w:color="auto" w:fill="auto"/>
        <w:spacing w:line="240" w:lineRule="auto"/>
        <w:rPr>
          <w:rFonts w:cs="Times New Roman"/>
          <w:sz w:val="24"/>
          <w:szCs w:val="24"/>
        </w:rPr>
      </w:pPr>
      <w:r w:rsidRPr="007254EC">
        <w:rPr>
          <w:rFonts w:cs="Times New Roman"/>
          <w:sz w:val="24"/>
          <w:szCs w:val="24"/>
        </w:rPr>
        <w:t>Химическая грамотность как компонент общей культуры человека.</w:t>
      </w:r>
    </w:p>
    <w:p w:rsidR="00897D4A" w:rsidRPr="007254EC" w:rsidRDefault="00897D4A" w:rsidP="00897D4A">
      <w:pPr>
        <w:pStyle w:val="a3"/>
        <w:shd w:val="clear" w:color="auto" w:fill="auto"/>
        <w:spacing w:line="240" w:lineRule="auto"/>
        <w:ind w:firstLine="0"/>
        <w:rPr>
          <w:rFonts w:cs="Times New Roman"/>
          <w:sz w:val="24"/>
          <w:szCs w:val="24"/>
        </w:rPr>
      </w:pPr>
      <w:r w:rsidRPr="007254EC">
        <w:rPr>
          <w:rFonts w:cs="Times New Roman"/>
          <w:sz w:val="24"/>
          <w:szCs w:val="24"/>
        </w:rPr>
        <w:t xml:space="preserve">Маркировка упаковочных материалов, электроники и бытовой техники, экологичного товара, продуктов питания, этикеток по уходу за одеждой. </w:t>
      </w:r>
      <w:r w:rsidRPr="007254EC">
        <w:rPr>
          <w:rStyle w:val="4"/>
          <w:rFonts w:cs="Times New Roman"/>
          <w:bCs/>
          <w:iCs/>
          <w:sz w:val="24"/>
          <w:szCs w:val="24"/>
        </w:rPr>
        <w:t>Демонстрации.</w:t>
      </w:r>
      <w:r w:rsidRPr="007254EC">
        <w:rPr>
          <w:rFonts w:cs="Times New Roman"/>
          <w:sz w:val="24"/>
          <w:szCs w:val="24"/>
        </w:rPr>
        <w:t xml:space="preserve"> Модель промышленной установки получения серной кислоты. Модель колонны синтеза аммиака. Видеофрагменты и слайды о степени экологической чистоты товара.</w:t>
      </w:r>
    </w:p>
    <w:p w:rsidR="005350FB" w:rsidRPr="00601F65" w:rsidRDefault="00897D4A" w:rsidP="00A42257">
      <w:pPr>
        <w:spacing w:after="13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54EC">
        <w:rPr>
          <w:rStyle w:val="4"/>
          <w:rFonts w:cs="Times New Roman"/>
          <w:bCs/>
          <w:iCs/>
          <w:sz w:val="24"/>
          <w:szCs w:val="24"/>
        </w:rPr>
        <w:t>Лабораторные опыты.</w:t>
      </w:r>
      <w:r w:rsidRPr="007254EC">
        <w:rPr>
          <w:rFonts w:cs="Times New Roman"/>
          <w:sz w:val="24"/>
          <w:szCs w:val="24"/>
        </w:rPr>
        <w:t xml:space="preserve"> </w:t>
      </w:r>
      <w:r w:rsidRPr="00897D4A">
        <w:rPr>
          <w:rFonts w:ascii="Times New Roman" w:hAnsi="Times New Roman" w:cs="Times New Roman"/>
          <w:sz w:val="24"/>
          <w:szCs w:val="24"/>
        </w:rPr>
        <w:t>Изучение маркировок различных видов промышленных и продовольственных товаров</w:t>
      </w:r>
    </w:p>
    <w:p w:rsidR="00ED43C9" w:rsidRDefault="00ED43C9" w:rsidP="005D6D40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</w:pPr>
    </w:p>
    <w:p w:rsidR="00ED43C9" w:rsidRDefault="00ED43C9" w:rsidP="005D6D40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</w:pPr>
    </w:p>
    <w:p w:rsidR="00ED43C9" w:rsidRDefault="00ED43C9" w:rsidP="005D6D40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</w:pPr>
    </w:p>
    <w:p w:rsidR="00ED43C9" w:rsidRDefault="00ED43C9" w:rsidP="005D6D40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</w:pPr>
    </w:p>
    <w:p w:rsidR="00ED43C9" w:rsidRDefault="00ED43C9" w:rsidP="005D6D40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</w:pPr>
    </w:p>
    <w:p w:rsidR="005B6C41" w:rsidRDefault="005B6C41" w:rsidP="00B54F63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</w:pPr>
    </w:p>
    <w:p w:rsidR="00BD2DDA" w:rsidRDefault="003C1DAB" w:rsidP="00B54F63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  <w:lastRenderedPageBreak/>
        <w:t>Раздел 4. Кален</w:t>
      </w:r>
      <w:r w:rsidR="005D6D40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  <w:t>дарно-тематическое планирование.</w:t>
      </w:r>
    </w:p>
    <w:p w:rsidR="0084374B" w:rsidRPr="00B54F63" w:rsidRDefault="0084374B" w:rsidP="00B54F63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</w:pPr>
      <w:bookmarkStart w:id="1" w:name="_GoBack"/>
      <w:bookmarkEnd w:id="1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29"/>
        <w:gridCol w:w="1134"/>
        <w:gridCol w:w="6946"/>
        <w:gridCol w:w="2268"/>
        <w:gridCol w:w="1559"/>
        <w:gridCol w:w="1524"/>
      </w:tblGrid>
      <w:tr w:rsidR="00BD2DDA" w:rsidTr="005B6C41">
        <w:trPr>
          <w:trHeight w:val="207"/>
        </w:trPr>
        <w:tc>
          <w:tcPr>
            <w:tcW w:w="1129" w:type="dxa"/>
            <w:vMerge w:val="restart"/>
          </w:tcPr>
          <w:p w:rsidR="00BD2DDA" w:rsidRDefault="00BD2DDA" w:rsidP="00535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D2DDA" w:rsidRPr="00BD2DDA" w:rsidRDefault="00BD2DDA" w:rsidP="00535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134" w:type="dxa"/>
            <w:vMerge w:val="restart"/>
          </w:tcPr>
          <w:p w:rsidR="00BD2DDA" w:rsidRDefault="00BD2DDA" w:rsidP="00535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D2DDA" w:rsidRDefault="00BD2DDA" w:rsidP="00535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Ур.</w:t>
            </w:r>
          </w:p>
        </w:tc>
        <w:tc>
          <w:tcPr>
            <w:tcW w:w="6946" w:type="dxa"/>
            <w:vMerge w:val="restart"/>
          </w:tcPr>
          <w:p w:rsidR="00BD2DDA" w:rsidRDefault="00BD2DDA" w:rsidP="00535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2268" w:type="dxa"/>
            <w:vMerge w:val="restart"/>
          </w:tcPr>
          <w:p w:rsidR="00BD2DDA" w:rsidRDefault="00BD2DDA" w:rsidP="00535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3083" w:type="dxa"/>
            <w:gridSpan w:val="2"/>
          </w:tcPr>
          <w:p w:rsidR="00BD2DDA" w:rsidRDefault="00BD2DDA" w:rsidP="00535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BD2DDA" w:rsidTr="00BD2DDA">
        <w:trPr>
          <w:trHeight w:val="330"/>
        </w:trPr>
        <w:tc>
          <w:tcPr>
            <w:tcW w:w="1129" w:type="dxa"/>
            <w:vMerge/>
          </w:tcPr>
          <w:p w:rsidR="00BD2DDA" w:rsidRDefault="00BD2DDA" w:rsidP="00535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D2DDA" w:rsidRDefault="00BD2DDA" w:rsidP="00535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vMerge/>
          </w:tcPr>
          <w:p w:rsidR="00BD2DDA" w:rsidRDefault="00BD2DDA" w:rsidP="00535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BD2DDA" w:rsidRDefault="00BD2DDA" w:rsidP="00535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D2DDA" w:rsidRDefault="00BD2DDA" w:rsidP="00535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524" w:type="dxa"/>
          </w:tcPr>
          <w:p w:rsidR="00BD2DDA" w:rsidRDefault="00BD2DDA" w:rsidP="00535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BD2DDA" w:rsidTr="005B6C41">
        <w:tc>
          <w:tcPr>
            <w:tcW w:w="14560" w:type="dxa"/>
            <w:gridSpan w:val="6"/>
          </w:tcPr>
          <w:p w:rsidR="00BD2DDA" w:rsidRPr="00D0133F" w:rsidRDefault="00BD2DDA" w:rsidP="00535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1.Строение </w:t>
            </w:r>
            <w:r w:rsidR="00D0133F" w:rsidRPr="00D013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вещества(11 часов</w:t>
            </w:r>
            <w:r w:rsidRPr="00D013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13149A" w:rsidTr="005B6C41">
        <w:tc>
          <w:tcPr>
            <w:tcW w:w="1129" w:type="dxa"/>
            <w:tcBorders>
              <w:bottom w:val="single" w:sz="4" w:space="0" w:color="000000"/>
            </w:tcBorders>
          </w:tcPr>
          <w:p w:rsidR="0013149A" w:rsidRPr="008D7BA0" w:rsidRDefault="0013149A" w:rsidP="001314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B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</w:tcPr>
          <w:p w:rsidR="0013149A" w:rsidRPr="008D7BA0" w:rsidRDefault="0013149A" w:rsidP="001314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B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46" w:type="dxa"/>
            <w:tcBorders>
              <w:bottom w:val="single" w:sz="4" w:space="0" w:color="000000"/>
            </w:tcBorders>
            <w:shd w:val="clear" w:color="auto" w:fill="auto"/>
          </w:tcPr>
          <w:p w:rsidR="0013149A" w:rsidRPr="008D7BA0" w:rsidRDefault="0013149A" w:rsidP="001314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B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Вводный инструктаж по технике безопасности.</w:t>
            </w:r>
          </w:p>
          <w:p w:rsidR="0013149A" w:rsidRPr="004D4B40" w:rsidRDefault="0013149A" w:rsidP="001314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сведения о строении атома.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auto"/>
          </w:tcPr>
          <w:p w:rsidR="0013149A" w:rsidRPr="008D7BA0" w:rsidRDefault="0013149A" w:rsidP="001314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B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§1 </w:t>
            </w:r>
          </w:p>
          <w:p w:rsidR="0013149A" w:rsidRPr="008D7BA0" w:rsidRDefault="0013149A" w:rsidP="001314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B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упр. 1,2 стр. 12</w:t>
            </w:r>
          </w:p>
          <w:p w:rsidR="0013149A" w:rsidRPr="008D7BA0" w:rsidRDefault="0013149A" w:rsidP="001314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13149A" w:rsidRPr="008D7BA0" w:rsidRDefault="00D812B1" w:rsidP="001314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  <w:r w:rsidR="00131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524" w:type="dxa"/>
          </w:tcPr>
          <w:p w:rsidR="0013149A" w:rsidRDefault="0013149A" w:rsidP="0013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49A" w:rsidTr="005B6C41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3149A" w:rsidRPr="008D7BA0" w:rsidRDefault="0013149A" w:rsidP="001314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B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3149A" w:rsidRPr="008D7BA0" w:rsidRDefault="0013149A" w:rsidP="001314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B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3149A" w:rsidRPr="008D7BA0" w:rsidRDefault="00D0133F" w:rsidP="001314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Периодическая</w:t>
            </w:r>
            <w:r w:rsidR="00D812B1" w:rsidRPr="00D81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система химических элементов и учение о строении атома.</w:t>
            </w:r>
            <w:r w:rsidR="00D81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Стартовая контрольная работа №1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3149A" w:rsidRPr="008D7BA0" w:rsidRDefault="00D812B1" w:rsidP="001314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2, упр.1-3,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3149A" w:rsidRPr="008D7BA0" w:rsidRDefault="00D812B1" w:rsidP="001314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131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524" w:type="dxa"/>
          </w:tcPr>
          <w:p w:rsidR="0013149A" w:rsidRDefault="0013149A" w:rsidP="0013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49A" w:rsidTr="005B6C41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3149A" w:rsidRPr="008D7BA0" w:rsidRDefault="0013149A" w:rsidP="001314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3149A" w:rsidRPr="008D7BA0" w:rsidRDefault="0013149A" w:rsidP="001314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3149A" w:rsidRDefault="00D812B1" w:rsidP="001314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Становление и развитие периодического закона и теории химического строения.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3149A" w:rsidRPr="008D7BA0" w:rsidRDefault="00D812B1" w:rsidP="001314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B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3149A" w:rsidRPr="008D7BA0" w:rsidRDefault="00D0133F" w:rsidP="001314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131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524" w:type="dxa"/>
          </w:tcPr>
          <w:p w:rsidR="0013149A" w:rsidRDefault="0013149A" w:rsidP="0013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2B1" w:rsidTr="00D812B1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12B1" w:rsidRPr="008D7BA0" w:rsidRDefault="00D812B1" w:rsidP="00D812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812B1" w:rsidRPr="008D7BA0" w:rsidRDefault="00D812B1" w:rsidP="00D812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12B1" w:rsidRPr="004D4B40" w:rsidRDefault="00D812B1" w:rsidP="00D812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Ионная химическая связь и</w:t>
            </w:r>
            <w:r w:rsidRPr="008D7B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812B1" w:rsidRPr="008D7BA0" w:rsidRDefault="00D812B1" w:rsidP="00D812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ионные кристаллические решетки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12B1" w:rsidRPr="00054AE1" w:rsidRDefault="00D812B1" w:rsidP="00D812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§4, упр.3-5, 7-9</w:t>
            </w:r>
          </w:p>
          <w:p w:rsidR="00D812B1" w:rsidRPr="002E3FA6" w:rsidRDefault="00D812B1" w:rsidP="00D812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12B1" w:rsidRPr="008D7BA0" w:rsidRDefault="00D812B1" w:rsidP="00D812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27.09</w:t>
            </w:r>
          </w:p>
        </w:tc>
        <w:tc>
          <w:tcPr>
            <w:tcW w:w="1524" w:type="dxa"/>
          </w:tcPr>
          <w:p w:rsidR="00D812B1" w:rsidRDefault="00D812B1" w:rsidP="00D812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2B1" w:rsidTr="005B6C41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2B1" w:rsidRDefault="00D812B1" w:rsidP="00D812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2B1" w:rsidRDefault="00D812B1" w:rsidP="00D812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2B1" w:rsidRDefault="00D812B1" w:rsidP="00D812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Ковалентная химическая связь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812B1" w:rsidRPr="008D7BA0" w:rsidRDefault="00D812B1" w:rsidP="00D812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§5. Упр. 1,2,4,7,8.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12B1" w:rsidRPr="008D7BA0" w:rsidRDefault="00D0133F" w:rsidP="00D812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04.10</w:t>
            </w:r>
          </w:p>
        </w:tc>
        <w:tc>
          <w:tcPr>
            <w:tcW w:w="1524" w:type="dxa"/>
          </w:tcPr>
          <w:p w:rsidR="00D812B1" w:rsidRDefault="00D812B1" w:rsidP="00D812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2B1" w:rsidTr="00D812B1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12B1" w:rsidRDefault="00D812B1" w:rsidP="00D812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812B1" w:rsidRDefault="00D812B1" w:rsidP="00D812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12B1" w:rsidRPr="008D7BA0" w:rsidRDefault="00D0133F" w:rsidP="00D812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Металлическая химическая связь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12B1" w:rsidRPr="002E3FA6" w:rsidRDefault="00D812B1" w:rsidP="00D812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§6, упр. 2-5</w:t>
            </w:r>
          </w:p>
          <w:p w:rsidR="00D812B1" w:rsidRPr="002E3FA6" w:rsidRDefault="00D812B1" w:rsidP="00D812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12B1" w:rsidRPr="008D7BA0" w:rsidRDefault="00D0133F" w:rsidP="00D812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11.10</w:t>
            </w:r>
          </w:p>
        </w:tc>
        <w:tc>
          <w:tcPr>
            <w:tcW w:w="1524" w:type="dxa"/>
          </w:tcPr>
          <w:p w:rsidR="00D812B1" w:rsidRDefault="00D812B1" w:rsidP="00D812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2B1" w:rsidTr="005B6C41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12B1" w:rsidRDefault="00D812B1" w:rsidP="00D812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812B1" w:rsidRDefault="00D812B1" w:rsidP="00D812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812B1" w:rsidRPr="00F31258" w:rsidRDefault="00D0133F" w:rsidP="00D812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Водородная связь химическая связь.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133F" w:rsidRPr="008D7BA0" w:rsidRDefault="00D0133F" w:rsidP="00D013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B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8D7B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D7B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1-6</w:t>
            </w:r>
          </w:p>
          <w:p w:rsidR="00D812B1" w:rsidRPr="008D7BA0" w:rsidRDefault="00D0133F" w:rsidP="00D013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B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12B1" w:rsidRDefault="00D0133F" w:rsidP="00D812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18.10</w:t>
            </w:r>
          </w:p>
        </w:tc>
        <w:tc>
          <w:tcPr>
            <w:tcW w:w="1524" w:type="dxa"/>
          </w:tcPr>
          <w:p w:rsidR="00D812B1" w:rsidRDefault="00D812B1" w:rsidP="00D812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133F" w:rsidTr="004F5CA9"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133F" w:rsidRPr="008D7BA0" w:rsidRDefault="00D0133F" w:rsidP="00D013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133F" w:rsidRPr="008D7BA0" w:rsidRDefault="00D0133F" w:rsidP="00D013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0133F" w:rsidRPr="008D7BA0" w:rsidRDefault="00D0133F" w:rsidP="00D013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B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Полиме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0133F" w:rsidRPr="00225938" w:rsidRDefault="00D0133F" w:rsidP="00D013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5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0133F" w:rsidRPr="006F7B00" w:rsidRDefault="00D0133F" w:rsidP="00D013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5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133F" w:rsidRPr="008D7BA0" w:rsidRDefault="00D0133F" w:rsidP="00D013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133F" w:rsidRPr="008D7BA0" w:rsidRDefault="00D0133F" w:rsidP="00D013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133F" w:rsidTr="00332810"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133F" w:rsidRDefault="00D0133F" w:rsidP="00D013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133F" w:rsidRPr="008D7BA0" w:rsidRDefault="00D0133F" w:rsidP="00D013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0133F" w:rsidRPr="008D7BA0" w:rsidRDefault="00D0133F" w:rsidP="00D013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Дисперсные системы.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0133F" w:rsidRPr="00225938" w:rsidRDefault="00D0133F" w:rsidP="00D013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5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§9</w:t>
            </w:r>
          </w:p>
          <w:p w:rsidR="00D0133F" w:rsidRPr="008D7BA0" w:rsidRDefault="00D0133F" w:rsidP="00D013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5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133F" w:rsidRPr="00054AE1" w:rsidRDefault="00D0133F" w:rsidP="00D013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133F" w:rsidRPr="008D7BA0" w:rsidRDefault="00D0133F" w:rsidP="00D013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133F" w:rsidTr="001F4320"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133F" w:rsidRPr="008D7BA0" w:rsidRDefault="00D0133F" w:rsidP="00D013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133F" w:rsidRPr="008D7BA0" w:rsidRDefault="00D0133F" w:rsidP="00D013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0133F" w:rsidRPr="00225938" w:rsidRDefault="00D0133F" w:rsidP="00D013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задач. Вычисление массы растворенного вещества, содержащегося в определенной массе раствора с известной массовой долей.</w:t>
            </w:r>
            <w:r>
              <w:t xml:space="preserve"> </w:t>
            </w:r>
            <w:r w:rsidRPr="00D01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систематизация знаний по теме «Строение вещества»</w:t>
            </w:r>
            <w:r w:rsidRPr="00D01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0133F" w:rsidRDefault="00D0133F" w:rsidP="00D013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§1-9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0133F" w:rsidRPr="008D7BA0" w:rsidRDefault="00D0133F" w:rsidP="00D013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Задача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133F" w:rsidRDefault="00D0133F" w:rsidP="00D013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133F" w:rsidRPr="008D7BA0" w:rsidRDefault="00D0133F" w:rsidP="00D013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133F" w:rsidTr="00D34EED"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133F" w:rsidRDefault="00D0133F" w:rsidP="00D013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133F" w:rsidRPr="008D7BA0" w:rsidRDefault="00D0133F" w:rsidP="00D013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133F" w:rsidRPr="0013149A" w:rsidRDefault="00D0133F" w:rsidP="00D0133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14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 № 2 по теме «Строение вещества»</w:t>
            </w:r>
          </w:p>
        </w:tc>
        <w:tc>
          <w:tcPr>
            <w:tcW w:w="2268" w:type="dxa"/>
          </w:tcPr>
          <w:p w:rsidR="00D0133F" w:rsidRDefault="00D0133F" w:rsidP="00D013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A6E">
              <w:rPr>
                <w:rFonts w:ascii="Times New Roman" w:hAnsi="Times New Roman" w:cs="Times New Roman"/>
                <w:sz w:val="24"/>
                <w:szCs w:val="24"/>
              </w:rPr>
              <w:t>Повторение терминов.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133F" w:rsidRPr="008D7BA0" w:rsidRDefault="00D0133F" w:rsidP="00D013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133F" w:rsidRPr="008D7BA0" w:rsidRDefault="00D0133F" w:rsidP="00D013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133F" w:rsidTr="005B6C41">
        <w:tc>
          <w:tcPr>
            <w:tcW w:w="14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133F" w:rsidRDefault="00D0133F" w:rsidP="00D013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2.Химические</w:t>
            </w:r>
            <w:r w:rsidR="001635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реакции (8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65A6E">
              <w:rPr>
                <w:rFonts w:ascii="Times New Roman" w:hAnsi="Times New Roman" w:cs="Times New Roman"/>
                <w:b/>
                <w:sz w:val="24"/>
                <w:szCs w:val="24"/>
              </w:rPr>
              <w:t>час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  <w:r w:rsidRPr="00265A6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D0133F" w:rsidTr="005B6C41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33F" w:rsidRPr="008D7BA0" w:rsidRDefault="00D0133F" w:rsidP="00D013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133F" w:rsidRPr="008D7BA0" w:rsidRDefault="00D0133F" w:rsidP="00D013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B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133F" w:rsidRPr="00265A6E" w:rsidRDefault="00D0133F" w:rsidP="00D013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B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химических реакций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неорганической </w:t>
            </w:r>
            <w:r w:rsidRPr="008D7B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Анализ контрольной работы.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133F" w:rsidRPr="008D7BA0" w:rsidRDefault="00D0133F" w:rsidP="00D013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B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8D7B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D7B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1,2,5</w:t>
            </w:r>
          </w:p>
          <w:p w:rsidR="00D0133F" w:rsidRPr="008D7BA0" w:rsidRDefault="00D0133F" w:rsidP="00D013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B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33F" w:rsidRPr="008D7BA0" w:rsidRDefault="00163534" w:rsidP="00D013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="00D01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524" w:type="dxa"/>
          </w:tcPr>
          <w:p w:rsidR="00D0133F" w:rsidRDefault="00D0133F" w:rsidP="00D013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133F" w:rsidTr="005B6C41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33F" w:rsidRDefault="00D0133F" w:rsidP="00D013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133F" w:rsidRPr="008D7BA0" w:rsidRDefault="00D0133F" w:rsidP="00D013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133F" w:rsidRPr="00265A6E" w:rsidRDefault="00D0133F" w:rsidP="00D013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B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Скорость химиче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 реакции.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133F" w:rsidRPr="008D7BA0" w:rsidRDefault="00D0133F" w:rsidP="00D013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B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8D7B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упр. 1,3,6,7</w:t>
            </w:r>
          </w:p>
          <w:p w:rsidR="00D0133F" w:rsidRPr="008D7BA0" w:rsidRDefault="00D0133F" w:rsidP="00D013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133F" w:rsidRPr="008D7BA0" w:rsidRDefault="00D0133F" w:rsidP="00D013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B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Сообщения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33F" w:rsidRPr="008D7BA0" w:rsidRDefault="00163534" w:rsidP="00D013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  <w:r w:rsidR="00D01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524" w:type="dxa"/>
          </w:tcPr>
          <w:p w:rsidR="00D0133F" w:rsidRDefault="00D0133F" w:rsidP="00D013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133F" w:rsidTr="00CE05EC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33F" w:rsidRPr="008D7BA0" w:rsidRDefault="00D0133F" w:rsidP="00D013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133F" w:rsidRPr="008D7BA0" w:rsidRDefault="00D0133F" w:rsidP="00D013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133F" w:rsidRPr="00265A6E" w:rsidRDefault="00D0133F" w:rsidP="00D013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B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Обратимость химических реакций. </w:t>
            </w:r>
            <w:r w:rsidRPr="00D01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Химическое равновесие и способы его смещения.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133F" w:rsidRPr="008D7BA0" w:rsidRDefault="00D0133F" w:rsidP="00D013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B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8D7B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упр.1-6</w:t>
            </w:r>
          </w:p>
          <w:p w:rsidR="00D0133F" w:rsidRPr="008D7BA0" w:rsidRDefault="00D0133F" w:rsidP="00D013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133F" w:rsidRPr="008D7BA0" w:rsidRDefault="00D0133F" w:rsidP="00D013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33F" w:rsidRDefault="00163534" w:rsidP="00D013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D01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524" w:type="dxa"/>
          </w:tcPr>
          <w:p w:rsidR="00D0133F" w:rsidRDefault="00D0133F" w:rsidP="00D013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133F" w:rsidTr="005B6C41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33F" w:rsidRDefault="00D0133F" w:rsidP="00D013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133F" w:rsidRDefault="00D0133F" w:rsidP="00D013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133F" w:rsidRPr="008D7BA0" w:rsidRDefault="00D0133F" w:rsidP="00D013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Гидролиз.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133F" w:rsidRPr="008D7BA0" w:rsidRDefault="00D0133F" w:rsidP="00D013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§13 упр. 1,3-5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133F" w:rsidRPr="008D7BA0" w:rsidRDefault="00163534" w:rsidP="00D013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D01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524" w:type="dxa"/>
          </w:tcPr>
          <w:p w:rsidR="00D0133F" w:rsidRDefault="00D0133F" w:rsidP="00D013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133F" w:rsidTr="00A3276A"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133F" w:rsidRPr="008D7BA0" w:rsidRDefault="00D0133F" w:rsidP="00D013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133F" w:rsidRPr="008D7BA0" w:rsidRDefault="00D0133F" w:rsidP="00D013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0133F" w:rsidRPr="008D7BA0" w:rsidRDefault="00D0133F" w:rsidP="00D013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B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Окислительно-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восстановительные реакции.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0133F" w:rsidRPr="006F19F7" w:rsidRDefault="00D0133F" w:rsidP="00D013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§14 </w:t>
            </w:r>
            <w:r w:rsidRPr="006F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упр.1-4</w:t>
            </w:r>
          </w:p>
          <w:p w:rsidR="00D0133F" w:rsidRPr="006F19F7" w:rsidRDefault="00D0133F" w:rsidP="00D013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33F" w:rsidRPr="008D7BA0" w:rsidRDefault="00163534" w:rsidP="00D013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D01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524" w:type="dxa"/>
          </w:tcPr>
          <w:p w:rsidR="00D0133F" w:rsidRDefault="00D0133F" w:rsidP="00D013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133F" w:rsidTr="005B6C41"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</w:tcPr>
          <w:p w:rsidR="00D0133F" w:rsidRPr="008D7BA0" w:rsidRDefault="00D0133F" w:rsidP="00D013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133F" w:rsidRPr="008D7BA0" w:rsidRDefault="00D0133F" w:rsidP="00D013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4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133F" w:rsidRPr="008D7BA0" w:rsidRDefault="00D0133F" w:rsidP="00D013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3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Электролиз</w:t>
            </w:r>
            <w:r w:rsidR="001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расплавов и растворов. Практическое применение электролиза.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133F" w:rsidRPr="008D7BA0" w:rsidRDefault="00163534" w:rsidP="00D013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15до конца, упр.5-8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133F" w:rsidRPr="008D7BA0" w:rsidRDefault="00163534" w:rsidP="00D013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10.01</w:t>
            </w:r>
          </w:p>
        </w:tc>
        <w:tc>
          <w:tcPr>
            <w:tcW w:w="1524" w:type="dxa"/>
          </w:tcPr>
          <w:p w:rsidR="00D0133F" w:rsidRDefault="00D0133F" w:rsidP="00D013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534" w:rsidTr="00B85386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3534" w:rsidRPr="008D7BA0" w:rsidRDefault="00163534" w:rsidP="001635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63534" w:rsidRPr="008D7BA0" w:rsidRDefault="00163534" w:rsidP="001635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63534" w:rsidRPr="005B6C41" w:rsidRDefault="00163534" w:rsidP="0016353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6C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работа №1 Решение экспер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иментальных задач по теме «Х</w:t>
            </w:r>
            <w:r w:rsidRPr="005B6C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имические реакции»</w:t>
            </w:r>
            <w:r>
              <w:t xml:space="preserve"> </w:t>
            </w:r>
            <w:r w:rsidRPr="001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систематизация знаний по теме: «Химические реакции»</w:t>
            </w:r>
            <w:r w:rsidRPr="001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63534" w:rsidRPr="00163534" w:rsidRDefault="00163534" w:rsidP="001635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§13-15</w:t>
            </w:r>
          </w:p>
          <w:p w:rsidR="00163534" w:rsidRDefault="00163534" w:rsidP="001635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3534" w:rsidRPr="006F19F7" w:rsidRDefault="00163534" w:rsidP="001635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3534" w:rsidRPr="008D7BA0" w:rsidRDefault="00163534" w:rsidP="001635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17.01</w:t>
            </w:r>
          </w:p>
        </w:tc>
        <w:tc>
          <w:tcPr>
            <w:tcW w:w="1524" w:type="dxa"/>
          </w:tcPr>
          <w:p w:rsidR="00163534" w:rsidRDefault="00163534" w:rsidP="00163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534" w:rsidTr="00D14B7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3534" w:rsidRPr="008D7BA0" w:rsidRDefault="00163534" w:rsidP="001635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63534" w:rsidRPr="008D7BA0" w:rsidRDefault="00163534" w:rsidP="001635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4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3534" w:rsidRPr="004F02DA" w:rsidRDefault="00163534" w:rsidP="0016353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02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 №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по теме: «Химические реакции»</w:t>
            </w:r>
          </w:p>
        </w:tc>
        <w:tc>
          <w:tcPr>
            <w:tcW w:w="2268" w:type="dxa"/>
          </w:tcPr>
          <w:p w:rsidR="00163534" w:rsidRPr="006F19F7" w:rsidRDefault="00163534" w:rsidP="00163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термины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3534" w:rsidRDefault="00163534" w:rsidP="001635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24.01</w:t>
            </w:r>
          </w:p>
        </w:tc>
        <w:tc>
          <w:tcPr>
            <w:tcW w:w="1524" w:type="dxa"/>
          </w:tcPr>
          <w:p w:rsidR="00163534" w:rsidRDefault="00163534" w:rsidP="00163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534" w:rsidTr="005B6C41">
        <w:tc>
          <w:tcPr>
            <w:tcW w:w="14560" w:type="dxa"/>
            <w:gridSpan w:val="6"/>
            <w:tcBorders>
              <w:left w:val="single" w:sz="4" w:space="0" w:color="auto"/>
            </w:tcBorders>
          </w:tcPr>
          <w:p w:rsidR="00163534" w:rsidRPr="006F19F7" w:rsidRDefault="00163534" w:rsidP="00163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9F7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="00245C77">
              <w:rPr>
                <w:rFonts w:ascii="Times New Roman" w:hAnsi="Times New Roman" w:cs="Times New Roman"/>
                <w:b/>
                <w:sz w:val="24"/>
                <w:szCs w:val="24"/>
              </w:rPr>
              <w:t>ма 3.Вещества и их свойства (10часов</w:t>
            </w:r>
            <w:r w:rsidRPr="006F19F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163534" w:rsidTr="005B6C41"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</w:tcPr>
          <w:p w:rsidR="00163534" w:rsidRDefault="00163534" w:rsidP="001635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63534" w:rsidRPr="008D7BA0" w:rsidRDefault="00163534" w:rsidP="001635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63534" w:rsidRPr="008D7BA0" w:rsidRDefault="00163534" w:rsidP="001635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Металлы. Анализ контрольной работы.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63534" w:rsidRPr="006F19F7" w:rsidRDefault="00163534" w:rsidP="001635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§16, упр.1-6</w:t>
            </w:r>
          </w:p>
          <w:p w:rsidR="00163534" w:rsidRPr="006F19F7" w:rsidRDefault="00163534" w:rsidP="001635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Сообщения </w:t>
            </w:r>
          </w:p>
        </w:tc>
        <w:tc>
          <w:tcPr>
            <w:tcW w:w="1559" w:type="dxa"/>
          </w:tcPr>
          <w:p w:rsidR="00163534" w:rsidRDefault="00163534" w:rsidP="00163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45C77">
              <w:rPr>
                <w:rFonts w:ascii="Times New Roman" w:hAnsi="Times New Roman" w:cs="Times New Roman"/>
                <w:sz w:val="24"/>
                <w:szCs w:val="24"/>
              </w:rPr>
              <w:t>1.01</w:t>
            </w:r>
          </w:p>
          <w:p w:rsidR="00163534" w:rsidRDefault="00163534" w:rsidP="00163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163534" w:rsidRDefault="00163534" w:rsidP="00163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534" w:rsidTr="005B6C41">
        <w:trPr>
          <w:trHeight w:val="225"/>
        </w:trPr>
        <w:tc>
          <w:tcPr>
            <w:tcW w:w="11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534" w:rsidRDefault="00163534" w:rsidP="001635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534" w:rsidRPr="008D7BA0" w:rsidRDefault="00163534" w:rsidP="001635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534" w:rsidRPr="008D7BA0" w:rsidRDefault="00163534" w:rsidP="001635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Неметаллы.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63534" w:rsidRPr="00163534" w:rsidRDefault="00163534" w:rsidP="001635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§17, упр.1-4</w:t>
            </w:r>
          </w:p>
          <w:p w:rsidR="00163534" w:rsidRPr="006F19F7" w:rsidRDefault="00163534" w:rsidP="001635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Сообщения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63534" w:rsidRDefault="00163534" w:rsidP="00163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45C7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524" w:type="dxa"/>
            <w:tcBorders>
              <w:bottom w:val="single" w:sz="4" w:space="0" w:color="auto"/>
            </w:tcBorders>
          </w:tcPr>
          <w:p w:rsidR="00163534" w:rsidRDefault="00163534" w:rsidP="00163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534" w:rsidTr="005B6C41">
        <w:trPr>
          <w:trHeight w:val="315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</w:tcPr>
          <w:p w:rsidR="00163534" w:rsidRDefault="00163534" w:rsidP="001635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63534" w:rsidRDefault="00163534" w:rsidP="001635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63534" w:rsidRPr="008D7BA0" w:rsidRDefault="00163534" w:rsidP="001635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Неорганические и органические кислоты.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63534" w:rsidRPr="006F19F7" w:rsidRDefault="00163534" w:rsidP="001635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§18упр.1-5</w:t>
            </w:r>
          </w:p>
        </w:tc>
        <w:tc>
          <w:tcPr>
            <w:tcW w:w="1559" w:type="dxa"/>
          </w:tcPr>
          <w:p w:rsidR="00163534" w:rsidRDefault="00245C77" w:rsidP="00163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163534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524" w:type="dxa"/>
          </w:tcPr>
          <w:p w:rsidR="00163534" w:rsidRDefault="00163534" w:rsidP="00163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534" w:rsidTr="005B6C41"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</w:tcPr>
          <w:p w:rsidR="00163534" w:rsidRDefault="00163534" w:rsidP="001635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63534" w:rsidRPr="008D7BA0" w:rsidRDefault="00163534" w:rsidP="001635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63534" w:rsidRPr="008D7BA0" w:rsidRDefault="00163534" w:rsidP="001635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Неорганические и органические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основания.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63534" w:rsidRPr="006F19F7" w:rsidRDefault="00163534" w:rsidP="001635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§19</w:t>
            </w:r>
          </w:p>
        </w:tc>
        <w:tc>
          <w:tcPr>
            <w:tcW w:w="1559" w:type="dxa"/>
          </w:tcPr>
          <w:p w:rsidR="00163534" w:rsidRDefault="00245C77" w:rsidP="00163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163534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524" w:type="dxa"/>
          </w:tcPr>
          <w:p w:rsidR="00163534" w:rsidRDefault="00163534" w:rsidP="00163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534" w:rsidTr="005B6C41">
        <w:trPr>
          <w:trHeight w:val="300"/>
        </w:trPr>
        <w:tc>
          <w:tcPr>
            <w:tcW w:w="11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534" w:rsidRDefault="00163534" w:rsidP="001635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534" w:rsidRPr="008D7BA0" w:rsidRDefault="00163534" w:rsidP="001635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534" w:rsidRPr="008D7BA0" w:rsidRDefault="00163534" w:rsidP="001635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Неорганические и органические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амфотерные соединения.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63534" w:rsidRPr="006F19F7" w:rsidRDefault="00163534" w:rsidP="001635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63534" w:rsidRDefault="00245C77" w:rsidP="00163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163534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524" w:type="dxa"/>
            <w:tcBorders>
              <w:bottom w:val="single" w:sz="4" w:space="0" w:color="auto"/>
            </w:tcBorders>
          </w:tcPr>
          <w:p w:rsidR="00163534" w:rsidRDefault="00163534" w:rsidP="00163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534" w:rsidTr="00912BF7">
        <w:trPr>
          <w:trHeight w:val="416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</w:tcPr>
          <w:p w:rsidR="00163534" w:rsidRDefault="00163534" w:rsidP="001635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63534" w:rsidRDefault="00163534" w:rsidP="001635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63534" w:rsidRPr="008D7BA0" w:rsidRDefault="00163534" w:rsidP="001635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63534" w:rsidRPr="006F19F7" w:rsidRDefault="00163534" w:rsidP="001635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 w:rsidRPr="00163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 упр.1-5</w:t>
            </w:r>
          </w:p>
        </w:tc>
        <w:tc>
          <w:tcPr>
            <w:tcW w:w="1559" w:type="dxa"/>
          </w:tcPr>
          <w:p w:rsidR="00163534" w:rsidRDefault="00245C77" w:rsidP="00163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1524" w:type="dxa"/>
          </w:tcPr>
          <w:p w:rsidR="00163534" w:rsidRDefault="00163534" w:rsidP="00163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C77" w:rsidTr="00887EF0"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</w:tcPr>
          <w:p w:rsidR="00245C77" w:rsidRDefault="00245C77" w:rsidP="00245C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C77" w:rsidRPr="008D7BA0" w:rsidRDefault="00245C77" w:rsidP="00245C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45C77" w:rsidRPr="008D7BA0" w:rsidRDefault="00245C77" w:rsidP="00245C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B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Генетическая связь между классами неорганич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еских и органических соединений.</w:t>
            </w:r>
          </w:p>
        </w:tc>
        <w:tc>
          <w:tcPr>
            <w:tcW w:w="2268" w:type="dxa"/>
          </w:tcPr>
          <w:p w:rsidR="00245C77" w:rsidRDefault="00245C77" w:rsidP="00245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B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8D7B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упр.1-5 подготовиться к П.Р.№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</w:tcPr>
          <w:p w:rsidR="00245C77" w:rsidRDefault="00245C77" w:rsidP="00245C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1524" w:type="dxa"/>
          </w:tcPr>
          <w:p w:rsidR="00245C77" w:rsidRDefault="00245C77" w:rsidP="00245C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C77" w:rsidTr="00887EF0"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</w:tcPr>
          <w:p w:rsidR="00245C77" w:rsidRDefault="00245C77" w:rsidP="00245C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45C77" w:rsidRPr="008D7BA0" w:rsidRDefault="00245C77" w:rsidP="00245C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45C77" w:rsidRPr="003862EB" w:rsidRDefault="00245C77" w:rsidP="00245C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62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работа №2  «Решение экспериментальных задач на идентификацию органических и неорганических соединений»</w:t>
            </w:r>
          </w:p>
        </w:tc>
        <w:tc>
          <w:tcPr>
            <w:tcW w:w="2268" w:type="dxa"/>
          </w:tcPr>
          <w:p w:rsidR="00245C77" w:rsidRDefault="00245C77" w:rsidP="00245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работы</w:t>
            </w:r>
          </w:p>
        </w:tc>
        <w:tc>
          <w:tcPr>
            <w:tcW w:w="1559" w:type="dxa"/>
          </w:tcPr>
          <w:p w:rsidR="00245C77" w:rsidRDefault="00245C77" w:rsidP="00245C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1524" w:type="dxa"/>
          </w:tcPr>
          <w:p w:rsidR="00245C77" w:rsidRDefault="00245C77" w:rsidP="00245C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C77" w:rsidTr="005B6C41"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</w:tcPr>
          <w:p w:rsidR="00245C77" w:rsidRDefault="00245C77" w:rsidP="00245C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45C77" w:rsidRPr="008D7BA0" w:rsidRDefault="00245C77" w:rsidP="00245C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45C77" w:rsidRPr="008D7BA0" w:rsidRDefault="00245C77" w:rsidP="00245C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C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систематизация знаний по теме: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«Вещества и их свойства».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5C77" w:rsidRPr="006F19F7" w:rsidRDefault="00245C77" w:rsidP="00245C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C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§16-21 подготовиться к К.Р. №3</w:t>
            </w:r>
          </w:p>
        </w:tc>
        <w:tc>
          <w:tcPr>
            <w:tcW w:w="1559" w:type="dxa"/>
          </w:tcPr>
          <w:p w:rsidR="00245C77" w:rsidRDefault="00245C77" w:rsidP="00245C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1524" w:type="dxa"/>
          </w:tcPr>
          <w:p w:rsidR="00245C77" w:rsidRDefault="00245C77" w:rsidP="00245C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C77" w:rsidTr="003862EB"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</w:tcPr>
          <w:p w:rsidR="00245C77" w:rsidRDefault="00245C77" w:rsidP="00245C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C77" w:rsidRDefault="00245C77" w:rsidP="00245C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C77" w:rsidRPr="00324EDB" w:rsidRDefault="00245C77" w:rsidP="00245C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4E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 № 4 по теме «Вещества и их свойства»</w:t>
            </w:r>
          </w:p>
        </w:tc>
        <w:tc>
          <w:tcPr>
            <w:tcW w:w="2268" w:type="dxa"/>
          </w:tcPr>
          <w:p w:rsidR="00245C77" w:rsidRDefault="00245C77" w:rsidP="00245C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термины</w:t>
            </w:r>
          </w:p>
        </w:tc>
        <w:tc>
          <w:tcPr>
            <w:tcW w:w="1559" w:type="dxa"/>
          </w:tcPr>
          <w:p w:rsidR="00245C77" w:rsidRDefault="00245C77" w:rsidP="00245C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1524" w:type="dxa"/>
          </w:tcPr>
          <w:p w:rsidR="00245C77" w:rsidRDefault="00245C77" w:rsidP="00245C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C77" w:rsidTr="005B6C41">
        <w:tc>
          <w:tcPr>
            <w:tcW w:w="14560" w:type="dxa"/>
            <w:gridSpan w:val="6"/>
            <w:tcBorders>
              <w:left w:val="single" w:sz="4" w:space="0" w:color="auto"/>
            </w:tcBorders>
          </w:tcPr>
          <w:p w:rsidR="00245C77" w:rsidRDefault="00245C77" w:rsidP="00245C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2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4.Химия 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современное </w:t>
            </w:r>
            <w:r w:rsidRPr="00F932D6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F932D6">
              <w:rPr>
                <w:rFonts w:ascii="Times New Roman" w:hAnsi="Times New Roman" w:cs="Times New Roman"/>
                <w:b/>
                <w:sz w:val="24"/>
                <w:szCs w:val="24"/>
              </w:rPr>
              <w:t>часа)</w:t>
            </w:r>
          </w:p>
        </w:tc>
      </w:tr>
      <w:tr w:rsidR="00245C77" w:rsidTr="003862EB"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</w:tcPr>
          <w:p w:rsidR="00245C77" w:rsidRDefault="00245C77" w:rsidP="00245C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C77" w:rsidRDefault="00245C77" w:rsidP="00245C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C77" w:rsidRPr="008D7BA0" w:rsidRDefault="00245C77" w:rsidP="00245C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Химическая технология.</w:t>
            </w:r>
            <w:r>
              <w:t xml:space="preserve"> </w:t>
            </w:r>
            <w:r w:rsidRPr="004535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Производство аммиака и метанола.</w:t>
            </w:r>
          </w:p>
        </w:tc>
        <w:tc>
          <w:tcPr>
            <w:tcW w:w="2268" w:type="dxa"/>
          </w:tcPr>
          <w:p w:rsidR="00245C77" w:rsidRDefault="00245C77" w:rsidP="00245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§22.</w:t>
            </w:r>
          </w:p>
        </w:tc>
        <w:tc>
          <w:tcPr>
            <w:tcW w:w="1559" w:type="dxa"/>
          </w:tcPr>
          <w:p w:rsidR="00245C77" w:rsidRDefault="00245C77" w:rsidP="00245C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1524" w:type="dxa"/>
          </w:tcPr>
          <w:p w:rsidR="00245C77" w:rsidRDefault="00245C77" w:rsidP="00245C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C77" w:rsidTr="003862EB"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</w:tcPr>
          <w:p w:rsidR="00245C77" w:rsidRDefault="00245C77" w:rsidP="00245C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C77" w:rsidRDefault="00245C77" w:rsidP="00245C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C77" w:rsidRPr="008D7BA0" w:rsidRDefault="00245C77" w:rsidP="00245C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35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Химическая грамотность как компонент общей культуры человека.</w:t>
            </w:r>
          </w:p>
        </w:tc>
        <w:tc>
          <w:tcPr>
            <w:tcW w:w="2268" w:type="dxa"/>
          </w:tcPr>
          <w:p w:rsidR="00245C77" w:rsidRDefault="00245C77" w:rsidP="00245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§23</w:t>
            </w:r>
          </w:p>
        </w:tc>
        <w:tc>
          <w:tcPr>
            <w:tcW w:w="1559" w:type="dxa"/>
          </w:tcPr>
          <w:p w:rsidR="00245C77" w:rsidRDefault="00245C77" w:rsidP="00245C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1524" w:type="dxa"/>
          </w:tcPr>
          <w:p w:rsidR="00245C77" w:rsidRDefault="00245C77" w:rsidP="00245C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C77" w:rsidTr="003862EB"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</w:tcPr>
          <w:p w:rsidR="00245C77" w:rsidRDefault="00245C77" w:rsidP="00245C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C77" w:rsidRDefault="00245C77" w:rsidP="00245C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C77" w:rsidRPr="004535FB" w:rsidRDefault="00245C77" w:rsidP="00245C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контрольная работа №5.</w:t>
            </w:r>
            <w:r w:rsidRPr="00245C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Обобщающий урок за курс химии 11 класса.</w:t>
            </w:r>
          </w:p>
        </w:tc>
        <w:tc>
          <w:tcPr>
            <w:tcW w:w="2268" w:type="dxa"/>
          </w:tcPr>
          <w:p w:rsidR="00245C77" w:rsidRDefault="00245C77" w:rsidP="00245C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термины</w:t>
            </w:r>
          </w:p>
        </w:tc>
        <w:tc>
          <w:tcPr>
            <w:tcW w:w="1559" w:type="dxa"/>
          </w:tcPr>
          <w:p w:rsidR="00245C77" w:rsidRDefault="00245C77" w:rsidP="00245C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1524" w:type="dxa"/>
          </w:tcPr>
          <w:p w:rsidR="00245C77" w:rsidRDefault="00245C77" w:rsidP="00245C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15E8" w:rsidRDefault="007C15E8" w:rsidP="007C15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15E8" w:rsidRDefault="007C15E8" w:rsidP="007C15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15E8" w:rsidRDefault="007C15E8" w:rsidP="007C15E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C1DAB" w:rsidRPr="003C1DAB" w:rsidRDefault="003C1DAB" w:rsidP="005D6D4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 5.</w:t>
      </w:r>
      <w:r w:rsidR="00A422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3C1D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«Критерии оценивания»</w:t>
      </w:r>
    </w:p>
    <w:p w:rsidR="003C1DAB" w:rsidRPr="003C1DAB" w:rsidRDefault="003C1DAB" w:rsidP="005D6D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 Оценка устного ответа.</w:t>
      </w: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C1DAB" w:rsidRPr="003C1DAB" w:rsidRDefault="003C1DAB" w:rsidP="005D6D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3C1D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«5»</w:t>
      </w:r>
      <w:r w:rsidR="00A422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</w:p>
    <w:p w:rsidR="003C1DAB" w:rsidRPr="003C1DAB" w:rsidRDefault="003C1DAB" w:rsidP="005D6D4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 полный и правильный на основании изученных теорий; </w:t>
      </w:r>
    </w:p>
    <w:p w:rsidR="003C1DAB" w:rsidRPr="003C1DAB" w:rsidRDefault="003C1DAB" w:rsidP="005D6D4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материал изложен в определенной логической последовательности, литературным языком; -  ответ самостоятельный. </w:t>
      </w:r>
    </w:p>
    <w:p w:rsidR="003C1DAB" w:rsidRPr="003C1DAB" w:rsidRDefault="003C1DAB" w:rsidP="005D6D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3C1D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Ответ «4»</w:t>
      </w:r>
      <w:r w:rsidR="00A422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;</w:t>
      </w:r>
    </w:p>
    <w:p w:rsidR="003C1DAB" w:rsidRPr="003C1DAB" w:rsidRDefault="003C1DAB" w:rsidP="005D6D4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 полный и правильный на сновании изученных теорий; </w:t>
      </w:r>
    </w:p>
    <w:p w:rsidR="003C1DAB" w:rsidRPr="003C1DAB" w:rsidRDefault="003C1DAB" w:rsidP="005D6D4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материал изложен в определенной логической последовательности, при этом допущены две-три несущественные ошибки, исправленные по требованию учителя. </w:t>
      </w:r>
    </w:p>
    <w:p w:rsidR="003C1DAB" w:rsidRPr="003C1DAB" w:rsidRDefault="003C1DAB" w:rsidP="005D6D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3C1D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«З»</w:t>
      </w:r>
      <w:r w:rsidR="00A422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</w:p>
    <w:p w:rsidR="003C1DAB" w:rsidRPr="003C1DAB" w:rsidRDefault="003C1DAB" w:rsidP="005D6D4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 полный, но при этом допущена существенная ошибка или ответ неполный, несвязный. </w:t>
      </w:r>
    </w:p>
    <w:p w:rsidR="003C1DAB" w:rsidRPr="003C1DAB" w:rsidRDefault="003C1DAB" w:rsidP="005D6D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3C1D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«2»</w:t>
      </w: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 </w:t>
      </w:r>
    </w:p>
    <w:p w:rsidR="003C1DAB" w:rsidRPr="003C1DAB" w:rsidRDefault="003C1DAB" w:rsidP="005D6D4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ответе обнаружено непонимание учащимся основного содержания учебного материала или</w:t>
      </w:r>
      <w:r w:rsidR="00A422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допущены существенные ошибки, </w:t>
      </w: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 учащийся не может исправить п</w:t>
      </w:r>
      <w:r w:rsidR="00A422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 наводящих вопросах учителя,</w:t>
      </w: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отсутствие ответа. </w:t>
      </w:r>
    </w:p>
    <w:p w:rsidR="003C1DAB" w:rsidRPr="003C1DAB" w:rsidRDefault="003C1DAB" w:rsidP="005D6D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</w:p>
    <w:p w:rsidR="003C1DAB" w:rsidRDefault="003C1DAB" w:rsidP="005D6D4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Оценка экспериментальных умений.</w:t>
      </w: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42257" w:rsidRPr="003C1DAB" w:rsidRDefault="00A42257" w:rsidP="00A42257">
      <w:pPr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2257" w:rsidRPr="003C1DAB" w:rsidRDefault="00A42257" w:rsidP="00A422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</w:t>
      </w:r>
      <w:r w:rsidRPr="003C1D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«5»:</w:t>
      </w: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42257" w:rsidRDefault="003C1DAB" w:rsidP="00A42257">
      <w:pPr>
        <w:spacing w:after="0" w:line="240" w:lineRule="auto"/>
        <w:ind w:left="95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2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Оценка ставится на основании наблюдения за учащимися и письменного отчета за работу. </w:t>
      </w:r>
    </w:p>
    <w:p w:rsidR="003C1DAB" w:rsidRPr="00A42257" w:rsidRDefault="003C1DAB" w:rsidP="008B6B4C">
      <w:pPr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2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в</w:t>
      </w:r>
      <w:r w:rsidR="00A42257" w:rsidRPr="00A422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ыполнена полностью и правильно,</w:t>
      </w:r>
      <w:r w:rsidRPr="00A422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сделаны правильные наблюдения и выводы; </w:t>
      </w:r>
    </w:p>
    <w:p w:rsidR="003C1DAB" w:rsidRPr="003C1DAB" w:rsidRDefault="003C1DAB" w:rsidP="005D6D40">
      <w:pPr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эксперимент осуществлен по плану с учетом техники безопасности и правил работы с веществами и оборудованием; </w:t>
      </w:r>
    </w:p>
    <w:p w:rsidR="003C1DAB" w:rsidRPr="003C1DAB" w:rsidRDefault="003C1DAB" w:rsidP="005D6D40">
      <w:pPr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проявлены организационно - трудовые умения, поддерживаются чистота рабочего места и порядок (на столе, экономно используются реактивы). </w:t>
      </w:r>
    </w:p>
    <w:p w:rsidR="003C1DAB" w:rsidRPr="003C1DAB" w:rsidRDefault="003C1DAB" w:rsidP="005D6D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3C1D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«4»</w:t>
      </w:r>
      <w:r w:rsidR="00A422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3C1DAB" w:rsidRPr="003C1DAB" w:rsidRDefault="00A42257" w:rsidP="005D6D40">
      <w:pPr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выполнена правильно, </w:t>
      </w:r>
      <w:r w:rsidR="003C1DAB"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сделаны правильные наблюдения и выводы, но при этом эксперимент проведен не полностью или допущены несущественные ошибки в работе с веществами и оборудованием. </w:t>
      </w:r>
    </w:p>
    <w:p w:rsidR="003C1DAB" w:rsidRPr="003C1DAB" w:rsidRDefault="003C1DAB" w:rsidP="005D6D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3C1D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«3»:</w:t>
      </w: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C1DAB" w:rsidRPr="003C1DAB" w:rsidRDefault="003C1DAB" w:rsidP="005D6D40">
      <w:pPr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выполнена правильно не менее чем наполовину или допущена существенная ошибка в </w:t>
      </w:r>
      <w:r w:rsidR="00A422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ходе эксперимента в объяснении, в оформлении работы, </w:t>
      </w: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соблюдении правил техники безопасности на работе с веществами и оборудованием,   которая исправляется по требованию учителя. </w:t>
      </w:r>
    </w:p>
    <w:p w:rsidR="003C1DAB" w:rsidRPr="003C1DAB" w:rsidRDefault="003C1DAB" w:rsidP="005D6D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3C1D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«2»:</w:t>
      </w: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C1DAB" w:rsidRPr="003C1DAB" w:rsidRDefault="00A42257" w:rsidP="005D6D40">
      <w:pPr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допущены две (и более) существенные ошибки в ходе: эксперимента, в объяснении, </w:t>
      </w:r>
      <w:r w:rsidR="003C1DAB"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оформлении работы,  в соблюдении правил техники без опасности при работе с веществами и оборудованием,  которые учащийся не может исправить даже по требованию учителя; </w:t>
      </w:r>
    </w:p>
    <w:p w:rsidR="003C1DAB" w:rsidRPr="003C1DAB" w:rsidRDefault="003C1DAB" w:rsidP="005D6D40">
      <w:pPr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не выполнена, у учащегося отсутствует экспериментальные умения. </w:t>
      </w:r>
    </w:p>
    <w:p w:rsidR="003C1DAB" w:rsidRPr="003C1DAB" w:rsidRDefault="003C1DAB" w:rsidP="005D6D4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Оценка умений решать расчетные задачи.</w:t>
      </w: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C1DAB" w:rsidRPr="003C1DAB" w:rsidRDefault="003C1DAB" w:rsidP="005D6D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3C1D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«5»:</w:t>
      </w: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C1DAB" w:rsidRPr="003C1DAB" w:rsidRDefault="003C1DAB" w:rsidP="005D6D4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логическом рассуждении и решении нет ошибок,</w:t>
      </w:r>
      <w:r w:rsidR="00A422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задача решена рациональным способом;      </w:t>
      </w:r>
    </w:p>
    <w:p w:rsidR="003C1DAB" w:rsidRPr="003C1DAB" w:rsidRDefault="003C1DAB" w:rsidP="005D6D40">
      <w:pPr>
        <w:spacing w:after="0" w:line="240" w:lineRule="auto"/>
        <w:ind w:left="23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3C1D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«4»:</w:t>
      </w: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C1DAB" w:rsidRPr="003C1DAB" w:rsidRDefault="003C1DAB" w:rsidP="005D6D4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логическом рассуждении и решения нет существенных ошибок, но задача решена нерациональным способом, или допущено не более двух несущественных ошибок. </w:t>
      </w:r>
    </w:p>
    <w:p w:rsidR="003C1DAB" w:rsidRPr="003C1DAB" w:rsidRDefault="003C1DAB" w:rsidP="005D6D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3C1D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«3»:</w:t>
      </w: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C1DAB" w:rsidRPr="003C1DAB" w:rsidRDefault="003C1DAB" w:rsidP="005D6D4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логическом рассуждении нет существенных ошибок, но допущена существенная ошибка в математических расчетах. </w:t>
      </w:r>
    </w:p>
    <w:p w:rsidR="003C1DAB" w:rsidRPr="003C1DAB" w:rsidRDefault="003C1DAB" w:rsidP="005D6D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3C1D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«2»:</w:t>
      </w: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C1DAB" w:rsidRPr="003C1DAB" w:rsidRDefault="003C1DAB" w:rsidP="005D6D4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имеется существенные ошибки в логическом рассуждении и в решении. </w:t>
      </w:r>
    </w:p>
    <w:p w:rsidR="003C1DAB" w:rsidRPr="003C1DAB" w:rsidRDefault="003C1DAB" w:rsidP="005D6D4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отсутствие ответа на задание. </w:t>
      </w:r>
    </w:p>
    <w:p w:rsidR="003C1DAB" w:rsidRPr="003C1DAB" w:rsidRDefault="003C1DAB" w:rsidP="005D6D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  Оценка письменных контрольных работ.</w:t>
      </w: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C1DAB" w:rsidRPr="003C1DAB" w:rsidRDefault="003C1DAB" w:rsidP="005D6D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3C1D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«5»:</w:t>
      </w: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C1DAB" w:rsidRPr="003C1DAB" w:rsidRDefault="003C1DAB" w:rsidP="005D6D4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 полный и правильный, возможна несущественная ошибка. </w:t>
      </w:r>
    </w:p>
    <w:p w:rsidR="003C1DAB" w:rsidRPr="003C1DAB" w:rsidRDefault="003C1DAB" w:rsidP="005D6D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3C1D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«4»:</w:t>
      </w: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C1DAB" w:rsidRPr="003C1DAB" w:rsidRDefault="003C1DAB" w:rsidP="005D6D4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 неполный или допущено не более двух несущественных ошибок. </w:t>
      </w:r>
    </w:p>
    <w:p w:rsidR="003C1DAB" w:rsidRPr="003C1DAB" w:rsidRDefault="003C1DAB" w:rsidP="005D6D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3C1D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«3»:</w:t>
      </w: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C1DAB" w:rsidRPr="003C1DAB" w:rsidRDefault="003C1DAB" w:rsidP="005D6D4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выполнена не менее чем наполовину, допущена одна существен ная ошибка и при этом две-три несущественные. </w:t>
      </w:r>
    </w:p>
    <w:p w:rsidR="003C1DAB" w:rsidRPr="003C1DAB" w:rsidRDefault="003C1DAB" w:rsidP="005D6D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3C1D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«2»:</w:t>
      </w: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C1DAB" w:rsidRPr="003C1DAB" w:rsidRDefault="003C1DAB" w:rsidP="005D6D4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выполнена меньше, чем наполовину или содержит несколько существенных ошибок. </w:t>
      </w:r>
    </w:p>
    <w:p w:rsidR="003C1DAB" w:rsidRPr="003C1DAB" w:rsidRDefault="003C1DAB" w:rsidP="005D6D4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не выполнена. </w:t>
      </w:r>
    </w:p>
    <w:p w:rsidR="003C1DAB" w:rsidRPr="003C1DAB" w:rsidRDefault="003C1DAB" w:rsidP="005D6D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оценке выполнения письменной контрольной работы необходимо учитывать требования единого орфографического режима. </w:t>
      </w:r>
    </w:p>
    <w:p w:rsidR="003C1DAB" w:rsidRPr="003C1DAB" w:rsidRDefault="003C1DAB" w:rsidP="005D6D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</w:t>
      </w: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C1D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Оценка тестовых работ.</w:t>
      </w: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C1DAB" w:rsidRPr="003C1DAB" w:rsidRDefault="003C1DAB" w:rsidP="005D6D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Тесты, состоящие из пяти вопросов можно использовать после изучения каждого материала (урока). Тест из 10—15 вопросов используется для периодического контроля. Тест из 20—30 вопросов необходимо использовать для итогового контроля. </w:t>
      </w:r>
    </w:p>
    <w:p w:rsidR="003C1DAB" w:rsidRPr="003C1DAB" w:rsidRDefault="003C1DAB" w:rsidP="005D6D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оценивании используется следующая шкала: для теста из пяти вопросов </w:t>
      </w:r>
    </w:p>
    <w:p w:rsidR="003C1DAB" w:rsidRPr="003C1DAB" w:rsidRDefault="003C1DAB" w:rsidP="005D6D4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нет ошибок — оценка «5»; </w:t>
      </w:r>
    </w:p>
    <w:p w:rsidR="003C1DAB" w:rsidRPr="003C1DAB" w:rsidRDefault="003C1DAB" w:rsidP="005D6D4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одна ошибка - оценка «4»; </w:t>
      </w:r>
    </w:p>
    <w:p w:rsidR="003C1DAB" w:rsidRPr="003C1DAB" w:rsidRDefault="003C1DAB" w:rsidP="005D6D4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две ошибки — оценка «З»; • три ошибки — оценка «2». </w:t>
      </w:r>
    </w:p>
    <w:p w:rsidR="003C1DAB" w:rsidRPr="003C1DAB" w:rsidRDefault="003C1DAB" w:rsidP="005D6D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теста из 30 вопросов: </w:t>
      </w:r>
    </w:p>
    <w:p w:rsidR="003C1DAB" w:rsidRPr="003C1DAB" w:rsidRDefault="003C1DAB" w:rsidP="005D6D4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25—З0 правильных ответов — оценка «5»; </w:t>
      </w:r>
    </w:p>
    <w:p w:rsidR="003C1DAB" w:rsidRPr="003C1DAB" w:rsidRDefault="003C1DAB" w:rsidP="005D6D4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19—24 правильных ответов — оценка «4»; </w:t>
      </w:r>
    </w:p>
    <w:p w:rsidR="003C1DAB" w:rsidRPr="003C1DAB" w:rsidRDefault="003C1DAB" w:rsidP="005D6D4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13—18 правильных ответов — оценка «З»;</w:t>
      </w:r>
    </w:p>
    <w:p w:rsidR="003C1DAB" w:rsidRPr="003C1DAB" w:rsidRDefault="003C1DAB" w:rsidP="005D6D4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меньше 12 правильных ответов — оценка «2». </w:t>
      </w:r>
    </w:p>
    <w:p w:rsidR="003C1DAB" w:rsidRPr="003C1DAB" w:rsidRDefault="003C1DAB" w:rsidP="005D6D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 Оценка реферата.</w:t>
      </w: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C1DAB" w:rsidRPr="003C1DAB" w:rsidRDefault="003C1DAB" w:rsidP="005D6D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Реферат оценивается по следующим критериям: </w:t>
      </w:r>
    </w:p>
    <w:p w:rsidR="003C1DAB" w:rsidRPr="003C1DAB" w:rsidRDefault="003C1DAB" w:rsidP="005D6D40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соблюдение требований к его оформлению; </w:t>
      </w:r>
    </w:p>
    <w:p w:rsidR="003C1DAB" w:rsidRPr="003C1DAB" w:rsidRDefault="003C1DAB" w:rsidP="005D6D40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необходимость и достаточность для раскрытия темы приведенной в тексте реферата информации; </w:t>
      </w:r>
    </w:p>
    <w:p w:rsidR="003C1DAB" w:rsidRPr="003C1DAB" w:rsidRDefault="003C1DAB" w:rsidP="005D6D40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обучающегося свободно излагать основные идеи, отраженные в реферате; </w:t>
      </w:r>
    </w:p>
    <w:p w:rsidR="003C1DAB" w:rsidRPr="003C1DAB" w:rsidRDefault="003C1DAB" w:rsidP="005D6D40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способность обучающегося понять суть задаваемых членами аттестационной комиссии вопросов и сформулировать точные ответы на них. </w:t>
      </w:r>
    </w:p>
    <w:p w:rsidR="003C1DAB" w:rsidRPr="003C1DAB" w:rsidRDefault="003C1DAB" w:rsidP="005D6D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C1DAB" w:rsidRPr="003C1DAB" w:rsidRDefault="003C1DAB" w:rsidP="005D6D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C1DAB" w:rsidRPr="003C1DAB" w:rsidRDefault="003C1DAB" w:rsidP="005D6D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4FDE" w:rsidRPr="00774FDE" w:rsidRDefault="00774FDE" w:rsidP="005D6D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774FDE" w:rsidRPr="00774FDE" w:rsidSect="008A223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6960" w:rsidRDefault="002B6960" w:rsidP="007C15E8">
      <w:pPr>
        <w:spacing w:after="0" w:line="240" w:lineRule="auto"/>
      </w:pPr>
      <w:r>
        <w:separator/>
      </w:r>
    </w:p>
  </w:endnote>
  <w:endnote w:type="continuationSeparator" w:id="0">
    <w:p w:rsidR="002B6960" w:rsidRDefault="002B6960" w:rsidP="007C15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20388614"/>
      <w:docPartObj>
        <w:docPartGallery w:val="Page Numbers (Bottom of Page)"/>
        <w:docPartUnique/>
      </w:docPartObj>
    </w:sdtPr>
    <w:sdtEndPr/>
    <w:sdtContent>
      <w:p w:rsidR="00D812B1" w:rsidRDefault="00D812B1">
        <w:pPr>
          <w:pStyle w:val="ab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374B">
          <w:rPr>
            <w:noProof/>
          </w:rPr>
          <w:t>13</w:t>
        </w:r>
        <w:r>
          <w:fldChar w:fldCharType="end"/>
        </w:r>
      </w:p>
    </w:sdtContent>
  </w:sdt>
  <w:p w:rsidR="00D812B1" w:rsidRDefault="00D812B1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6960" w:rsidRDefault="002B6960" w:rsidP="007C15E8">
      <w:pPr>
        <w:spacing w:after="0" w:line="240" w:lineRule="auto"/>
      </w:pPr>
      <w:r>
        <w:separator/>
      </w:r>
    </w:p>
  </w:footnote>
  <w:footnote w:type="continuationSeparator" w:id="0">
    <w:p w:rsidR="002B6960" w:rsidRDefault="002B6960" w:rsidP="007C15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2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2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"/>
      <w:numFmt w:val="upperRoman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"/>
      <w:numFmt w:val="upperRoman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"/>
      <w:numFmt w:val="upperRoman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"/>
      <w:numFmt w:val="upperRoman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"/>
      <w:numFmt w:val="upperRoman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FC41532"/>
    <w:multiLevelType w:val="hybridMultilevel"/>
    <w:tmpl w:val="B87858B8"/>
    <w:lvl w:ilvl="0" w:tplc="0EF64952">
      <w:start w:val="1"/>
      <w:numFmt w:val="bullet"/>
      <w:lvlText w:val="-"/>
      <w:lvlJc w:val="left"/>
      <w:pPr>
        <w:ind w:left="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0C88C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17EC9C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964A0A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A441D6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30046D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4F4D61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D2532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B6E4C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B496561"/>
    <w:multiLevelType w:val="hybridMultilevel"/>
    <w:tmpl w:val="EACE873E"/>
    <w:lvl w:ilvl="0" w:tplc="D2E2E0C6">
      <w:start w:val="2"/>
      <w:numFmt w:val="decimal"/>
      <w:lvlText w:val="%1."/>
      <w:lvlJc w:val="left"/>
      <w:pPr>
        <w:ind w:left="4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1A8BF26">
      <w:start w:val="1"/>
      <w:numFmt w:val="bullet"/>
      <w:lvlText w:val="-"/>
      <w:lvlJc w:val="left"/>
      <w:pPr>
        <w:ind w:left="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47E1B6C">
      <w:start w:val="1"/>
      <w:numFmt w:val="bullet"/>
      <w:lvlText w:val="▪"/>
      <w:lvlJc w:val="left"/>
      <w:pPr>
        <w:ind w:left="1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4C7162">
      <w:start w:val="1"/>
      <w:numFmt w:val="bullet"/>
      <w:lvlText w:val="•"/>
      <w:lvlJc w:val="left"/>
      <w:pPr>
        <w:ind w:left="1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F1C2902">
      <w:start w:val="1"/>
      <w:numFmt w:val="bullet"/>
      <w:lvlText w:val="o"/>
      <w:lvlJc w:val="left"/>
      <w:pPr>
        <w:ind w:left="2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C9C97F6">
      <w:start w:val="1"/>
      <w:numFmt w:val="bullet"/>
      <w:lvlText w:val="▪"/>
      <w:lvlJc w:val="left"/>
      <w:pPr>
        <w:ind w:left="3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AF669AE">
      <w:start w:val="1"/>
      <w:numFmt w:val="bullet"/>
      <w:lvlText w:val="•"/>
      <w:lvlJc w:val="left"/>
      <w:pPr>
        <w:ind w:left="4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6904CC2">
      <w:start w:val="1"/>
      <w:numFmt w:val="bullet"/>
      <w:lvlText w:val="o"/>
      <w:lvlJc w:val="left"/>
      <w:pPr>
        <w:ind w:left="4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92A9852">
      <w:start w:val="1"/>
      <w:numFmt w:val="bullet"/>
      <w:lvlText w:val="▪"/>
      <w:lvlJc w:val="left"/>
      <w:pPr>
        <w:ind w:left="5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F1C2FE6"/>
    <w:multiLevelType w:val="hybridMultilevel"/>
    <w:tmpl w:val="941692FE"/>
    <w:lvl w:ilvl="0" w:tplc="A0D20492">
      <w:start w:val="1"/>
      <w:numFmt w:val="decimal"/>
      <w:lvlText w:val="%1)"/>
      <w:lvlJc w:val="left"/>
      <w:pPr>
        <w:ind w:left="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A104E12">
      <w:start w:val="1"/>
      <w:numFmt w:val="lowerLetter"/>
      <w:lvlText w:val="%2"/>
      <w:lvlJc w:val="left"/>
      <w:pPr>
        <w:ind w:left="1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CD24F14">
      <w:start w:val="1"/>
      <w:numFmt w:val="lowerRoman"/>
      <w:lvlText w:val="%3"/>
      <w:lvlJc w:val="left"/>
      <w:pPr>
        <w:ind w:left="1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796F5E0">
      <w:start w:val="1"/>
      <w:numFmt w:val="decimal"/>
      <w:lvlText w:val="%4"/>
      <w:lvlJc w:val="left"/>
      <w:pPr>
        <w:ind w:left="2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66685A8">
      <w:start w:val="1"/>
      <w:numFmt w:val="lowerLetter"/>
      <w:lvlText w:val="%5"/>
      <w:lvlJc w:val="left"/>
      <w:pPr>
        <w:ind w:left="3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4D01AB0">
      <w:start w:val="1"/>
      <w:numFmt w:val="lowerRoman"/>
      <w:lvlText w:val="%6"/>
      <w:lvlJc w:val="left"/>
      <w:pPr>
        <w:ind w:left="4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7D2DA00">
      <w:start w:val="1"/>
      <w:numFmt w:val="decimal"/>
      <w:lvlText w:val="%7"/>
      <w:lvlJc w:val="left"/>
      <w:pPr>
        <w:ind w:left="4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1DC7722">
      <w:start w:val="1"/>
      <w:numFmt w:val="lowerLetter"/>
      <w:lvlText w:val="%8"/>
      <w:lvlJc w:val="left"/>
      <w:pPr>
        <w:ind w:left="5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F3AEF68">
      <w:start w:val="1"/>
      <w:numFmt w:val="lowerRoman"/>
      <w:lvlText w:val="%9"/>
      <w:lvlJc w:val="left"/>
      <w:pPr>
        <w:ind w:left="6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97D63C5"/>
    <w:multiLevelType w:val="hybridMultilevel"/>
    <w:tmpl w:val="719AA972"/>
    <w:lvl w:ilvl="0" w:tplc="27BA95B6">
      <w:start w:val="1"/>
      <w:numFmt w:val="bullet"/>
      <w:lvlText w:val="-"/>
      <w:lvlJc w:val="left"/>
      <w:pPr>
        <w:ind w:left="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C30D7B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9E280B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ED66EF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A9004C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D1A91A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F40670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94274D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4AAAE7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FC66F6E"/>
    <w:multiLevelType w:val="hybridMultilevel"/>
    <w:tmpl w:val="26A4CC88"/>
    <w:lvl w:ilvl="0" w:tplc="2866371A">
      <w:start w:val="1"/>
      <w:numFmt w:val="bullet"/>
      <w:lvlText w:val=""/>
      <w:lvlJc w:val="left"/>
      <w:pPr>
        <w:ind w:left="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540D62A">
      <w:start w:val="1"/>
      <w:numFmt w:val="bullet"/>
      <w:lvlText w:val="o"/>
      <w:lvlJc w:val="left"/>
      <w:pPr>
        <w:ind w:left="162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F8A0934">
      <w:start w:val="1"/>
      <w:numFmt w:val="bullet"/>
      <w:lvlText w:val="▪"/>
      <w:lvlJc w:val="left"/>
      <w:pPr>
        <w:ind w:left="234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3D63DFE">
      <w:start w:val="1"/>
      <w:numFmt w:val="bullet"/>
      <w:lvlText w:val="•"/>
      <w:lvlJc w:val="left"/>
      <w:pPr>
        <w:ind w:left="306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52CD4E6">
      <w:start w:val="1"/>
      <w:numFmt w:val="bullet"/>
      <w:lvlText w:val="o"/>
      <w:lvlJc w:val="left"/>
      <w:pPr>
        <w:ind w:left="378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16EDC40">
      <w:start w:val="1"/>
      <w:numFmt w:val="bullet"/>
      <w:lvlText w:val="▪"/>
      <w:lvlJc w:val="left"/>
      <w:pPr>
        <w:ind w:left="450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EE06514">
      <w:start w:val="1"/>
      <w:numFmt w:val="bullet"/>
      <w:lvlText w:val="•"/>
      <w:lvlJc w:val="left"/>
      <w:pPr>
        <w:ind w:left="522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A4035C0">
      <w:start w:val="1"/>
      <w:numFmt w:val="bullet"/>
      <w:lvlText w:val="o"/>
      <w:lvlJc w:val="left"/>
      <w:pPr>
        <w:ind w:left="594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F60BB1C">
      <w:start w:val="1"/>
      <w:numFmt w:val="bullet"/>
      <w:lvlText w:val="▪"/>
      <w:lvlJc w:val="left"/>
      <w:pPr>
        <w:ind w:left="666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4EA4036"/>
    <w:multiLevelType w:val="hybridMultilevel"/>
    <w:tmpl w:val="31145DA2"/>
    <w:lvl w:ilvl="0" w:tplc="8230CC26">
      <w:start w:val="1"/>
      <w:numFmt w:val="bullet"/>
      <w:lvlText w:val="-"/>
      <w:lvlJc w:val="left"/>
      <w:pPr>
        <w:ind w:left="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8A6D86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34048B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59A514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2903BB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1468E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C38877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0E41A5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0800E6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99F4197"/>
    <w:multiLevelType w:val="hybridMultilevel"/>
    <w:tmpl w:val="1B3ADAEE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8" w15:restartNumberingAfterBreak="0">
    <w:nsid w:val="3A2F5905"/>
    <w:multiLevelType w:val="hybridMultilevel"/>
    <w:tmpl w:val="A35EEB90"/>
    <w:lvl w:ilvl="0" w:tplc="8F0A18E8">
      <w:start w:val="1"/>
      <w:numFmt w:val="bullet"/>
      <w:lvlText w:val="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636862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921CE0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1224964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5EE7722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8FA29B8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86AB76A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1D47292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4A81314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D813C16"/>
    <w:multiLevelType w:val="hybridMultilevel"/>
    <w:tmpl w:val="CC765CE0"/>
    <w:lvl w:ilvl="0" w:tplc="58202DDA">
      <w:start w:val="1"/>
      <w:numFmt w:val="bullet"/>
      <w:lvlText w:val="•"/>
      <w:lvlJc w:val="left"/>
      <w:pPr>
        <w:ind w:left="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0F6015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A4C3F8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D741F6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A7EBB3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34411C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5FE5E6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E54950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9F2D9A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C522C94"/>
    <w:multiLevelType w:val="hybridMultilevel"/>
    <w:tmpl w:val="D26CF2E8"/>
    <w:lvl w:ilvl="0" w:tplc="30AC8A5C">
      <w:start w:val="1"/>
      <w:numFmt w:val="bullet"/>
      <w:lvlText w:val="•"/>
      <w:lvlJc w:val="left"/>
      <w:pPr>
        <w:ind w:left="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904CF5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7F426E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3E4A86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6025C4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DFEDEE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9CCF88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2E4CA9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98FDF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BD53C3C"/>
    <w:multiLevelType w:val="hybridMultilevel"/>
    <w:tmpl w:val="F2CC30D8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2" w15:restartNumberingAfterBreak="0">
    <w:nsid w:val="7B3A41B2"/>
    <w:multiLevelType w:val="hybridMultilevel"/>
    <w:tmpl w:val="9FF873DE"/>
    <w:lvl w:ilvl="0" w:tplc="2188A334">
      <w:start w:val="1"/>
      <w:numFmt w:val="decimal"/>
      <w:lvlText w:val="%1)"/>
      <w:lvlJc w:val="left"/>
      <w:pPr>
        <w:ind w:left="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6"/>
  </w:num>
  <w:num w:numId="5">
    <w:abstractNumId w:val="2"/>
  </w:num>
  <w:num w:numId="6">
    <w:abstractNumId w:val="1"/>
  </w:num>
  <w:num w:numId="7">
    <w:abstractNumId w:val="4"/>
  </w:num>
  <w:num w:numId="8">
    <w:abstractNumId w:val="10"/>
  </w:num>
  <w:num w:numId="9">
    <w:abstractNumId w:val="9"/>
  </w:num>
  <w:num w:numId="10">
    <w:abstractNumId w:val="12"/>
  </w:num>
  <w:num w:numId="11">
    <w:abstractNumId w:val="0"/>
  </w:num>
  <w:num w:numId="12">
    <w:abstractNumId w:val="1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2B7"/>
    <w:rsid w:val="00054AE1"/>
    <w:rsid w:val="000566F3"/>
    <w:rsid w:val="000F5A20"/>
    <w:rsid w:val="0013149A"/>
    <w:rsid w:val="00163534"/>
    <w:rsid w:val="001A7CFA"/>
    <w:rsid w:val="001D0FAF"/>
    <w:rsid w:val="00225938"/>
    <w:rsid w:val="00245C77"/>
    <w:rsid w:val="00265A6E"/>
    <w:rsid w:val="00266750"/>
    <w:rsid w:val="0028398C"/>
    <w:rsid w:val="002842B7"/>
    <w:rsid w:val="002B6960"/>
    <w:rsid w:val="002E3FA6"/>
    <w:rsid w:val="00324EDB"/>
    <w:rsid w:val="00384B32"/>
    <w:rsid w:val="003862EB"/>
    <w:rsid w:val="003C1DAB"/>
    <w:rsid w:val="004535FB"/>
    <w:rsid w:val="004572C3"/>
    <w:rsid w:val="00470AF3"/>
    <w:rsid w:val="004B0325"/>
    <w:rsid w:val="004C0FDC"/>
    <w:rsid w:val="004F02DA"/>
    <w:rsid w:val="005350FB"/>
    <w:rsid w:val="00597C38"/>
    <w:rsid w:val="005B6C41"/>
    <w:rsid w:val="005D6D40"/>
    <w:rsid w:val="00601F65"/>
    <w:rsid w:val="00625AD1"/>
    <w:rsid w:val="00690A29"/>
    <w:rsid w:val="006F19F7"/>
    <w:rsid w:val="00774FDE"/>
    <w:rsid w:val="007C15E8"/>
    <w:rsid w:val="00811F7F"/>
    <w:rsid w:val="00826980"/>
    <w:rsid w:val="0084374B"/>
    <w:rsid w:val="008601FE"/>
    <w:rsid w:val="0089401C"/>
    <w:rsid w:val="00897D4A"/>
    <w:rsid w:val="008A223E"/>
    <w:rsid w:val="008B6B4C"/>
    <w:rsid w:val="00912BF7"/>
    <w:rsid w:val="00A42257"/>
    <w:rsid w:val="00A64BAA"/>
    <w:rsid w:val="00A85618"/>
    <w:rsid w:val="00A94914"/>
    <w:rsid w:val="00AE1B19"/>
    <w:rsid w:val="00B54F63"/>
    <w:rsid w:val="00B8006D"/>
    <w:rsid w:val="00BA133E"/>
    <w:rsid w:val="00BA7944"/>
    <w:rsid w:val="00BD2DDA"/>
    <w:rsid w:val="00BE11FA"/>
    <w:rsid w:val="00C173DD"/>
    <w:rsid w:val="00C84720"/>
    <w:rsid w:val="00D0133F"/>
    <w:rsid w:val="00D50B97"/>
    <w:rsid w:val="00D718FA"/>
    <w:rsid w:val="00D812B1"/>
    <w:rsid w:val="00DA4742"/>
    <w:rsid w:val="00DF6DA3"/>
    <w:rsid w:val="00EB7014"/>
    <w:rsid w:val="00ED43C9"/>
    <w:rsid w:val="00F066CB"/>
    <w:rsid w:val="00F13DEA"/>
    <w:rsid w:val="00F31258"/>
    <w:rsid w:val="00F65AFD"/>
    <w:rsid w:val="00F932D6"/>
    <w:rsid w:val="00FD1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2F467"/>
  <w15:chartTrackingRefBased/>
  <w15:docId w15:val="{44E04CD8-755D-405F-888E-9D15829DE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link w:val="a3"/>
    <w:uiPriority w:val="99"/>
    <w:locked/>
    <w:rsid w:val="00897D4A"/>
    <w:rPr>
      <w:rFonts w:ascii="Times New Roman" w:hAnsi="Times New Roman"/>
      <w:sz w:val="27"/>
      <w:shd w:val="clear" w:color="auto" w:fill="FFFFFF"/>
    </w:rPr>
  </w:style>
  <w:style w:type="character" w:customStyle="1" w:styleId="2">
    <w:name w:val="Заголовок №2_"/>
    <w:link w:val="20"/>
    <w:uiPriority w:val="99"/>
    <w:locked/>
    <w:rsid w:val="00897D4A"/>
    <w:rPr>
      <w:rFonts w:ascii="Times New Roman" w:hAnsi="Times New Roman"/>
      <w:b/>
      <w:sz w:val="27"/>
      <w:shd w:val="clear" w:color="auto" w:fill="FFFFFF"/>
    </w:rPr>
  </w:style>
  <w:style w:type="paragraph" w:styleId="a3">
    <w:name w:val="Body Text"/>
    <w:basedOn w:val="a"/>
    <w:link w:val="1"/>
    <w:uiPriority w:val="99"/>
    <w:rsid w:val="00897D4A"/>
    <w:pPr>
      <w:shd w:val="clear" w:color="auto" w:fill="FFFFFF"/>
      <w:spacing w:after="0" w:line="480" w:lineRule="exact"/>
      <w:ind w:hanging="680"/>
    </w:pPr>
    <w:rPr>
      <w:rFonts w:ascii="Times New Roman" w:hAnsi="Times New Roman"/>
      <w:sz w:val="27"/>
    </w:rPr>
  </w:style>
  <w:style w:type="character" w:customStyle="1" w:styleId="a4">
    <w:name w:val="Основной текст Знак"/>
    <w:basedOn w:val="a0"/>
    <w:uiPriority w:val="99"/>
    <w:semiHidden/>
    <w:rsid w:val="00897D4A"/>
  </w:style>
  <w:style w:type="character" w:customStyle="1" w:styleId="12">
    <w:name w:val="Основной текст + Полужирный12"/>
    <w:uiPriority w:val="99"/>
    <w:rsid w:val="00897D4A"/>
    <w:rPr>
      <w:rFonts w:ascii="Times New Roman" w:hAnsi="Times New Roman"/>
      <w:b/>
      <w:spacing w:val="0"/>
      <w:sz w:val="27"/>
    </w:rPr>
  </w:style>
  <w:style w:type="character" w:customStyle="1" w:styleId="11">
    <w:name w:val="Основной текст + Полужирный11"/>
    <w:uiPriority w:val="99"/>
    <w:rsid w:val="00897D4A"/>
    <w:rPr>
      <w:rFonts w:ascii="Times New Roman" w:hAnsi="Times New Roman"/>
      <w:b/>
      <w:spacing w:val="0"/>
      <w:sz w:val="27"/>
    </w:rPr>
  </w:style>
  <w:style w:type="character" w:customStyle="1" w:styleId="10">
    <w:name w:val="Основной текст + Полужирный10"/>
    <w:aliases w:val="Курсив5"/>
    <w:uiPriority w:val="99"/>
    <w:rsid w:val="00897D4A"/>
    <w:rPr>
      <w:rFonts w:ascii="Times New Roman" w:hAnsi="Times New Roman"/>
      <w:b/>
      <w:i/>
      <w:spacing w:val="0"/>
      <w:sz w:val="27"/>
    </w:rPr>
  </w:style>
  <w:style w:type="character" w:customStyle="1" w:styleId="9">
    <w:name w:val="Основной текст + Полужирный9"/>
    <w:uiPriority w:val="99"/>
    <w:rsid w:val="00897D4A"/>
    <w:rPr>
      <w:rFonts w:ascii="Times New Roman" w:hAnsi="Times New Roman"/>
      <w:b/>
      <w:spacing w:val="0"/>
      <w:sz w:val="27"/>
    </w:rPr>
  </w:style>
  <w:style w:type="character" w:customStyle="1" w:styleId="8">
    <w:name w:val="Основной текст + Полужирный8"/>
    <w:uiPriority w:val="99"/>
    <w:rsid w:val="00897D4A"/>
    <w:rPr>
      <w:rFonts w:ascii="Times New Roman" w:hAnsi="Times New Roman"/>
      <w:b/>
      <w:spacing w:val="0"/>
      <w:sz w:val="27"/>
    </w:rPr>
  </w:style>
  <w:style w:type="character" w:customStyle="1" w:styleId="7">
    <w:name w:val="Основной текст + Полужирный7"/>
    <w:aliases w:val="Курсив4"/>
    <w:uiPriority w:val="99"/>
    <w:rsid w:val="00897D4A"/>
    <w:rPr>
      <w:rFonts w:ascii="Times New Roman" w:hAnsi="Times New Roman"/>
      <w:b/>
      <w:i/>
      <w:spacing w:val="0"/>
      <w:sz w:val="27"/>
    </w:rPr>
  </w:style>
  <w:style w:type="character" w:customStyle="1" w:styleId="6">
    <w:name w:val="Основной текст + Полужирный6"/>
    <w:uiPriority w:val="99"/>
    <w:rsid w:val="00897D4A"/>
    <w:rPr>
      <w:rFonts w:ascii="Times New Roman" w:hAnsi="Times New Roman"/>
      <w:b/>
      <w:spacing w:val="0"/>
      <w:sz w:val="27"/>
    </w:rPr>
  </w:style>
  <w:style w:type="character" w:customStyle="1" w:styleId="5">
    <w:name w:val="Основной текст + Полужирный5"/>
    <w:aliases w:val="Курсив3"/>
    <w:uiPriority w:val="99"/>
    <w:rsid w:val="00897D4A"/>
    <w:rPr>
      <w:rFonts w:ascii="Times New Roman" w:hAnsi="Times New Roman"/>
      <w:b/>
      <w:i/>
      <w:spacing w:val="0"/>
      <w:sz w:val="27"/>
    </w:rPr>
  </w:style>
  <w:style w:type="character" w:customStyle="1" w:styleId="4">
    <w:name w:val="Основной текст + Полужирный4"/>
    <w:aliases w:val="Курсив2"/>
    <w:uiPriority w:val="99"/>
    <w:rsid w:val="00897D4A"/>
    <w:rPr>
      <w:rFonts w:ascii="Times New Roman" w:hAnsi="Times New Roman"/>
      <w:b/>
      <w:i/>
      <w:spacing w:val="0"/>
      <w:sz w:val="27"/>
    </w:rPr>
  </w:style>
  <w:style w:type="character" w:customStyle="1" w:styleId="3">
    <w:name w:val="Основной текст + Полужирный3"/>
    <w:uiPriority w:val="99"/>
    <w:rsid w:val="00897D4A"/>
    <w:rPr>
      <w:rFonts w:ascii="Times New Roman" w:hAnsi="Times New Roman"/>
      <w:b/>
      <w:spacing w:val="0"/>
      <w:sz w:val="27"/>
    </w:rPr>
  </w:style>
  <w:style w:type="character" w:customStyle="1" w:styleId="50">
    <w:name w:val="Основной текст (5)_"/>
    <w:link w:val="51"/>
    <w:uiPriority w:val="99"/>
    <w:locked/>
    <w:rsid w:val="00897D4A"/>
    <w:rPr>
      <w:rFonts w:ascii="Times New Roman" w:hAnsi="Times New Roman"/>
      <w:b/>
      <w:sz w:val="27"/>
      <w:shd w:val="clear" w:color="auto" w:fill="FFFFFF"/>
    </w:rPr>
  </w:style>
  <w:style w:type="paragraph" w:customStyle="1" w:styleId="20">
    <w:name w:val="Заголовок №2"/>
    <w:basedOn w:val="a"/>
    <w:link w:val="2"/>
    <w:uiPriority w:val="99"/>
    <w:rsid w:val="00897D4A"/>
    <w:pPr>
      <w:shd w:val="clear" w:color="auto" w:fill="FFFFFF"/>
      <w:spacing w:after="0" w:line="480" w:lineRule="exact"/>
      <w:outlineLvl w:val="1"/>
    </w:pPr>
    <w:rPr>
      <w:rFonts w:ascii="Times New Roman" w:hAnsi="Times New Roman"/>
      <w:b/>
      <w:sz w:val="27"/>
    </w:rPr>
  </w:style>
  <w:style w:type="paragraph" w:customStyle="1" w:styleId="51">
    <w:name w:val="Основной текст (5)"/>
    <w:basedOn w:val="a"/>
    <w:link w:val="50"/>
    <w:uiPriority w:val="99"/>
    <w:rsid w:val="00897D4A"/>
    <w:pPr>
      <w:shd w:val="clear" w:color="auto" w:fill="FFFFFF"/>
      <w:spacing w:after="0" w:line="480" w:lineRule="exact"/>
    </w:pPr>
    <w:rPr>
      <w:rFonts w:ascii="Times New Roman" w:hAnsi="Times New Roman"/>
      <w:b/>
      <w:sz w:val="27"/>
    </w:rPr>
  </w:style>
  <w:style w:type="paragraph" w:styleId="a5">
    <w:name w:val="Balloon Text"/>
    <w:basedOn w:val="a"/>
    <w:link w:val="a6"/>
    <w:uiPriority w:val="99"/>
    <w:semiHidden/>
    <w:unhideWhenUsed/>
    <w:rsid w:val="002667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66750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89401C"/>
    <w:pPr>
      <w:ind w:left="720"/>
      <w:contextualSpacing/>
    </w:pPr>
  </w:style>
  <w:style w:type="table" w:styleId="a8">
    <w:name w:val="Table Grid"/>
    <w:basedOn w:val="a1"/>
    <w:uiPriority w:val="39"/>
    <w:rsid w:val="00BD2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7C15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C15E8"/>
  </w:style>
  <w:style w:type="paragraph" w:styleId="ab">
    <w:name w:val="footer"/>
    <w:basedOn w:val="a"/>
    <w:link w:val="ac"/>
    <w:uiPriority w:val="99"/>
    <w:unhideWhenUsed/>
    <w:rsid w:val="007C15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C15E8"/>
  </w:style>
  <w:style w:type="paragraph" w:styleId="ad">
    <w:name w:val="Normal (Web)"/>
    <w:basedOn w:val="a"/>
    <w:uiPriority w:val="99"/>
    <w:unhideWhenUsed/>
    <w:rsid w:val="00C173D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dyachkino_sosch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854CE1-44DF-489E-B4A8-7974CAF01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513</TotalTime>
  <Pages>18</Pages>
  <Words>4809</Words>
  <Characters>27414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AVK</dc:creator>
  <cp:keywords/>
  <dc:description/>
  <cp:lastModifiedBy>AVK</cp:lastModifiedBy>
  <cp:revision>33</cp:revision>
  <cp:lastPrinted>2020-12-09T17:57:00Z</cp:lastPrinted>
  <dcterms:created xsi:type="dcterms:W3CDTF">2020-11-08T06:40:00Z</dcterms:created>
  <dcterms:modified xsi:type="dcterms:W3CDTF">2021-12-19T18:30:00Z</dcterms:modified>
</cp:coreProperties>
</file>