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AB3" w:rsidRPr="007B7D99" w:rsidRDefault="00A3557A" w:rsidP="007B7D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D99">
        <w:rPr>
          <w:rFonts w:ascii="Times New Roman" w:hAnsi="Times New Roman" w:cs="Times New Roman"/>
          <w:b/>
          <w:sz w:val="28"/>
          <w:szCs w:val="28"/>
        </w:rPr>
        <w:t>Уважаемые руководители!</w:t>
      </w:r>
    </w:p>
    <w:p w:rsidR="002002B6" w:rsidRDefault="002002B6" w:rsidP="007B7D99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B7D99" w:rsidRPr="007B7D99" w:rsidRDefault="007B7D99" w:rsidP="007B7D99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B7D99">
        <w:rPr>
          <w:sz w:val="28"/>
          <w:szCs w:val="28"/>
        </w:rPr>
        <w:t>Согласно Протоколу заседания областной межведомственной комиссии по вопросам организации отдыха и оздоровления детей в Ростовской области № 1 от 28 января 2021 пересмотрены размеры средней стоимости путевок в организации отдыха детей и их оздоровления на 2021 год для расчета величины компенсации за самостоятельно приобретенную путевку в загородные стационарные оздоровительные лагеря установить в размере 1 472 рубля 08 копеек на одного ребенка в сутки;</w:t>
      </w:r>
    </w:p>
    <w:p w:rsidR="00A3557A" w:rsidRPr="007B7D99" w:rsidRDefault="007B7D99" w:rsidP="007B7D99">
      <w:pPr>
        <w:pStyle w:val="a6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B7D99">
        <w:rPr>
          <w:bCs/>
          <w:kern w:val="36"/>
          <w:sz w:val="28"/>
          <w:szCs w:val="28"/>
        </w:rPr>
        <w:t xml:space="preserve"> </w:t>
      </w:r>
      <w:r w:rsidR="00212A27" w:rsidRPr="007B7D99">
        <w:rPr>
          <w:sz w:val="28"/>
          <w:szCs w:val="28"/>
        </w:rPr>
        <w:t xml:space="preserve"> 1472</w:t>
      </w:r>
      <w:r w:rsidR="00804493" w:rsidRPr="007B7D99">
        <w:rPr>
          <w:sz w:val="28"/>
          <w:szCs w:val="28"/>
        </w:rPr>
        <w:t>,08 руб.*</w:t>
      </w:r>
      <w:r w:rsidR="00212A27" w:rsidRPr="007B7D99">
        <w:rPr>
          <w:sz w:val="28"/>
          <w:szCs w:val="28"/>
        </w:rPr>
        <w:t xml:space="preserve"> </w:t>
      </w:r>
      <w:r w:rsidR="00804493" w:rsidRPr="007B7D99">
        <w:rPr>
          <w:sz w:val="28"/>
          <w:szCs w:val="28"/>
        </w:rPr>
        <w:t>21день =30913,68 руб</w:t>
      </w:r>
      <w:r w:rsidR="00212A27" w:rsidRPr="007B7D99">
        <w:rPr>
          <w:sz w:val="28"/>
          <w:szCs w:val="28"/>
        </w:rPr>
        <w:t xml:space="preserve">. </w:t>
      </w:r>
    </w:p>
    <w:p w:rsidR="00212A27" w:rsidRPr="007B7D99" w:rsidRDefault="007B7D99" w:rsidP="007B7D9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7D99">
        <w:rPr>
          <w:sz w:val="28"/>
          <w:szCs w:val="28"/>
        </w:rPr>
        <w:t>Д</w:t>
      </w:r>
      <w:r w:rsidR="00212A27" w:rsidRPr="007B7D99">
        <w:rPr>
          <w:sz w:val="28"/>
          <w:szCs w:val="28"/>
        </w:rPr>
        <w:t xml:space="preserve">етям из малоимущих семей путёвка предоставляется бесплатно или выплачивается компенсация за самостоятельно приобретённую путёвку в размере </w:t>
      </w:r>
      <w:r w:rsidR="00212A27" w:rsidRPr="007B7D99">
        <w:rPr>
          <w:rStyle w:val="a7"/>
          <w:sz w:val="28"/>
          <w:szCs w:val="28"/>
        </w:rPr>
        <w:t>100% стоимости путёвки</w:t>
      </w:r>
      <w:r w:rsidR="00212A27" w:rsidRPr="007B7D99">
        <w:rPr>
          <w:sz w:val="28"/>
          <w:szCs w:val="28"/>
        </w:rPr>
        <w:t>;</w:t>
      </w:r>
    </w:p>
    <w:p w:rsidR="00212A27" w:rsidRPr="007B7D99" w:rsidRDefault="00212A27" w:rsidP="007B7D9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7D99">
        <w:rPr>
          <w:sz w:val="28"/>
          <w:szCs w:val="28"/>
        </w:rPr>
        <w:t xml:space="preserve">для детей из семей, среднедушевой доход которых не превышает 150% </w:t>
      </w:r>
      <w:hyperlink r:id="rId5" w:history="1">
        <w:r w:rsidRPr="007B7D99">
          <w:rPr>
            <w:rStyle w:val="a8"/>
            <w:rFonts w:eastAsiaTheme="majorEastAsia"/>
            <w:color w:val="auto"/>
            <w:sz w:val="28"/>
            <w:szCs w:val="28"/>
            <w:u w:val="none"/>
          </w:rPr>
          <w:t>величины прожиточного минимума</w:t>
        </w:r>
      </w:hyperlink>
      <w:r w:rsidRPr="007B7D99">
        <w:rPr>
          <w:sz w:val="28"/>
          <w:szCs w:val="28"/>
        </w:rPr>
        <w:t xml:space="preserve"> в расчете на душу населения, - </w:t>
      </w:r>
      <w:r w:rsidRPr="007B7D99">
        <w:rPr>
          <w:rStyle w:val="a7"/>
          <w:sz w:val="28"/>
          <w:szCs w:val="28"/>
        </w:rPr>
        <w:t>90% стоимости путевки</w:t>
      </w:r>
      <w:r w:rsidRPr="007B7D99">
        <w:rPr>
          <w:sz w:val="28"/>
          <w:szCs w:val="28"/>
        </w:rPr>
        <w:t>;</w:t>
      </w:r>
    </w:p>
    <w:p w:rsidR="007B7D99" w:rsidRPr="007B7D99" w:rsidRDefault="00212A27" w:rsidP="007B7D9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7D99">
        <w:rPr>
          <w:sz w:val="28"/>
          <w:szCs w:val="28"/>
        </w:rPr>
        <w:t xml:space="preserve">для детей из семей, не относящихся к вышеназванным категориям, - </w:t>
      </w:r>
      <w:r w:rsidRPr="007B7D99">
        <w:rPr>
          <w:rStyle w:val="a7"/>
          <w:sz w:val="28"/>
          <w:szCs w:val="28"/>
        </w:rPr>
        <w:t>50% стоимости путевки</w:t>
      </w:r>
      <w:r w:rsidRPr="007B7D99">
        <w:rPr>
          <w:sz w:val="28"/>
          <w:szCs w:val="28"/>
        </w:rPr>
        <w:t>.</w:t>
      </w:r>
    </w:p>
    <w:p w:rsidR="007B7D99" w:rsidRPr="007B7D99" w:rsidRDefault="007B7D99" w:rsidP="007B7D9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7D99">
        <w:rPr>
          <w:sz w:val="28"/>
          <w:szCs w:val="28"/>
        </w:rPr>
        <w:t xml:space="preserve">Величина прожиточного минимума в целом по Ростовской области за IV квартал 2020 года </w:t>
      </w:r>
      <w:r w:rsidR="002002B6" w:rsidRPr="007B7D99">
        <w:rPr>
          <w:sz w:val="28"/>
          <w:szCs w:val="28"/>
        </w:rPr>
        <w:t>составляет: в</w:t>
      </w:r>
      <w:r w:rsidRPr="007B7D99">
        <w:rPr>
          <w:rStyle w:val="a7"/>
          <w:sz w:val="28"/>
          <w:szCs w:val="28"/>
        </w:rPr>
        <w:t xml:space="preserve"> расчете на </w:t>
      </w:r>
      <w:bookmarkStart w:id="0" w:name="_GoBack"/>
      <w:bookmarkEnd w:id="0"/>
      <w:r w:rsidR="002002B6" w:rsidRPr="007B7D99">
        <w:rPr>
          <w:rStyle w:val="a7"/>
          <w:sz w:val="28"/>
          <w:szCs w:val="28"/>
        </w:rPr>
        <w:t>детей -</w:t>
      </w:r>
      <w:r w:rsidRPr="007B7D99">
        <w:rPr>
          <w:rStyle w:val="a7"/>
          <w:sz w:val="28"/>
          <w:szCs w:val="28"/>
        </w:rPr>
        <w:t xml:space="preserve"> 11 223 рубля.</w:t>
      </w:r>
    </w:p>
    <w:p w:rsidR="00212A27" w:rsidRPr="007B7D99" w:rsidRDefault="007B7D99" w:rsidP="007B7D9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7B7D99">
        <w:rPr>
          <w:sz w:val="28"/>
          <w:szCs w:val="28"/>
          <w:u w:val="single"/>
        </w:rPr>
        <w:t xml:space="preserve"> (Источник: официальный сайт Правительства ростовской области - </w:t>
      </w:r>
      <w:hyperlink r:id="rId6" w:history="1">
        <w:r w:rsidRPr="007B7D99">
          <w:rPr>
            <w:rStyle w:val="a8"/>
            <w:sz w:val="28"/>
            <w:szCs w:val="28"/>
          </w:rPr>
          <w:t>https://www.donland.ru/</w:t>
        </w:r>
      </w:hyperlink>
      <w:r w:rsidRPr="007B7D99">
        <w:rPr>
          <w:sz w:val="28"/>
          <w:szCs w:val="28"/>
          <w:u w:val="single"/>
        </w:rPr>
        <w:t xml:space="preserve"> )</w:t>
      </w:r>
    </w:p>
    <w:p w:rsidR="00212A27" w:rsidRPr="007B7D99" w:rsidRDefault="00212A27" w:rsidP="007B7D99">
      <w:pPr>
        <w:spacing w:line="360" w:lineRule="auto"/>
        <w:rPr>
          <w:rFonts w:ascii="Times New Roman" w:hAnsi="Times New Roman" w:cs="Times New Roman"/>
        </w:rPr>
      </w:pPr>
    </w:p>
    <w:sectPr w:rsidR="00212A27" w:rsidRPr="007B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6303E"/>
    <w:multiLevelType w:val="hybridMultilevel"/>
    <w:tmpl w:val="C7FA50EA"/>
    <w:lvl w:ilvl="0" w:tplc="D812B016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9F"/>
    <w:rsid w:val="002002B6"/>
    <w:rsid w:val="00212A27"/>
    <w:rsid w:val="002E7F5D"/>
    <w:rsid w:val="002F540B"/>
    <w:rsid w:val="00436412"/>
    <w:rsid w:val="00486B13"/>
    <w:rsid w:val="00620769"/>
    <w:rsid w:val="007B7D99"/>
    <w:rsid w:val="00804493"/>
    <w:rsid w:val="00964F9F"/>
    <w:rsid w:val="009C1DBF"/>
    <w:rsid w:val="00A3557A"/>
    <w:rsid w:val="00AF77AE"/>
    <w:rsid w:val="00B42AB3"/>
    <w:rsid w:val="00BF4733"/>
    <w:rsid w:val="00E0502A"/>
    <w:rsid w:val="00EA1629"/>
    <w:rsid w:val="00E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172B"/>
  <w15:chartTrackingRefBased/>
  <w15:docId w15:val="{EA97860C-4D73-4152-984A-561F75AC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2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8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355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2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21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2A27"/>
    <w:rPr>
      <w:b/>
      <w:bCs/>
    </w:rPr>
  </w:style>
  <w:style w:type="character" w:styleId="a8">
    <w:name w:val="Hyperlink"/>
    <w:basedOn w:val="a0"/>
    <w:uiPriority w:val="99"/>
    <w:unhideWhenUsed/>
    <w:rsid w:val="0021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" TargetMode="External"/><Relationship Id="rId5" Type="http://schemas.openxmlformats.org/officeDocument/2006/relationships/hyperlink" Target="https://www.donland.ru/activity/20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Шамкина Елена Владимировна</dc:creator>
  <cp:keywords/>
  <dc:description/>
  <cp:lastModifiedBy>Шамкина Елена Владимировна</cp:lastModifiedBy>
  <cp:revision>2</cp:revision>
  <cp:lastPrinted>2021-03-16T12:17:00Z</cp:lastPrinted>
  <dcterms:created xsi:type="dcterms:W3CDTF">2021-03-25T14:17:00Z</dcterms:created>
  <dcterms:modified xsi:type="dcterms:W3CDTF">2021-03-25T14:17:00Z</dcterms:modified>
</cp:coreProperties>
</file>