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A1" w:rsidRPr="00B2576F" w:rsidRDefault="001747A1" w:rsidP="001747A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1747A1" w:rsidRPr="00B2576F" w:rsidRDefault="001747A1" w:rsidP="001747A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.09.2022 № 208</w:t>
      </w:r>
    </w:p>
    <w:p w:rsidR="001747A1" w:rsidRPr="00B2576F" w:rsidRDefault="001747A1" w:rsidP="001747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7A1" w:rsidRPr="00B2576F" w:rsidRDefault="001747A1" w:rsidP="001747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оложение</w:t>
      </w:r>
    </w:p>
    <w:p w:rsidR="001747A1" w:rsidRDefault="001747A1" w:rsidP="001747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  Штабе воспитательной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СОШ.</w:t>
      </w:r>
    </w:p>
    <w:p w:rsidR="001747A1" w:rsidRPr="00B2576F" w:rsidRDefault="001747A1" w:rsidP="001747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7A1" w:rsidRPr="00B2576F" w:rsidRDefault="001747A1" w:rsidP="001747A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1747A1" w:rsidRPr="00B2576F" w:rsidRDefault="001747A1" w:rsidP="001747A1">
      <w:pPr>
        <w:numPr>
          <w:ilvl w:val="1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Настоящее положение регламентирует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Штаба воспитательной работы (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ШВР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1747A1" w:rsidRPr="00B2576F" w:rsidRDefault="001747A1" w:rsidP="001747A1">
      <w:pPr>
        <w:numPr>
          <w:ilvl w:val="1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1747A1" w:rsidRPr="00B2576F" w:rsidRDefault="001747A1" w:rsidP="001747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1.3.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обеспечения межведомственного взаимодействия.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1.4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ШВР в своей деятельности руководствуется федеральными, региональными и локальными нормативными документами. 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1.5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1.6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с учетом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ложений педагогического совета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родительского комитета, органов ученического самоуправления.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1.7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В соответствии с решением руководителя общеобразовательной организации в состав ШВР могут входить: муниципальный куратор, заместитель руководителя по учебно-воспитательной/воспитательной работе, советник директора по воспитательной работе и работе с детскими общественными объединениями, педагог-психолог, руководитель школьного методического объединения классных руководителей, руководитель школьного спортивного клуба, библиотекарь,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старший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вожатый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уполномоченный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защите прав детей,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инспектор ПДН,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 (например, представители казачества, священнослужители и </w:t>
      </w:r>
      <w:proofErr w:type="spellStart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тд</w:t>
      </w:r>
      <w:proofErr w:type="spellEnd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.).</w:t>
      </w:r>
    </w:p>
    <w:p w:rsidR="001747A1" w:rsidRPr="00B2576F" w:rsidRDefault="001747A1" w:rsidP="001747A1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Основные задачи.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Планирование и организация воспитательной работы общеобразовательной организации. 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Координация действий субъектов воспитательного процесса. 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w w:val="0"/>
          <w:sz w:val="24"/>
          <w:szCs w:val="24"/>
          <w:lang w:val="x-none" w:eastAsia="x-none"/>
        </w:rPr>
      </w:pPr>
      <w:r w:rsidRPr="00B2576F">
        <w:rPr>
          <w:rFonts w:ascii="Times New Roman" w:eastAsia="№Е" w:hAnsi="Times New Roman" w:cs="Times New Roman"/>
          <w:color w:val="000000"/>
          <w:sz w:val="24"/>
          <w:szCs w:val="24"/>
          <w:lang w:val="x-none" w:eastAsia="x-none"/>
        </w:rPr>
        <w:t xml:space="preserve">вовлечение учащихся в 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B2576F">
        <w:rPr>
          <w:rFonts w:ascii="Times New Roman" w:eastAsia="№Е" w:hAnsi="Times New Roman" w:cs="Times New Roman"/>
          <w:color w:val="000000"/>
          <w:sz w:val="24"/>
          <w:szCs w:val="24"/>
          <w:lang w:val="x-none" w:eastAsia="x-none"/>
        </w:rPr>
        <w:t>реализация их воспитательных возможностей</w:t>
      </w:r>
      <w:r w:rsidRPr="00B2576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val="x-none" w:eastAsia="x-none"/>
        </w:rPr>
        <w:t>;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поддержка деятельности функционирующих на базе школы д</w:t>
      </w:r>
      <w:r w:rsidRPr="00B2576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val="x-none" w:eastAsia="x-none"/>
        </w:rPr>
        <w:t>етских общественных объединений и организаций;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№Е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№Е" w:hAnsi="Times New Roman" w:cs="Times New Roman"/>
          <w:sz w:val="24"/>
          <w:szCs w:val="24"/>
          <w:lang w:val="x-none" w:eastAsia="x-none"/>
        </w:rPr>
        <w:t xml:space="preserve">организация </w:t>
      </w:r>
      <w:proofErr w:type="spellStart"/>
      <w:r w:rsidRPr="00B2576F">
        <w:rPr>
          <w:rFonts w:ascii="Times New Roman" w:eastAsia="№Е" w:hAnsi="Times New Roman" w:cs="Times New Roman"/>
          <w:sz w:val="24"/>
          <w:szCs w:val="24"/>
          <w:lang w:val="x-none" w:eastAsia="x-none"/>
        </w:rPr>
        <w:t>профориентационной</w:t>
      </w:r>
      <w:proofErr w:type="spellEnd"/>
      <w:r w:rsidRPr="00B2576F">
        <w:rPr>
          <w:rFonts w:ascii="Times New Roman" w:eastAsia="№Е" w:hAnsi="Times New Roman" w:cs="Times New Roman"/>
          <w:sz w:val="24"/>
          <w:szCs w:val="24"/>
          <w:lang w:val="x-none" w:eastAsia="x-none"/>
        </w:rPr>
        <w:t xml:space="preserve"> работы с обучающимися;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№Е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№Е" w:hAnsi="Times New Roman" w:cs="Times New Roman"/>
          <w:sz w:val="24"/>
          <w:szCs w:val="24"/>
          <w:lang w:val="x-none" w:eastAsia="x-none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№Е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№Е" w:hAnsi="Times New Roman" w:cs="Times New Roman"/>
          <w:sz w:val="24"/>
          <w:szCs w:val="24"/>
          <w:lang w:val="x-none" w:eastAsia="x-none"/>
        </w:rPr>
        <w:t xml:space="preserve">развитие </w:t>
      </w:r>
      <w:r w:rsidRPr="00B2576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val="x-none" w:eastAsia="x-none"/>
        </w:rPr>
        <w:t>предметно-эстетической среды школы</w:t>
      </w:r>
      <w:r w:rsidRPr="00B2576F">
        <w:rPr>
          <w:rFonts w:ascii="Times New Roman" w:eastAsia="№Е" w:hAnsi="Times New Roman" w:cs="Times New Roman"/>
          <w:sz w:val="24"/>
          <w:szCs w:val="24"/>
          <w:lang w:val="x-none" w:eastAsia="x-none"/>
        </w:rPr>
        <w:t xml:space="preserve"> и реализация ее воспитательных возможностей;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№Е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№Е" w:hAnsi="Times New Roman" w:cs="Times New Roman"/>
          <w:sz w:val="24"/>
          <w:szCs w:val="24"/>
          <w:lang w:val="x-none" w:eastAsia="x-none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формирование социального паспорта образовательной организации.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организацию работы по профилактике безнадзорности и правонарушений;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выявление детей и семей, находящихся в социально опасном положении.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развитие системы медиации (примирения)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проведение мониторинга воспитательной, в том числе и профилактической работы.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Основные направления работы: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Создание единой системы воспитательной работы образовательной организации.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Определение приоритетов воспитательной работы.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Развитие системы дополнительного образования в школе.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Организация трудовой занятости, оздоровления и досуга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>в  каникулярное время.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Проведение лекций, бесед, в том числе с привлечением специалистов служб системы профилактики.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Оформление информационных стендов, размещение информации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>о деятельности ШВР на официальном сайте образовательной организац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ии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1747A1" w:rsidRPr="00B2576F" w:rsidRDefault="001747A1" w:rsidP="001747A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 </w:t>
      </w:r>
    </w:p>
    <w:p w:rsidR="001747A1" w:rsidRPr="00B2576F" w:rsidRDefault="001747A1" w:rsidP="001747A1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Обязанности членов штаба </w:t>
      </w:r>
      <w:r w:rsidRPr="00B2576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(в случае отсутствия в общеобразовательной организации специалистов, чьи обязанности прописаны в указанном разделе, их </w:t>
      </w:r>
      <w:r w:rsidRPr="00B2576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>функционал частично или полностью распределяется между непосредственными участниками ШВР).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3.1 Руководитель общеобразовательной организации осуществляет общее руководство ШВР.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3.2. Заместитель руководителя по учебно-воспитательной/ воспитательной работе осуществляет: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-планирование, организацию воспитательной работы, в том числе профилактической;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организацию, контроль, анализ и оценку результативности работы ШВР;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1747A1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организацию деятельности службы школьной медиации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>в образовательной организации;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- </w:t>
      </w:r>
      <w:r w:rsidRPr="00B2576F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контроль за организацией профилактической деятельности классных руководителей;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разработку мер по профилактике социальных девиаций среди обучающихся;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т.ч</w:t>
      </w:r>
      <w:proofErr w:type="spellEnd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вовлечение обучающихся в досуговую деятельность во внеурочное и каникулярное время);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1747A1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оты образовательного учреждения;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747A1" w:rsidRPr="00B2576F" w:rsidRDefault="001747A1" w:rsidP="001747A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br/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выполняет следующие должностные обязанности: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2021083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координацию деятельности различных детско-взрослых общественных объединений и организаций (юные инспекторы движения, </w:t>
      </w:r>
      <w:proofErr w:type="spellStart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Волонтеры-медики, ассоциация волонтёрских центров, российский союз молодёжи, российские студенческие отряды, Волонтеры Победы, поисковое движение России, СПО ФДО и др.) по вопросам воспитания обучающихся в субъекте Российской Федерации;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eading=h.gjdgxs"/>
      <w:bookmarkEnd w:id="1"/>
      <w:r w:rsidRPr="00B257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-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содействие в создании и деятельности первичного отделения РДШ, формирует актив школы;</w:t>
      </w:r>
    </w:p>
    <w:p w:rsidR="001747A1" w:rsidRPr="00B2576F" w:rsidRDefault="001747A1" w:rsidP="001747A1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выявляет и поддерживает реализацию социальных инициатив-обучающихся ОО (</w:t>
      </w:r>
      <w:proofErr w:type="spellStart"/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-мобы, социальные акции и др.), осуществляет педагогическое сопровождение детских социальных проектов;</w:t>
      </w:r>
    </w:p>
    <w:p w:rsidR="001747A1" w:rsidRPr="00B2576F" w:rsidRDefault="001747A1" w:rsidP="001747A1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создает/ведет сообщества своей образовательной организации в социальных сетях; </w:t>
      </w:r>
    </w:p>
    <w:p w:rsidR="001747A1" w:rsidRPr="00B2576F" w:rsidRDefault="001747A1" w:rsidP="001747A1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eading=h.1fob9te"/>
      <w:bookmarkEnd w:id="2"/>
      <w:r w:rsidRPr="00B257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контролирует работу школьного медиа-центра и взаимодействие со СМИ;</w:t>
      </w:r>
    </w:p>
    <w:p w:rsidR="001747A1" w:rsidRPr="00B2576F" w:rsidRDefault="001747A1" w:rsidP="001747A1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информирование обучающихся о действующих детских общественных организациях, объединениях;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3" w:name="_Hlk62021988"/>
      <w:bookmarkEnd w:id="0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осуществляет взаимодействие с родителями в части </w:t>
      </w:r>
      <w:bookmarkEnd w:id="3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привлечения к деятельности детских организаций.</w:t>
      </w:r>
    </w:p>
    <w:p w:rsidR="001747A1" w:rsidRPr="00B2576F" w:rsidRDefault="001747A1" w:rsidP="001747A1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3.3. Во взаимодействии с заместителем директора по воспитательной работе советник: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участие педагогов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и обучающихся в проектировании рабочих программ воспитания;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вовлекает обучающихся в творческую деятельность по основным направлениям воспитания;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анализирует результаты реализации рабочих программ воспитания;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организации отдыха и занятости обучающихся в каникулярный период.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3.4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Педагог-психолог осуществляет: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-оказание квалифицированной помощи ребёнку в саморазвитии, самооценке, самоутверждении, самореализации;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работу по профилактике </w:t>
      </w:r>
      <w:proofErr w:type="spellStart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девиантного</w:t>
      </w:r>
      <w:proofErr w:type="spellEnd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3.5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Руководитель школьного методического объединения классных руководителей осуществляет: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т.ч</w:t>
      </w:r>
      <w:proofErr w:type="spellEnd"/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профилактической) работы, досуга, занятости детей в каникулярное и внеурочное время.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3.6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Руководитель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школьного 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спортивного клуба осуществляет: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пропаганду здорового образа жизни;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организацию и проведение спортивно-массовых мероприятий с детьми.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3.7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Педагог-библиотекарь осуществляет: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-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3.8.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тарший 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вожатый 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осуществляет: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организацию работы органов ученического самоуправления;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вовлечение обучающихся в работу детских и молодёжных общественных организаций и объединений.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.9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Инспектор по делам несовершеннолетних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Pr="00FE33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FE335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уполномоченный по защите прав детей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4. Организация деятельности ШВР: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4.1.Заседания ШВР проводятся по мере необходимости, но не менее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>2 раза в квартал (не менее 8 плановых заседаний в год).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>по организации воспитательной работы, отчеты о проделанной работе, мониторинг результатов и т.д.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color w:val="212529"/>
          <w:sz w:val="24"/>
          <w:szCs w:val="24"/>
          <w:lang w:val="x-none"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4.5. Отчет о деятельности ШВР формируется по окончанию учебного года.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5. Члены ШВР имеют право: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5.1. Принимать участие в заседаниях педсоветов, советов профилактики и в работе других рабочих групп.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5.2.  Посещать 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5.3.  Знакомиться с необходимой для работы документацией.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5.4. Выступать с обобщением опыта воспитательной работы.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6. 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Основные направления работы: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6.2. Развитие системы дополнительного образования в школе.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6.3. Организация трудовой занятости, оздоровления и досуга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>в  каникулярное время.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6.4. Содействие в организации индивидуальной и групповой работы в различных формах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(консультации, анкетирование, тестирование, наблюдение, коррекционно-развивающие занятия).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6.5. Проведение лекций, бесед, в том числе с привлечением специалистов служб системы профилактики.</w:t>
      </w:r>
    </w:p>
    <w:p w:rsidR="001747A1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6.6. Оформление информационных стендов, размещение информации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>о деятельности ШВР на официальном сай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 образовательной организации.</w:t>
      </w:r>
    </w:p>
    <w:p w:rsidR="001747A1" w:rsidRPr="00B2576F" w:rsidRDefault="001747A1" w:rsidP="001747A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B2576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  <w:t xml:space="preserve">работы в образовательной организации. </w:t>
      </w:r>
    </w:p>
    <w:p w:rsidR="001747A1" w:rsidRDefault="001747A1" w:rsidP="001747A1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7A1" w:rsidRPr="00B2576F" w:rsidRDefault="001747A1" w:rsidP="001747A1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нормативная документация</w:t>
      </w:r>
    </w:p>
    <w:p w:rsidR="001747A1" w:rsidRPr="00B2576F" w:rsidRDefault="001747A1" w:rsidP="001747A1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Штаба воспитательной работы</w:t>
      </w:r>
    </w:p>
    <w:p w:rsidR="001747A1" w:rsidRPr="00B2576F" w:rsidRDefault="001747A1" w:rsidP="001747A1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разработанно</w:t>
      </w:r>
      <w:r w:rsidRPr="00B25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примерного положения и с учетом региональных особенностей, особенностей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организации. Положение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ШВР утверждает руководитель образовательной организации. </w:t>
      </w:r>
    </w:p>
    <w:p w:rsidR="001747A1" w:rsidRPr="00B2576F" w:rsidRDefault="001747A1" w:rsidP="001747A1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</w:t>
      </w:r>
      <w:proofErr w:type="gramStart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__. 20__ г. № ___</w:t>
      </w:r>
      <w:proofErr w:type="gramStart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_«</w:t>
      </w:r>
      <w:proofErr w:type="gramEnd"/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деятельности (продолжении деятельности) ШВР в 20__/20__ учебном году»</w:t>
      </w:r>
      <w:r w:rsidRPr="00B25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(ежегодно в преддверии начала учебного года издается приказ, подписанный руководителем </w:t>
      </w:r>
      <w:r w:rsidRPr="00B25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организации).</w:t>
      </w:r>
    </w:p>
    <w:p w:rsidR="001747A1" w:rsidRPr="00B2576F" w:rsidRDefault="001747A1" w:rsidP="001747A1">
      <w:p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Приложения к приказу, описанному в пункте 2:</w:t>
      </w:r>
    </w:p>
    <w:p w:rsidR="001747A1" w:rsidRPr="00B2576F" w:rsidRDefault="001747A1" w:rsidP="001747A1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1 – «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ШВР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(конкретной) образовательной организации в 20__/20__ учебном году»;</w:t>
      </w:r>
    </w:p>
    <w:p w:rsidR="001747A1" w:rsidRPr="00B2576F" w:rsidRDefault="001747A1" w:rsidP="001747A1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2 – «</w:t>
      </w:r>
      <w:r w:rsidRPr="00B2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заседаний ШВР </w:t>
      </w:r>
      <w:r w:rsidRPr="00B2576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(конкретной) образовательной организации в 20__/20__ учебном году».</w:t>
      </w:r>
    </w:p>
    <w:p w:rsidR="00E00717" w:rsidRDefault="001747A1">
      <w:bookmarkStart w:id="4" w:name="_GoBack"/>
      <w:bookmarkEnd w:id="4"/>
    </w:p>
    <w:sectPr w:rsidR="00E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A1"/>
    <w:rsid w:val="001747A1"/>
    <w:rsid w:val="004572E6"/>
    <w:rsid w:val="007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41642-D1F5-4787-B30C-7BAF233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2610</Words>
  <Characters>14878</Characters>
  <Application>Microsoft Office Word</Application>
  <DocSecurity>0</DocSecurity>
  <Lines>123</Lines>
  <Paragraphs>34</Paragraphs>
  <ScaleCrop>false</ScaleCrop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2023-02-20T05:57:00Z</dcterms:created>
  <dcterms:modified xsi:type="dcterms:W3CDTF">2023-02-20T05:58:00Z</dcterms:modified>
</cp:coreProperties>
</file>