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3C" w:rsidRPr="00D236AF" w:rsidRDefault="0018373C" w:rsidP="0018373C">
      <w:pPr>
        <w:rPr>
          <w:rFonts w:ascii="Times New Roman" w:hAnsi="Times New Roman" w:cs="Times New Roman"/>
          <w:b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основам </w:t>
      </w:r>
      <w:r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3 класс начальной </w:t>
      </w:r>
      <w:r w:rsidRPr="00D236AF">
        <w:rPr>
          <w:rFonts w:ascii="Times New Roman" w:hAnsi="Times New Roman" w:cs="Times New Roman"/>
          <w:b/>
          <w:sz w:val="24"/>
          <w:szCs w:val="24"/>
        </w:rPr>
        <w:t>общеобразовательной школы</w:t>
      </w:r>
    </w:p>
    <w:p w:rsidR="0018373C" w:rsidRDefault="0018373C" w:rsidP="0018373C">
      <w:pPr>
        <w:rPr>
          <w:rFonts w:ascii="Times New Roman" w:hAnsi="Times New Roman" w:cs="Times New Roman"/>
          <w:sz w:val="24"/>
          <w:szCs w:val="24"/>
        </w:rPr>
      </w:pPr>
      <w:r w:rsidRPr="00D236AF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Pr="00D236AF">
        <w:rPr>
          <w:rFonts w:ascii="Times New Roman" w:hAnsi="Times New Roman" w:cs="Times New Roman"/>
          <w:sz w:val="24"/>
          <w:szCs w:val="24"/>
        </w:rPr>
        <w:t>Большакова Е.Ю.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18373C" w:rsidRPr="000971D8" w:rsidRDefault="0018373C" w:rsidP="0018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09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18373C" w:rsidRPr="00792A41" w:rsidRDefault="0018373C" w:rsidP="0018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8373C" w:rsidRPr="00792A41" w:rsidRDefault="0018373C" w:rsidP="0018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18373C" w:rsidRPr="00792A41" w:rsidRDefault="0018373C" w:rsidP="0018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792A4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92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92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373C" w:rsidRPr="00792A41" w:rsidRDefault="0018373C" w:rsidP="00183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18373C" w:rsidRPr="00695C1C" w:rsidRDefault="0018373C" w:rsidP="001837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73C" w:rsidRPr="003C15E2" w:rsidRDefault="0018373C" w:rsidP="001837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18373C" w:rsidRPr="003C15E2" w:rsidRDefault="0018373C" w:rsidP="001837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18373C" w:rsidRPr="003C15E2" w:rsidRDefault="0018373C" w:rsidP="0018373C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18373C" w:rsidRPr="003C15E2" w:rsidRDefault="0018373C" w:rsidP="001837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18373C" w:rsidRPr="003C15E2" w:rsidRDefault="0018373C" w:rsidP="001837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373C" w:rsidRDefault="0018373C" w:rsidP="0018373C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МЕСТО УЧЕБНОГО ПРЕДМЕТА, КУРСА В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18373C" w:rsidRDefault="0018373C" w:rsidP="0018373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F91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3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расчёта 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3 классе отводится 102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3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18373C" w:rsidRDefault="0018373C" w:rsidP="00183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100 часов, так как 4 часа приходятся на праздничные дни -23.02; 08.03; 01.05; 08.05.  В соответствии с календарным учебным графиком на 2022 – 2023 учебный год программный материал будет реализован полностью за счёт уплотнения уроков повторения. Срок реализации программы с 01.09.22 года по 25.05.23 года.</w:t>
      </w:r>
    </w:p>
    <w:p w:rsidR="00CD067D" w:rsidRDefault="00CD067D">
      <w:bookmarkStart w:id="0" w:name="_GoBack"/>
      <w:bookmarkEnd w:id="0"/>
    </w:p>
    <w:sectPr w:rsidR="00CD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2F"/>
    <w:rsid w:val="0018373C"/>
    <w:rsid w:val="00C5552F"/>
    <w:rsid w:val="00C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8B8D"/>
  <w15:chartTrackingRefBased/>
  <w15:docId w15:val="{9A4D32EA-C852-4EA9-B5A4-DB40CB14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2</cp:revision>
  <dcterms:created xsi:type="dcterms:W3CDTF">2022-09-18T05:53:00Z</dcterms:created>
  <dcterms:modified xsi:type="dcterms:W3CDTF">2022-09-18T05:55:00Z</dcterms:modified>
</cp:coreProperties>
</file>