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0CA0" w:rsidRDefault="00322F90" w:rsidP="00F80CA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  <w:sectPr w:rsidR="00F80CA0" w:rsidSect="00F80CA0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322F9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301EE1" wp14:editId="1F488409">
            <wp:extent cx="5940425" cy="82359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3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41E7" w:rsidRPr="004641E7" w:rsidRDefault="004641E7" w:rsidP="00F80CA0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641E7">
        <w:rPr>
          <w:rFonts w:ascii="Times New Roman" w:eastAsia="Calibri" w:hAnsi="Times New Roman" w:cs="Times New Roman"/>
          <w:sz w:val="24"/>
          <w:szCs w:val="24"/>
        </w:rPr>
        <w:lastRenderedPageBreak/>
        <w:t>МУНИЦИПАЛЬНОЕ БЮДЖЕТНОЕ ОБЩЕОБРАЗОВАТЕЛЬНОЕ УЧРЕЖДЕНИЕ</w:t>
      </w:r>
    </w:p>
    <w:p w:rsidR="004641E7" w:rsidRPr="004641E7" w:rsidRDefault="004641E7" w:rsidP="004641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641E7">
        <w:rPr>
          <w:rFonts w:ascii="Times New Roman" w:eastAsia="Calibri" w:hAnsi="Times New Roman" w:cs="Times New Roman"/>
          <w:sz w:val="24"/>
          <w:szCs w:val="24"/>
        </w:rPr>
        <w:t>ДЯЧКИНСКАЯ СРЕДНЯЯ ОБЩЕОБРАЗОВАТЕЛЬНАЯ ШКОЛА</w:t>
      </w:r>
    </w:p>
    <w:p w:rsidR="004641E7" w:rsidRPr="004641E7" w:rsidRDefault="004641E7" w:rsidP="004641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641E7">
        <w:rPr>
          <w:rFonts w:ascii="Times New Roman" w:eastAsia="Calibri" w:hAnsi="Times New Roman" w:cs="Times New Roman"/>
          <w:sz w:val="24"/>
          <w:szCs w:val="24"/>
        </w:rPr>
        <w:t xml:space="preserve">Почтовый адрес: 346054, Ростовская область, Тарасовский район, сл. Дячкино, </w:t>
      </w:r>
    </w:p>
    <w:p w:rsidR="004641E7" w:rsidRPr="004641E7" w:rsidRDefault="004641E7" w:rsidP="004641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4641E7">
        <w:rPr>
          <w:rFonts w:ascii="Times New Roman" w:eastAsia="Calibri" w:hAnsi="Times New Roman" w:cs="Times New Roman"/>
          <w:sz w:val="24"/>
          <w:szCs w:val="24"/>
        </w:rPr>
        <w:t>ул. Мира, 16</w:t>
      </w:r>
    </w:p>
    <w:p w:rsidR="004641E7" w:rsidRPr="004641E7" w:rsidRDefault="00AC0DA5" w:rsidP="004641E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Телефон: (886386) 35-2-48, 35-3</w:t>
      </w:r>
      <w:r w:rsidR="004641E7" w:rsidRPr="004641E7">
        <w:rPr>
          <w:rFonts w:ascii="Times New Roman" w:eastAsia="Calibri" w:hAnsi="Times New Roman" w:cs="Times New Roman"/>
          <w:sz w:val="24"/>
          <w:szCs w:val="24"/>
        </w:rPr>
        <w:t>-08</w:t>
      </w:r>
    </w:p>
    <w:p w:rsidR="004641E7" w:rsidRPr="00A25C06" w:rsidRDefault="004641E7" w:rsidP="004641E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4641E7">
        <w:rPr>
          <w:rFonts w:ascii="Times New Roman" w:eastAsia="Calibri" w:hAnsi="Times New Roman" w:cs="Times New Roman"/>
          <w:sz w:val="24"/>
          <w:szCs w:val="24"/>
        </w:rPr>
        <w:t>Е</w:t>
      </w:r>
      <w:r w:rsidRPr="00A25C06">
        <w:rPr>
          <w:rFonts w:ascii="Times New Roman" w:eastAsia="Calibri" w:hAnsi="Times New Roman" w:cs="Times New Roman"/>
          <w:sz w:val="24"/>
          <w:szCs w:val="24"/>
        </w:rPr>
        <w:t>-</w:t>
      </w:r>
      <w:r w:rsidRPr="004641E7">
        <w:rPr>
          <w:rFonts w:ascii="Times New Roman" w:eastAsia="Calibri" w:hAnsi="Times New Roman" w:cs="Times New Roman"/>
          <w:sz w:val="24"/>
          <w:szCs w:val="24"/>
          <w:lang w:val="en-US"/>
        </w:rPr>
        <w:t>mail</w:t>
      </w:r>
      <w:r w:rsidRPr="00A25C06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5" w:history="1">
        <w:r w:rsidRPr="004641E7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dyachkino</w:t>
        </w:r>
        <w:r w:rsidRPr="00A25C06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_</w:t>
        </w:r>
        <w:r w:rsidRPr="004641E7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sosch</w:t>
        </w:r>
        <w:r w:rsidRPr="00A25C06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@</w:t>
        </w:r>
        <w:r w:rsidRPr="004641E7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mail</w:t>
        </w:r>
        <w:r w:rsidRPr="00A25C06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</w:rPr>
          <w:t>.</w:t>
        </w:r>
        <w:r w:rsidRPr="004641E7">
          <w:rPr>
            <w:rFonts w:ascii="Times New Roman" w:eastAsia="Calibri" w:hAnsi="Times New Roman" w:cs="Times New Roman"/>
            <w:i/>
            <w:iCs/>
            <w:color w:val="0000FF"/>
            <w:sz w:val="24"/>
            <w:szCs w:val="24"/>
            <w:u w:val="single"/>
            <w:lang w:val="en-US"/>
          </w:rPr>
          <w:t>ru</w:t>
        </w:r>
      </w:hyperlink>
    </w:p>
    <w:p w:rsidR="004641E7" w:rsidRPr="00A25C06" w:rsidRDefault="004641E7" w:rsidP="004641E7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5"/>
        <w:gridCol w:w="2409"/>
        <w:gridCol w:w="2593"/>
        <w:gridCol w:w="2563"/>
      </w:tblGrid>
      <w:tr w:rsidR="004641E7" w:rsidRPr="004641E7" w:rsidTr="006518FB">
        <w:trPr>
          <w:trHeight w:val="2393"/>
          <w:jc w:val="center"/>
        </w:trPr>
        <w:tc>
          <w:tcPr>
            <w:tcW w:w="2465" w:type="dxa"/>
            <w:vAlign w:val="center"/>
          </w:tcPr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РАССМОТРЕНО </w:t>
            </w: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</w:t>
            </w: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МО учителей естественно-</w:t>
            </w: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математического</w:t>
            </w: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цикла</w:t>
            </w:r>
          </w:p>
          <w:p w:rsidR="004641E7" w:rsidRPr="004641E7" w:rsidRDefault="00AC0DA5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4641E7" w:rsidRPr="004641E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МО  </w:t>
            </w: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(Славгородская Е.И.)</w:t>
            </w:r>
          </w:p>
        </w:tc>
        <w:tc>
          <w:tcPr>
            <w:tcW w:w="2409" w:type="dxa"/>
          </w:tcPr>
          <w:p w:rsidR="004641E7" w:rsidRPr="004641E7" w:rsidRDefault="004641E7" w:rsidP="004641E7">
            <w:pPr>
              <w:pBdr>
                <w:bottom w:val="single" w:sz="12" w:space="1" w:color="auto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СОГЛАСОВАНО</w:t>
            </w:r>
          </w:p>
          <w:p w:rsidR="004641E7" w:rsidRPr="004641E7" w:rsidRDefault="004641E7" w:rsidP="004641E7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заместителем директора по УВР </w:t>
            </w:r>
            <w:r w:rsidRPr="004641E7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Куликовой И.Е.</w:t>
            </w:r>
          </w:p>
          <w:p w:rsidR="004641E7" w:rsidRPr="004641E7" w:rsidRDefault="004641E7" w:rsidP="004641E7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(Подпись)</w:t>
            </w: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</w:pPr>
          </w:p>
          <w:p w:rsidR="004641E7" w:rsidRPr="004641E7" w:rsidRDefault="00AC0DA5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27.08.2021</w:t>
            </w:r>
            <w:r w:rsidR="004641E7" w:rsidRPr="004641E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 г.</w:t>
            </w:r>
          </w:p>
        </w:tc>
        <w:tc>
          <w:tcPr>
            <w:tcW w:w="2593" w:type="dxa"/>
          </w:tcPr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ПРИНЯТО</w:t>
            </w: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заседании Педагогического Совета </w:t>
            </w:r>
          </w:p>
          <w:p w:rsidR="004641E7" w:rsidRPr="004641E7" w:rsidRDefault="00AC0DA5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№ 1 от 27.08.2021</w:t>
            </w:r>
            <w:r w:rsidR="004641E7"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</w:t>
            </w: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 __________ </w:t>
            </w:r>
          </w:p>
          <w:p w:rsidR="004641E7" w:rsidRPr="004641E7" w:rsidRDefault="004641E7" w:rsidP="004641E7">
            <w:pPr>
              <w:tabs>
                <w:tab w:val="left" w:pos="202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Звягинцева С.О.</w:t>
            </w:r>
          </w:p>
        </w:tc>
        <w:tc>
          <w:tcPr>
            <w:tcW w:w="2563" w:type="dxa"/>
            <w:vAlign w:val="center"/>
          </w:tcPr>
          <w:p w:rsidR="004641E7" w:rsidRPr="004641E7" w:rsidRDefault="004641E7" w:rsidP="00464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4641E7" w:rsidRPr="004641E7" w:rsidRDefault="004641E7" w:rsidP="00464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Директор </w:t>
            </w:r>
          </w:p>
          <w:p w:rsidR="004641E7" w:rsidRPr="004641E7" w:rsidRDefault="004641E7" w:rsidP="00464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641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_____Звягинцева С.О.</w:t>
            </w:r>
          </w:p>
          <w:p w:rsidR="004641E7" w:rsidRPr="004641E7" w:rsidRDefault="004641E7" w:rsidP="00464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41E7" w:rsidRPr="004641E7" w:rsidRDefault="00AC0DA5" w:rsidP="00464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 от 27.08.2021г. № 120</w:t>
            </w:r>
          </w:p>
          <w:p w:rsidR="004641E7" w:rsidRPr="004641E7" w:rsidRDefault="004641E7" w:rsidP="004641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641E7" w:rsidRPr="004641E7" w:rsidRDefault="004641E7" w:rsidP="004641E7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1E7" w:rsidRPr="004641E7" w:rsidRDefault="004641E7" w:rsidP="004641E7">
      <w:pPr>
        <w:spacing w:afterLines="200" w:after="48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РАБОЧАЯ ПРОГРАММА</w:t>
      </w:r>
    </w:p>
    <w:p w:rsidR="004641E7" w:rsidRPr="004641E7" w:rsidRDefault="004641E7" w:rsidP="00464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ХИМИИ</w:t>
      </w:r>
    </w:p>
    <w:p w:rsidR="004641E7" w:rsidRPr="004641E7" w:rsidRDefault="004641E7" w:rsidP="004641E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1E7" w:rsidRPr="004641E7" w:rsidRDefault="004641E7" w:rsidP="004641E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Уровень общего образования, класс: </w:t>
      </w:r>
      <w:r w:rsidRPr="004641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основное общее, 9 класс</w:t>
      </w:r>
    </w:p>
    <w:p w:rsidR="004641E7" w:rsidRPr="004641E7" w:rsidRDefault="004641E7" w:rsidP="004641E7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6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Количество часов в неделю: </w:t>
      </w:r>
      <w:r w:rsidRPr="004641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2 часа</w:t>
      </w:r>
    </w:p>
    <w:p w:rsidR="004641E7" w:rsidRPr="004641E7" w:rsidRDefault="004641E7" w:rsidP="004641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Учитель: </w:t>
      </w:r>
      <w:r w:rsidRPr="004641E7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Куликова И.Е.</w:t>
      </w:r>
    </w:p>
    <w:p w:rsidR="004641E7" w:rsidRPr="004641E7" w:rsidRDefault="004641E7" w:rsidP="004641E7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46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Квалификационная категория: </w:t>
      </w:r>
      <w:r w:rsidR="00AC0DA5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высшая</w:t>
      </w:r>
    </w:p>
    <w:p w:rsidR="004641E7" w:rsidRPr="004641E7" w:rsidRDefault="004641E7" w:rsidP="004641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1E7" w:rsidRDefault="004641E7" w:rsidP="004641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52863" w:rsidRDefault="00052863" w:rsidP="004641E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641E7" w:rsidRPr="00052863" w:rsidRDefault="00A25C06" w:rsidP="00A25C0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="00AC0DA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2021-2022</w:t>
      </w:r>
      <w:r w:rsidR="004641E7" w:rsidRPr="004641E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</w:t>
      </w:r>
    </w:p>
    <w:p w:rsidR="00CF4896" w:rsidRDefault="00CF4896" w:rsidP="006518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Раздел 1. Пояснительная записка.</w:t>
      </w:r>
    </w:p>
    <w:p w:rsidR="00CF4896" w:rsidRPr="00CF4896" w:rsidRDefault="00CF4896" w:rsidP="00CF4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Рабочая программа разработана на основании следующих нормативно-правовых документов:</w:t>
      </w:r>
    </w:p>
    <w:p w:rsidR="00CF4896" w:rsidRPr="00CF4896" w:rsidRDefault="00CF4896" w:rsidP="00CF48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Законы</w:t>
      </w:r>
      <w:r w:rsidRPr="00CF48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F4896" w:rsidRPr="00CF4896" w:rsidRDefault="00CF4896" w:rsidP="00CF4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96">
        <w:rPr>
          <w:rFonts w:ascii="Times New Roman" w:eastAsia="Times New Roman" w:hAnsi="Times New Roman" w:cs="Times New Roman"/>
          <w:sz w:val="24"/>
          <w:szCs w:val="24"/>
          <w:lang w:eastAsia="ru-RU"/>
        </w:rPr>
        <w:t>- Федеральный Закон от 29.12. 2012 № 273-ФЗ «Об образовании в Российской Федерации» (ред. от 02.03.2016; с изм. и доп., вступ. в силу с 01.07.2016);</w:t>
      </w:r>
    </w:p>
    <w:p w:rsidR="00CF4896" w:rsidRDefault="00CF4896" w:rsidP="00CF4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</w:pPr>
      <w:r w:rsidRPr="00CF4896">
        <w:rPr>
          <w:rFonts w:ascii="Times New Roman" w:eastAsia="Times New Roman" w:hAnsi="Times New Roman" w:cs="Times New Roman"/>
          <w:lang w:eastAsia="ru-RU"/>
        </w:rPr>
        <w:t>-Федеральный государственный образовательный стандарт основного общего образования (приказ Минобрнауки РФ от 17.12.2010 № 1897</w:t>
      </w:r>
      <w:r>
        <w:rPr>
          <w:rFonts w:ascii="Times New Roman" w:eastAsia="Times New Roman" w:hAnsi="Times New Roman" w:cs="Times New Roman"/>
          <w:lang w:eastAsia="ru-RU"/>
        </w:rPr>
        <w:t xml:space="preserve"> (</w:t>
      </w:r>
      <w:r w:rsidRPr="00CF4896">
        <w:rPr>
          <w:rFonts w:ascii="Times New Roman" w:eastAsia="Times New Roman" w:hAnsi="Times New Roman" w:cs="Times New Roman"/>
          <w:lang w:eastAsia="ru-RU"/>
        </w:rPr>
        <w:t>ред. От 31.12.2015)</w:t>
      </w:r>
      <w:r w:rsidRPr="00CF4896">
        <w:rPr>
          <w:rFonts w:ascii="Times New Roman" w:eastAsia="Times New Roman" w:hAnsi="Times New Roman" w:cs="Times New Roman"/>
          <w:bCs/>
          <w:sz w:val="24"/>
          <w:szCs w:val="24"/>
          <w:shd w:val="clear" w:color="auto" w:fill="EFEFF7"/>
          <w:lang w:eastAsia="ru-RU"/>
        </w:rPr>
        <w:t>;</w:t>
      </w:r>
    </w:p>
    <w:p w:rsidR="00CF4896" w:rsidRPr="00CF4896" w:rsidRDefault="00CF4896" w:rsidP="00CF4896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4896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Постановления</w:t>
      </w:r>
      <w:r w:rsidRPr="00CF489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AC0DA5" w:rsidRDefault="00AC0DA5" w:rsidP="00AC0DA5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C84C9F">
        <w:rPr>
          <w:rFonts w:ascii="Times New Roman" w:hAnsi="Times New Roman"/>
          <w:sz w:val="24"/>
          <w:szCs w:val="24"/>
        </w:rPr>
        <w:t>- постановление Главного государстве</w:t>
      </w:r>
      <w:r>
        <w:rPr>
          <w:rFonts w:ascii="Times New Roman" w:hAnsi="Times New Roman"/>
          <w:sz w:val="24"/>
          <w:szCs w:val="24"/>
        </w:rPr>
        <w:t>нного санитарного врача РФ от 28.09.2020 № 28 Санитарные правила СП 2.4.</w:t>
      </w:r>
      <w:r w:rsidRPr="00C84C9F">
        <w:rPr>
          <w:rFonts w:ascii="Times New Roman" w:hAnsi="Times New Roman"/>
          <w:sz w:val="24"/>
          <w:szCs w:val="24"/>
        </w:rPr>
        <w:t xml:space="preserve"> 2.4.</w:t>
      </w:r>
      <w:r>
        <w:rPr>
          <w:rFonts w:ascii="Times New Roman" w:hAnsi="Times New Roman"/>
          <w:sz w:val="24"/>
          <w:szCs w:val="24"/>
        </w:rPr>
        <w:t>3648-20</w:t>
      </w:r>
      <w:r w:rsidRPr="00C84C9F">
        <w:rPr>
          <w:rFonts w:ascii="Times New Roman" w:hAnsi="Times New Roman"/>
          <w:sz w:val="24"/>
          <w:szCs w:val="24"/>
        </w:rPr>
        <w:t xml:space="preserve"> «Санитарно-эпидемиоло</w:t>
      </w:r>
      <w:r>
        <w:rPr>
          <w:rFonts w:ascii="Times New Roman" w:hAnsi="Times New Roman"/>
          <w:sz w:val="24"/>
          <w:szCs w:val="24"/>
        </w:rPr>
        <w:t>гические требования к организациям воспитания и</w:t>
      </w:r>
      <w:r w:rsidRPr="00C84C9F">
        <w:rPr>
          <w:rFonts w:ascii="Times New Roman" w:hAnsi="Times New Roman"/>
          <w:sz w:val="24"/>
          <w:szCs w:val="24"/>
        </w:rPr>
        <w:t xml:space="preserve"> обучения</w:t>
      </w:r>
      <w:r>
        <w:rPr>
          <w:rFonts w:ascii="Times New Roman" w:hAnsi="Times New Roman"/>
          <w:sz w:val="24"/>
          <w:szCs w:val="24"/>
        </w:rPr>
        <w:t>, отдыха и оздоровления детей и молодежи»</w:t>
      </w:r>
      <w:r w:rsidRPr="00C84C9F">
        <w:rPr>
          <w:rFonts w:ascii="Times New Roman" w:hAnsi="Times New Roman"/>
          <w:sz w:val="24"/>
          <w:szCs w:val="24"/>
        </w:rPr>
        <w:t xml:space="preserve"> </w:t>
      </w:r>
    </w:p>
    <w:p w:rsidR="00AC0DA5" w:rsidRPr="00AC0DA5" w:rsidRDefault="00AC0DA5" w:rsidP="00AC0DA5">
      <w:pPr>
        <w:pStyle w:val="ac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Pr="00C84C9F">
        <w:rPr>
          <w:rFonts w:ascii="Times New Roman" w:hAnsi="Times New Roman"/>
          <w:sz w:val="24"/>
          <w:szCs w:val="24"/>
        </w:rPr>
        <w:t xml:space="preserve">- постановление Главного государственного санитарного врача РФ от </w:t>
      </w:r>
      <w:r>
        <w:rPr>
          <w:rFonts w:ascii="Times New Roman" w:hAnsi="Times New Roman"/>
          <w:sz w:val="24"/>
          <w:szCs w:val="24"/>
        </w:rPr>
        <w:t>28.01.2021 №2</w:t>
      </w:r>
      <w:r w:rsidRPr="00C84C9F">
        <w:rPr>
          <w:rFonts w:ascii="Times New Roman" w:hAnsi="Times New Roman"/>
          <w:sz w:val="24"/>
          <w:szCs w:val="24"/>
        </w:rPr>
        <w:t xml:space="preserve"> «Об утверждении </w:t>
      </w:r>
      <w:r>
        <w:rPr>
          <w:rFonts w:ascii="Times New Roman" w:hAnsi="Times New Roman"/>
          <w:sz w:val="24"/>
          <w:szCs w:val="24"/>
        </w:rPr>
        <w:t>санитарных правил и нормСанПиН 1.2.3685-21 «Гигиенические нормативы и требования к обеспечению безопасности и (или) безвредности для человека факторов среды обитания» (вместе с «СанПиН 1.2.3685-21 Санитарные правила и нормы…»)</w:t>
      </w:r>
    </w:p>
    <w:p w:rsidR="00CF4896" w:rsidRPr="00CF4896" w:rsidRDefault="00CF4896" w:rsidP="00CF4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Приказы</w:t>
      </w:r>
      <w:r w:rsidRPr="00CF48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AC0DA5" w:rsidRDefault="00AC0DA5" w:rsidP="00AC0DA5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9648E4">
        <w:rPr>
          <w:rFonts w:ascii="Times New Roman" w:hAnsi="Times New Roman"/>
          <w:sz w:val="24"/>
          <w:szCs w:val="24"/>
        </w:rPr>
        <w:t xml:space="preserve">-  приказ Министерства просвещения </w:t>
      </w:r>
      <w:r>
        <w:rPr>
          <w:rFonts w:ascii="Times New Roman" w:hAnsi="Times New Roman"/>
          <w:sz w:val="24"/>
          <w:szCs w:val="24"/>
        </w:rPr>
        <w:t>РФ от 20.05.2020</w:t>
      </w:r>
      <w:r w:rsidRPr="009648E4">
        <w:rPr>
          <w:rFonts w:ascii="Times New Roman" w:hAnsi="Times New Roman"/>
          <w:sz w:val="24"/>
          <w:szCs w:val="24"/>
        </w:rPr>
        <w:t>г. №</w:t>
      </w:r>
      <w:r>
        <w:rPr>
          <w:rFonts w:ascii="Times New Roman" w:hAnsi="Times New Roman"/>
          <w:sz w:val="24"/>
          <w:szCs w:val="24"/>
        </w:rPr>
        <w:t xml:space="preserve"> 254</w:t>
      </w:r>
      <w:r w:rsidRPr="009648E4">
        <w:rPr>
          <w:rFonts w:ascii="Times New Roman" w:hAnsi="Times New Roman"/>
          <w:sz w:val="24"/>
          <w:szCs w:val="24"/>
        </w:rPr>
        <w:t>«О федеральном перечне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  <w:r>
        <w:rPr>
          <w:rFonts w:ascii="Times New Roman" w:hAnsi="Times New Roman"/>
          <w:sz w:val="24"/>
          <w:szCs w:val="24"/>
        </w:rPr>
        <w:t xml:space="preserve"> 5)</w:t>
      </w:r>
    </w:p>
    <w:p w:rsidR="00392202" w:rsidRPr="00392202" w:rsidRDefault="00392202" w:rsidP="00CF4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392202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Концепция преподавания учебного предмета «Химия» в образовательных организациях Российской Федерации, реализующих основные общеобразовательные программы (утв. Решением Коллегии Минпросвещения России, протокол от 03.12.2019 № ПК-4вн).</w:t>
      </w:r>
    </w:p>
    <w:p w:rsidR="00CF4896" w:rsidRPr="00CF4896" w:rsidRDefault="00CF4896" w:rsidP="00CF4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96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Программы</w:t>
      </w:r>
      <w:r w:rsidRPr="00CF4896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CF4896" w:rsidRPr="00CF4896" w:rsidRDefault="00CF4896" w:rsidP="00CF489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F4896">
        <w:rPr>
          <w:rFonts w:ascii="Times New Roman" w:eastAsia="Times New Roman" w:hAnsi="Times New Roman" w:cs="Times New Roman"/>
          <w:b/>
          <w:spacing w:val="-1"/>
          <w:sz w:val="24"/>
          <w:szCs w:val="24"/>
          <w:lang w:eastAsia="ru-RU"/>
        </w:rPr>
        <w:t xml:space="preserve">- </w:t>
      </w:r>
      <w:r w:rsidRPr="00CF489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Примерная</w:t>
      </w:r>
      <w:r w:rsidRPr="00CF4896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eastAsia="ru-RU"/>
        </w:rPr>
        <w:t xml:space="preserve"> основная образовательная программа основного</w:t>
      </w:r>
      <w:r w:rsidRPr="00CF4896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eastAsia="ru-RU"/>
        </w:rPr>
        <w:t xml:space="preserve"> общего образования (одобрена федеральным учебно-методическим объединением по общему образованию, протокол заседания </w:t>
      </w:r>
      <w:r w:rsidRPr="00CF4896">
        <w:rPr>
          <w:rFonts w:ascii="Times New Roman" w:eastAsia="Calibri" w:hAnsi="Times New Roman" w:cs="Times New Roman"/>
          <w:sz w:val="24"/>
          <w:szCs w:val="24"/>
        </w:rPr>
        <w:t>(протокол от 8 апреля 2015 г. № 1/15) в редакции протокола №1 /20 от 04.02.2020</w:t>
      </w:r>
    </w:p>
    <w:p w:rsidR="00CF4896" w:rsidRPr="00CF4896" w:rsidRDefault="00CF4896" w:rsidP="00CF48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F489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основная образовательная программа основного</w:t>
      </w:r>
      <w:r w:rsidR="00906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общего образования МБОУ Дячкинской СОШ</w:t>
      </w:r>
      <w:r w:rsidR="00906293" w:rsidRPr="00906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C0DA5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>на 2021-2022</w:t>
      </w:r>
      <w:r w:rsidR="00906293" w:rsidRPr="00906293">
        <w:rPr>
          <w:rFonts w:ascii="Times New Roman" w:eastAsia="Calibri" w:hAnsi="Times New Roman" w:cs="Times New Roman"/>
          <w:bCs/>
          <w:color w:val="222222"/>
          <w:sz w:val="24"/>
          <w:szCs w:val="24"/>
        </w:rPr>
        <w:t xml:space="preserve"> учебный год</w:t>
      </w:r>
      <w:r w:rsidRPr="00CF489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906293" w:rsidRPr="00906293" w:rsidRDefault="00906293" w:rsidP="00906293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-авторской программы общеобразовательных учреждений для УМК О.С. Габриеляна, соответствующей Федеральному компоненту государственного стандарта общего образования и допущенной Министерством образования и науки Российской Федерации. (Габриелян О.С. Программа курса химии для 8-11 классов общеобразовательных учреждений /О.С. Габриелян. – 2-е изд., перераб. и доп. – М.: Дрофа, 2005 </w:t>
      </w:r>
    </w:p>
    <w:p w:rsidR="00906293" w:rsidRPr="00906293" w:rsidRDefault="00906293" w:rsidP="00906293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учебник: Габриелян О.С.;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Остроумов И.Г. «Химия 9</w:t>
      </w:r>
      <w:r w:rsidRPr="00906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класс, -М.: «Просвещение»,</w:t>
      </w:r>
      <w:r w:rsidR="00E4150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2019</w:t>
      </w:r>
      <w:r w:rsidRPr="009062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906293" w:rsidRPr="00906293" w:rsidRDefault="00906293" w:rsidP="00906293">
      <w:pPr>
        <w:spacing w:after="0" w:line="240" w:lineRule="auto"/>
        <w:ind w:right="-31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F4896" w:rsidRDefault="00CF4896" w:rsidP="00F80CA0">
      <w:pPr>
        <w:rPr>
          <w:rFonts w:ascii="Times New Roman" w:hAnsi="Times New Roman" w:cs="Times New Roman"/>
          <w:b/>
          <w:sz w:val="24"/>
          <w:szCs w:val="24"/>
        </w:rPr>
      </w:pPr>
    </w:p>
    <w:p w:rsidR="00AC0DA5" w:rsidRDefault="00AC0DA5" w:rsidP="00E4150E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0DA5" w:rsidRDefault="00AC0DA5" w:rsidP="00E4150E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0DA5" w:rsidRDefault="00AC0DA5" w:rsidP="00E4150E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150E" w:rsidRPr="006A15DA" w:rsidRDefault="00E4150E" w:rsidP="00E4150E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Изучение химии на ступени основного общего образования направлено на достижение следующих целей:</w:t>
      </w:r>
    </w:p>
    <w:p w:rsidR="00E4150E" w:rsidRPr="006A15DA" w:rsidRDefault="00E4150E" w:rsidP="00E4150E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>освоение важнейших знаний об основных понятиях и законах химии, химической символике;</w:t>
      </w:r>
    </w:p>
    <w:p w:rsidR="00E4150E" w:rsidRPr="006A15DA" w:rsidRDefault="00E4150E" w:rsidP="00E4150E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>овладение умениями</w:t>
      </w:r>
      <w:r w:rsidRPr="006A15D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E4150E" w:rsidRPr="006A15DA" w:rsidRDefault="00E4150E" w:rsidP="00E4150E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E4150E" w:rsidRPr="006A15DA" w:rsidRDefault="00E4150E" w:rsidP="00E4150E">
      <w:pPr>
        <w:numPr>
          <w:ilvl w:val="0"/>
          <w:numId w:val="6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воспитание отношения к химии как к одному из фундаментальных компонентов естествознания и элементу общечеловеческой культуры;</w:t>
      </w:r>
    </w:p>
    <w:p w:rsidR="00E4150E" w:rsidRPr="00653FC3" w:rsidRDefault="00E4150E" w:rsidP="00E4150E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применение полученных знаний и умений</w:t>
      </w:r>
      <w:r w:rsidRPr="006A1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окружающей среде.</w:t>
      </w:r>
    </w:p>
    <w:p w:rsidR="00E4150E" w:rsidRPr="006A15DA" w:rsidRDefault="00E4150E" w:rsidP="00E4150E">
      <w:pPr>
        <w:spacing w:after="0" w:line="240" w:lineRule="auto"/>
        <w:ind w:left="426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E4150E" w:rsidRPr="006A15DA" w:rsidRDefault="00E4150E" w:rsidP="00E4150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обучающие: обеспечить усвоение учащимися знаний по химии в соответствии со стандартом химического образования. </w:t>
      </w:r>
    </w:p>
    <w:p w:rsidR="00E4150E" w:rsidRPr="006A15DA" w:rsidRDefault="00E4150E" w:rsidP="00E4150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развивающие: создать условия для развития у школьников интеллектуальной, эмоциональной, мотивационной и волевой сфер.</w:t>
      </w:r>
    </w:p>
    <w:p w:rsidR="00E4150E" w:rsidRDefault="00E4150E" w:rsidP="00E4150E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воспитательные: </w:t>
      </w:r>
      <w:r w:rsidRPr="006A15D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воспитанию социально успешных личностей, химической грамотности и ответственного отношения к окружающей среде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50E" w:rsidRPr="00492D37" w:rsidRDefault="00E4150E" w:rsidP="00E4150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2D37">
        <w:rPr>
          <w:rFonts w:ascii="Times New Roman" w:eastAsia="Calibri" w:hAnsi="Times New Roman" w:cs="Times New Roman"/>
          <w:b/>
          <w:sz w:val="24"/>
          <w:szCs w:val="24"/>
        </w:rPr>
        <w:t>Формы контроля:</w:t>
      </w:r>
    </w:p>
    <w:p w:rsidR="00E4150E" w:rsidRPr="00492D37" w:rsidRDefault="00E4150E" w:rsidP="00E4150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2D37">
        <w:rPr>
          <w:rFonts w:ascii="Times New Roman" w:eastAsia="Calibri" w:hAnsi="Times New Roman" w:cs="Times New Roman"/>
          <w:sz w:val="24"/>
          <w:szCs w:val="24"/>
        </w:rPr>
        <w:t xml:space="preserve"> срезовые и итоговые, тестовые, самостоятельные работы; фронтальный и индивидуальный опрос; отчеты по практическим и лабораторным работам; творческие задания (защита рефератов и проектов, моделирование процессов и объектов).</w:t>
      </w:r>
    </w:p>
    <w:p w:rsidR="00E4150E" w:rsidRPr="00E86AB5" w:rsidRDefault="00E4150E" w:rsidP="00E4150E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/>
          <w:bCs/>
          <w:sz w:val="24"/>
          <w:szCs w:val="24"/>
        </w:rPr>
        <w:t>Используемые технологии обучения.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/>
          <w:bCs/>
          <w:sz w:val="24"/>
          <w:szCs w:val="24"/>
        </w:rPr>
        <w:t>Развивающие технологии: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Коммуникативно-диалоговые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Технология развития критического мышления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Технология проблемного обучения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Дифференцированное обучение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Информационно-коммуникативные технологии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/>
          <w:bCs/>
          <w:sz w:val="24"/>
          <w:szCs w:val="24"/>
        </w:rPr>
        <w:t>Личностно-ориентированные технологии: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Проектное обучение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Технология разноуровневого обучения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Обучение в сотрудничестве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Технология творческих мастерских</w:t>
      </w:r>
    </w:p>
    <w:p w:rsidR="00E4150E" w:rsidRPr="00E86AB5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Ситуативный диалог</w:t>
      </w:r>
    </w:p>
    <w:p w:rsidR="00CD3AB2" w:rsidRPr="00A25C06" w:rsidRDefault="00E4150E" w:rsidP="00E4150E">
      <w:pPr>
        <w:numPr>
          <w:ilvl w:val="0"/>
          <w:numId w:val="8"/>
        </w:num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after="0"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E86AB5">
        <w:rPr>
          <w:rFonts w:ascii="Times New Roman" w:eastAsia="Calibri" w:hAnsi="Times New Roman" w:cs="Times New Roman"/>
          <w:bCs/>
          <w:sz w:val="24"/>
          <w:szCs w:val="24"/>
        </w:rPr>
        <w:t>Здоровьесберегающие технологии</w:t>
      </w:r>
    </w:p>
    <w:p w:rsidR="00E4150E" w:rsidRPr="009B44F8" w:rsidRDefault="00E4150E" w:rsidP="00E4150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Место предмета химии</w:t>
      </w:r>
      <w:r w:rsidRPr="009B44F8">
        <w:rPr>
          <w:rFonts w:ascii="Times New Roman" w:hAnsi="Times New Roman" w:cs="Times New Roman"/>
          <w:b/>
          <w:i/>
          <w:sz w:val="24"/>
          <w:szCs w:val="24"/>
        </w:rPr>
        <w:t xml:space="preserve"> в учебном плане.</w:t>
      </w:r>
    </w:p>
    <w:p w:rsidR="00E4150E" w:rsidRPr="00CD3AB2" w:rsidRDefault="00E4150E" w:rsidP="00CD3AB2">
      <w:pPr>
        <w:tabs>
          <w:tab w:val="left" w:pos="1276"/>
          <w:tab w:val="left" w:pos="2192"/>
          <w:tab w:val="left" w:pos="3108"/>
          <w:tab w:val="left" w:pos="4024"/>
          <w:tab w:val="left" w:pos="4940"/>
          <w:tab w:val="left" w:pos="5856"/>
          <w:tab w:val="left" w:pos="6772"/>
          <w:tab w:val="left" w:pos="7688"/>
          <w:tab w:val="left" w:pos="8604"/>
          <w:tab w:val="left" w:pos="9520"/>
          <w:tab w:val="left" w:pos="10436"/>
          <w:tab w:val="left" w:pos="11352"/>
          <w:tab w:val="left" w:pos="12268"/>
          <w:tab w:val="left" w:pos="13184"/>
          <w:tab w:val="left" w:pos="14100"/>
          <w:tab w:val="left" w:pos="15016"/>
        </w:tabs>
        <w:spacing w:line="100" w:lineRule="atLeast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9B44F8">
        <w:rPr>
          <w:rFonts w:ascii="Times New Roman" w:eastAsia="Calibri" w:hAnsi="Times New Roman" w:cs="Times New Roman"/>
          <w:bCs/>
          <w:sz w:val="24"/>
          <w:szCs w:val="24"/>
        </w:rPr>
        <w:t>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соответствии с учебным планом 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>МБОУ Дячкинской СОШ для обязательного изучения химии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в 9 классе отводится 68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 xml:space="preserve"> часов из расчета 2 часа в неделю. Ча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сы, отведенные на химию в 9 классе, относятся к обязательной 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>части учебного плана- 2 часа, предм</w:t>
      </w:r>
      <w:r w:rsidR="00052863">
        <w:rPr>
          <w:rFonts w:ascii="Times New Roman" w:eastAsia="Calibri" w:hAnsi="Times New Roman" w:cs="Times New Roman"/>
          <w:bCs/>
          <w:sz w:val="24"/>
          <w:szCs w:val="24"/>
        </w:rPr>
        <w:t>ет изучается на базовом уровне.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 xml:space="preserve"> Фактически курс будет реализован з</w:t>
      </w:r>
      <w:r w:rsidR="00D40191">
        <w:rPr>
          <w:rFonts w:ascii="Times New Roman" w:eastAsia="Calibri" w:hAnsi="Times New Roman" w:cs="Times New Roman"/>
          <w:bCs/>
          <w:sz w:val="24"/>
          <w:szCs w:val="24"/>
        </w:rPr>
        <w:t>а 65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часов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D40191">
        <w:rPr>
          <w:rFonts w:ascii="Times New Roman" w:eastAsia="Calibri" w:hAnsi="Times New Roman" w:cs="Times New Roman"/>
          <w:bCs/>
          <w:sz w:val="24"/>
          <w:szCs w:val="24"/>
        </w:rPr>
        <w:t>так как 3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 xml:space="preserve"> час</w:t>
      </w:r>
      <w:r>
        <w:rPr>
          <w:rFonts w:ascii="Times New Roman" w:eastAsia="Calibri" w:hAnsi="Times New Roman" w:cs="Times New Roman"/>
          <w:bCs/>
          <w:sz w:val="24"/>
          <w:szCs w:val="24"/>
        </w:rPr>
        <w:t>а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 xml:space="preserve"> пр</w:t>
      </w:r>
      <w:r w:rsidR="00CD3AB2">
        <w:rPr>
          <w:rFonts w:ascii="Times New Roman" w:eastAsia="Calibri" w:hAnsi="Times New Roman" w:cs="Times New Roman"/>
          <w:bCs/>
          <w:sz w:val="24"/>
          <w:szCs w:val="24"/>
        </w:rPr>
        <w:t>иходя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>тся на праздни</w:t>
      </w:r>
      <w:r w:rsidR="00CD3AB2">
        <w:rPr>
          <w:rFonts w:ascii="Times New Roman" w:eastAsia="Calibri" w:hAnsi="Times New Roman" w:cs="Times New Roman"/>
          <w:bCs/>
          <w:sz w:val="24"/>
          <w:szCs w:val="24"/>
        </w:rPr>
        <w:t>чные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 xml:space="preserve"> д</w:t>
      </w:r>
      <w:r w:rsidR="00CD3AB2">
        <w:rPr>
          <w:rFonts w:ascii="Times New Roman" w:eastAsia="Calibri" w:hAnsi="Times New Roman" w:cs="Times New Roman"/>
          <w:bCs/>
          <w:sz w:val="24"/>
          <w:szCs w:val="24"/>
        </w:rPr>
        <w:t>ни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 xml:space="preserve"> (</w:t>
      </w:r>
      <w:r w:rsidR="00D40191">
        <w:rPr>
          <w:rFonts w:ascii="Times New Roman" w:eastAsia="Calibri" w:hAnsi="Times New Roman" w:cs="Times New Roman"/>
          <w:bCs/>
          <w:sz w:val="24"/>
          <w:szCs w:val="24"/>
        </w:rPr>
        <w:t>23.02;07.03;09</w:t>
      </w:r>
      <w:r>
        <w:rPr>
          <w:rFonts w:ascii="Times New Roman" w:eastAsia="Calibri" w:hAnsi="Times New Roman" w:cs="Times New Roman"/>
          <w:bCs/>
          <w:sz w:val="24"/>
          <w:szCs w:val="24"/>
        </w:rPr>
        <w:t>.05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>), в соответствии с про</w:t>
      </w:r>
      <w:r w:rsidR="00322F90">
        <w:rPr>
          <w:rFonts w:ascii="Times New Roman" w:eastAsia="Calibri" w:hAnsi="Times New Roman" w:cs="Times New Roman"/>
          <w:bCs/>
          <w:sz w:val="24"/>
          <w:szCs w:val="24"/>
        </w:rPr>
        <w:t>изводственным календарем на 2021-2022</w:t>
      </w:r>
      <w:r w:rsidRPr="009B44F8">
        <w:rPr>
          <w:rFonts w:ascii="Times New Roman" w:eastAsia="Calibri" w:hAnsi="Times New Roman" w:cs="Times New Roman"/>
          <w:bCs/>
          <w:sz w:val="24"/>
          <w:szCs w:val="24"/>
        </w:rPr>
        <w:t xml:space="preserve"> учебный год. Программный материал будет реализован полностью за счёт уплотнения уроков повторения. </w:t>
      </w:r>
      <w:r w:rsidRPr="009B44F8">
        <w:rPr>
          <w:rFonts w:ascii="Times New Roman" w:eastAsia="Calibri" w:hAnsi="Times New Roman" w:cs="Times New Roman"/>
          <w:sz w:val="24"/>
          <w:szCs w:val="24"/>
        </w:rPr>
        <w:t>Срок р</w:t>
      </w:r>
      <w:r w:rsidR="00322F90">
        <w:rPr>
          <w:rFonts w:ascii="Times New Roman" w:eastAsia="Calibri" w:hAnsi="Times New Roman" w:cs="Times New Roman"/>
          <w:sz w:val="24"/>
          <w:szCs w:val="24"/>
        </w:rPr>
        <w:t>еализации программы с 02.09.2021</w:t>
      </w:r>
      <w:r w:rsidRPr="009B44F8">
        <w:rPr>
          <w:rFonts w:ascii="Times New Roman" w:eastAsia="Calibri" w:hAnsi="Times New Roman" w:cs="Times New Roman"/>
          <w:sz w:val="24"/>
          <w:szCs w:val="24"/>
        </w:rPr>
        <w:t xml:space="preserve"> г. по </w:t>
      </w:r>
      <w:r w:rsidR="00322F90">
        <w:rPr>
          <w:rFonts w:ascii="Times New Roman" w:eastAsia="Calibri" w:hAnsi="Times New Roman" w:cs="Times New Roman"/>
          <w:sz w:val="24"/>
          <w:szCs w:val="24"/>
        </w:rPr>
        <w:t>23.05.2022</w:t>
      </w:r>
      <w:r w:rsidRPr="009B44F8">
        <w:rPr>
          <w:rFonts w:ascii="Times New Roman" w:eastAsia="Calibri" w:hAnsi="Times New Roman" w:cs="Times New Roman"/>
          <w:sz w:val="24"/>
          <w:szCs w:val="24"/>
        </w:rPr>
        <w:t>г.</w:t>
      </w:r>
    </w:p>
    <w:p w:rsidR="00E4150E" w:rsidRDefault="00E4150E" w:rsidP="00E4150E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6A15DA"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</w:t>
      </w:r>
      <w:r w:rsidRPr="006A15DA">
        <w:rPr>
          <w:rFonts w:ascii="Times New Roman" w:hAnsi="Times New Roman" w:cs="Times New Roman"/>
          <w:b/>
          <w:bCs/>
          <w:sz w:val="24"/>
          <w:szCs w:val="24"/>
        </w:rPr>
        <w:t>Раздел 2.</w:t>
      </w:r>
      <w:r w:rsidRPr="006A15DA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D3AB2">
        <w:rPr>
          <w:rFonts w:ascii="Times New Roman" w:hAnsi="Times New Roman" w:cs="Times New Roman"/>
          <w:b/>
          <w:bCs/>
          <w:sz w:val="24"/>
          <w:szCs w:val="24"/>
        </w:rPr>
        <w:t>Планируемые</w:t>
      </w:r>
      <w:r w:rsidRPr="006A15DA">
        <w:rPr>
          <w:rFonts w:ascii="Times New Roman" w:hAnsi="Times New Roman" w:cs="Times New Roman"/>
          <w:b/>
          <w:bCs/>
          <w:sz w:val="24"/>
          <w:szCs w:val="24"/>
        </w:rPr>
        <w:t xml:space="preserve"> результаты освоения курса химии.</w:t>
      </w:r>
    </w:p>
    <w:p w:rsidR="001C7AEA" w:rsidRPr="001C7AEA" w:rsidRDefault="001C7AEA" w:rsidP="001C7A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7AEA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основных образовательных программ структурируются по ключевым задачам общего образования, отражающим индивидуальные, общественные и государственные потребности, и включают предметные, личностные, метапредметные результаты.</w:t>
      </w:r>
    </w:p>
    <w:p w:rsidR="001C7AEA" w:rsidRPr="0081662F" w:rsidRDefault="001C7AEA" w:rsidP="001C7AEA">
      <w:pPr>
        <w:pStyle w:val="a3"/>
        <w:spacing w:after="0" w:line="240" w:lineRule="auto"/>
        <w:ind w:left="927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8617A">
        <w:rPr>
          <w:rFonts w:ascii="Times New Roman" w:eastAsia="Times New Roman" w:hAnsi="Times New Roman"/>
          <w:b/>
          <w:sz w:val="24"/>
          <w:szCs w:val="24"/>
          <w:lang w:eastAsia="ru-RU"/>
        </w:rPr>
        <w:t>Предметные результаты</w:t>
      </w:r>
      <w:r w:rsidRPr="0098617A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1C7AEA" w:rsidRPr="0098617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умение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обозначать химические элементы, называть их и характеризовать на основе положения в периодической системе Д.И.Менделеева;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формулирование</w:t>
      </w:r>
      <w:r w:rsidRPr="0098617A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изученных понятий: вещество, химический элемент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, атом, молекула, ион, катион, анион, простое и сложное вещество, химическая реакция, виды химических реакций и т.п.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определение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 формулам состава неорганических и органических веществ, валентности атомов химических элементов или степени их окисления;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понимание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информации, которую несут химические знаки, формулы, уравнения;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умение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классифицировать простые и сложные вещества;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формулирование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периодического закона, объяснение структуры и информации, которую несет периодическая система химических элементов Д.И.Менделеева, раскрытие значения периодического закона;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умение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характеризовать строение вещества – виды химических связей и типы кристаллических решеток;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описание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строения атомов химических элементов с порядковыми номерами 1-20 и 26, отображение их с помощью схем;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составление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формул оксидов химических элементов и соответствующих им гидроксидов;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написание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структурных формул молекулярных соединений и формульных единиц ионных соединений по валентности, степени окисления или заряду ионов;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умение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формулировать основные законы химии: постоянства состава веществ молекулярного строения, сохранения массы веществ, закон Авогадро;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умение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формулировать основные положения атомно-молекулярного учения и теории электролитической диссоциации;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определение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признаков, условий протекания и прекращения реакций;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составление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молекулярных уравнений химических реакций, подтверждающих общие химические свойства основных классов неорганических соединений и отражающих связи между классами соединений;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lastRenderedPageBreak/>
        <w:t xml:space="preserve">составление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уравнений реакций с участием электролитов также в ионной форме;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определение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 химическим уравнениям принадлежности реакций к определенному типу или виду;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составление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уравнений окислительно-восстановительных реакций с помощью метода электронного баланса;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применение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понятий «окисление» и «восстановление» для характеристики химических свойств веществ;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определение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с помощью качественных реакций хлорид-, сульфат- и карбонат-анионов и катиона аммония в растворе;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объяснение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влияния различных факторов на скорость реакций;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умение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характеризовать положение металлов и неметаллов в периодической системе элементов, строение их атомов и кристаллов, общие физические и химические свойства;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объяснение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многообразия простых веществ явлением аллотропии с указанием ее причин;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установление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различий гидро-, пиро – и электрометаллургии и иллюстрирование этих различий примерами промышленных способов получения металлов;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умение давать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общую характеристику элементов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I</w:t>
      </w:r>
      <w:r w:rsidRPr="008950E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II</w:t>
      </w:r>
      <w:r w:rsidRPr="008950E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VIIA</w:t>
      </w:r>
      <w:r w:rsidRPr="008950E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– групп, а также водорода, кислорода, азота, серы, фосфора, углерода, кремния и образованных, ими простых веществ и важнейших соединений (строение, нахождение в природе, получение, физические и химические свойства, применение);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 xml:space="preserve">умение 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описывать коррозию металлов и способы защиты от нее;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умение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производить химические расчеты по формулам и уравнениям реакций;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описание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свойств и практического значения изученных органических веществ;</w:t>
      </w:r>
    </w:p>
    <w:p w:rsidR="001C7AEA" w:rsidRDefault="001C7AEA" w:rsidP="001C7AEA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выполнение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обозначенных в программе экспериментов;</w:t>
      </w:r>
    </w:p>
    <w:p w:rsidR="00346167" w:rsidRPr="00346167" w:rsidRDefault="001C7AEA" w:rsidP="00346167">
      <w:pPr>
        <w:pStyle w:val="a3"/>
        <w:numPr>
          <w:ilvl w:val="0"/>
          <w:numId w:val="28"/>
        </w:numPr>
        <w:spacing w:after="0" w:line="240" w:lineRule="auto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D97EFD">
        <w:rPr>
          <w:rFonts w:ascii="Times New Roman" w:eastAsia="Times New Roman" w:hAnsi="Times New Roman"/>
          <w:bCs/>
          <w:i/>
          <w:color w:val="000000"/>
          <w:sz w:val="24"/>
          <w:szCs w:val="24"/>
          <w:lang w:eastAsia="ru-RU"/>
        </w:rPr>
        <w:t>соблюдение</w:t>
      </w:r>
      <w:r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правил безопасной работы в химическом кабинете</w:t>
      </w:r>
      <w:r w:rsidR="00346167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346167" w:rsidRPr="005A76CF" w:rsidRDefault="00346167" w:rsidP="003461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</w:pPr>
      <w:r w:rsidRPr="005A76CF">
        <w:rPr>
          <w:rFonts w:ascii="Times New Roman" w:eastAsia="Times New Roman" w:hAnsi="Times New Roman" w:cs="Times New Roman"/>
          <w:b/>
          <w:sz w:val="24"/>
          <w:szCs w:val="24"/>
          <w:lang w:eastAsia="zh-CN"/>
        </w:rPr>
        <w:t>Требования к уровню подготовки обучающихся</w:t>
      </w:r>
    </w:p>
    <w:p w:rsidR="00346167" w:rsidRPr="00346167" w:rsidRDefault="00346167" w:rsidP="00346167">
      <w:p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5A76CF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       В результате изучения химии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 в 9 </w:t>
      </w:r>
      <w:r w:rsidRPr="005A76CF">
        <w:rPr>
          <w:rFonts w:ascii="Times New Roman" w:eastAsia="Times New Roman" w:hAnsi="Times New Roman" w:cs="Times New Roman"/>
          <w:iCs/>
          <w:sz w:val="24"/>
          <w:szCs w:val="24"/>
          <w:lang w:eastAsia="zh-CN"/>
        </w:rPr>
        <w:t xml:space="preserve">классе </w:t>
      </w:r>
    </w:p>
    <w:p w:rsidR="007B5205" w:rsidRDefault="00820458" w:rsidP="007B5205">
      <w:pPr>
        <w:spacing w:after="0" w:line="240" w:lineRule="auto"/>
        <w:ind w:left="20" w:right="2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Выпускник</w:t>
      </w:r>
      <w:r w:rsidR="007B5205" w:rsidRPr="006A088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научится:</w:t>
      </w:r>
    </w:p>
    <w:p w:rsidR="007B5205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64515B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Понимать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химическую символику: знаки химических элементов, формулы химических веществ, уравнения химических реакций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важнейшие химические понятия: вещество, химический элемент, атом, молекула, относительные атомная и молекулярная массы, ион, катион, анион, химическая связь, электроотрицательность, валентность, степень окисления, моль, молярная масса, молярный объем, растворы, электролиты и неэлектролиты, электролитическая диссоциация, окислитель и восстановитель, окисление и восстановление, тепловой эффект реакции, основные типы реакций в неорганической химии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формулировки основных законов и теорий химии: атомно-молекулярного учения, законов сохранения массы веществ, постоянства состава веществ, Ав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огадро; периодического закона Д.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И.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Менделеева; теории строения атома и учения о строении вещества; теории электролитической диссоциации и учения о химической реакции.</w:t>
      </w:r>
    </w:p>
    <w:p w:rsidR="007B5205" w:rsidRPr="00D80D55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Называть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химические элементы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соединения из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ученных классов неорганических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веществ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органические вещества по их формуле: метан, этан, этилен, ацетилен, метанол, этанол, глицерин, уксусная кислота, глюкоза, сахароза</w:t>
      </w:r>
    </w:p>
    <w:p w:rsidR="007B5205" w:rsidRPr="00D80D55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80D5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Объяснять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физический смысл порядкового номера химического элемента, номера группы и периода в периодической системе химических элементов Д.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И.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Менделеева, к которым элемент принадлежит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закономерности изменения строения атомов, свойств элементов в пределах малых периодов и А-групп, а также свойств образуемых ими высших оксидов и гидроксидов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сущность процесса электролитической диссоциации и реакций ионного обмена</w:t>
      </w:r>
    </w:p>
    <w:p w:rsidR="007B5205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80D5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Характеризовать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химические элементы 1-20 на основе их положения в периодической системе химических элементов Д.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И.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Менделеева и особенностей строения их атомов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взаимосвязь между составом, строением и свойствами неорганических веществ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-химические свойства основных классов неорганических веществ (простых веществ и соединений)</w:t>
      </w:r>
    </w:p>
    <w:p w:rsidR="007B5205" w:rsidRPr="00D80D55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D80D5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Определять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состав веществ по их формулам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валентность и степени окисления элементов в соединении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виды химической связи в соединениях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типы кристаллических решеток твердых веществ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-принадлежность веществ к определенному классу соединений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типы химических реакций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возможность протекания реакций ионного обмена</w:t>
      </w:r>
    </w:p>
    <w:p w:rsidR="007B5205" w:rsidRPr="00926DBE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26D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Составлять 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схемы строения атомов первых двадцати элементов периодической системы Д.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И.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Менделеева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формулы неорганических соединений изученных классов веществ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уравнения химических реакций, в том числе окислительно-восстановительных, с помощью метода электронного баланса</w:t>
      </w:r>
    </w:p>
    <w:p w:rsidR="007B5205" w:rsidRPr="00926DBE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26D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Безопасно обращаться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с химической посудой и лабораторным оборудованием</w:t>
      </w:r>
    </w:p>
    <w:p w:rsidR="007B5205" w:rsidRPr="00926DBE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26DBE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Проводить химический эксперимент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подтверждающий химический состав неорганических соединений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подтверждающий химические свойства изученных классов неорганических веществ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 получению, собиранию и распознаванию газообразных веществ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по определению хлорид-, сульфат-, карбонат-ионов и иона аммония с помощью качественных реакций</w:t>
      </w:r>
    </w:p>
    <w:p w:rsidR="007B5205" w:rsidRPr="009F1723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9F172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Вычислять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массовую долю химического элемента по формуле соединения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массовую долю вещества в растворе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массу основного вещества по известной массовой доле примесей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объемную долю компонента газовой смеси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количество вещества, объем или массу вещества по количеству вещества, объему или массе реагентов или продуктов реакции</w:t>
      </w:r>
    </w:p>
    <w:p w:rsidR="007B5205" w:rsidRPr="004D2495" w:rsidRDefault="007B5205" w:rsidP="007B5205">
      <w:pPr>
        <w:pStyle w:val="a3"/>
        <w:numPr>
          <w:ilvl w:val="0"/>
          <w:numId w:val="29"/>
        </w:numPr>
        <w:spacing w:after="0" w:line="240" w:lineRule="auto"/>
        <w:ind w:right="20"/>
        <w:jc w:val="both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4D2495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Использовать приобретенные знания и умения в практической деятельности и повседневной жизни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для безопасного обращения с веществами и материалами в повседневной жизни и грамотного оказания первой помощи при ожогах кислотами и щелочами</w:t>
      </w:r>
    </w:p>
    <w:p w:rsidR="007B5205" w:rsidRDefault="007B5205" w:rsidP="007B5205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для объяснения отдельных фактов и природных явлений</w:t>
      </w:r>
    </w:p>
    <w:p w:rsidR="0081662F" w:rsidRPr="001C7AEA" w:rsidRDefault="007B5205" w:rsidP="001C7AEA">
      <w:pPr>
        <w:pStyle w:val="a3"/>
        <w:spacing w:after="0" w:line="240" w:lineRule="auto"/>
        <w:ind w:right="2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для критической оценки информации о веществах, используемых в быту</w:t>
      </w:r>
    </w:p>
    <w:p w:rsidR="007B5205" w:rsidRPr="006A0884" w:rsidRDefault="007B5205" w:rsidP="007B5205">
      <w:pPr>
        <w:spacing w:after="0" w:line="240" w:lineRule="auto"/>
        <w:ind w:left="20" w:right="20"/>
        <w:contextualSpacing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A0884">
        <w:rPr>
          <w:rFonts w:ascii="Times New Roman" w:eastAsia="Times New Roman" w:hAnsi="Times New Roman"/>
          <w:b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ыпускни</w:t>
      </w:r>
      <w:r w:rsidRPr="006A0884">
        <w:rPr>
          <w:rFonts w:ascii="Times New Roman" w:eastAsia="Times New Roman" w:hAnsi="Times New Roman"/>
          <w:b/>
          <w:sz w:val="24"/>
          <w:szCs w:val="24"/>
          <w:lang w:eastAsia="ru-RU"/>
        </w:rPr>
        <w:t>к получит возможность научиться: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Характеризовать основные методы познания химических объектов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Различать химические объекты (в статике):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химические элементы и простые вещества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металлы и неметаллы (и характеризовать относительность принадлежности таких объектов к той или иной группе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органические и неорганические соединения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гидроксиды (кислородсодержащие кислоты, основания, амфотерные гидроксиды)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оксиды несолеобразующие и солеобразующие (кислотные, основные, амфотерные)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валентность и степени окисления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систематические и тривиальные термины химической номенклатуры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знаковую систему в химии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Различать химические объекты (в динамике):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физические и химические стороны процессов растворения и диссоциации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окислительно-восстановительные реакции и реакции обмена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схемы и уравнения химических реакций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Соотносить: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экзотермические реакции и реакции горения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каталитические реакции и ферментативные реакции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металл, основный оксид, основание, соль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неметалл, кислотный оксид, кислоту, соль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строение атома, вид химической связи, тип кристаллической решетки и физические свойства вещества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lastRenderedPageBreak/>
        <w:t>- нахождение элементов в природе и промышленные способы их получения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необходимость химического производства и требований к охране окружающей среды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необходимость применения современных веществ и материалов и требований к здоровьесбережению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Выдвигать и экспериментально проверять гипотезы о химических свойствах веществ на основе их состава, строения и принадлежности к определенному классу (группе) веществ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Прогнозировать способность вещества проявлять окислительные или восстановительные свойства с учетом степеней окисления элементов, входящих в его состав, а также продуктов соответствующих окислительно-восстановительных реакций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Составлять уравнения реакций с участием типичных окислителей и восстановителей на основе электронного баланса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Определять возможность протекания химических реакций на основе электрохимического ряда напряжений металлов, ряда электроотрицательности неметаллов, таблицы растворимости и учета условий проведения реакций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Проводить расчеты по химическим формулам и уравнениям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для вывода формулы соединения по массовым долям элементов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для приготовления раствора с использованием кристаллогидратов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для нахождения доли выхода продукта реакции по отношению к теоретически возможному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с использование правила Гей-Люссака об объемных соотношениях газов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с использованием понятий «кмоль», «ммоль», «число Авогадро»</w:t>
      </w:r>
    </w:p>
    <w:p w:rsidR="007B5205" w:rsidRDefault="007B5205" w:rsidP="007B5205">
      <w:pPr>
        <w:pStyle w:val="a3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по термохимическим уравнениям реакции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Проводить химический эксперимент с неукоснительным соблюдением правил техники безопасности</w:t>
      </w:r>
    </w:p>
    <w:p w:rsidR="007B5205" w:rsidRDefault="007B5205" w:rsidP="007B5205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по установлению качественного и количественного состава соединения</w:t>
      </w:r>
    </w:p>
    <w:p w:rsidR="007B5205" w:rsidRDefault="007B5205" w:rsidP="007B5205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при выполнении исследовательского проекта</w:t>
      </w:r>
    </w:p>
    <w:p w:rsidR="007B5205" w:rsidRDefault="007B5205" w:rsidP="007B5205">
      <w:pPr>
        <w:pStyle w:val="a3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- в домашних условиях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Использовать приобретенные ключевые компетенции для выполнения проектов и учебно-исследовательских работ по изучению свойств, способов получения и распознавания веществ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Определять источники химической информации, представлять список информационных ресурсов, в том числе и на иностранном языке, готовить информационный продукт и презентовать его</w:t>
      </w:r>
    </w:p>
    <w:p w:rsidR="007B5205" w:rsidRDefault="007B5205" w:rsidP="007B5205">
      <w:pPr>
        <w:pStyle w:val="a3"/>
        <w:numPr>
          <w:ilvl w:val="0"/>
          <w:numId w:val="29"/>
        </w:numPr>
        <w:suppressAutoHyphens/>
        <w:spacing w:after="200" w:line="276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Объективно оценивать информацию о веществах и химических процессах, критически относиться к псевдонаучной информации, недобросовестной рекламе в средствах массовой информации</w:t>
      </w:r>
    </w:p>
    <w:p w:rsidR="00987716" w:rsidRPr="001C7AEA" w:rsidRDefault="007B5205" w:rsidP="001C7AEA">
      <w:pPr>
        <w:pStyle w:val="a3"/>
        <w:numPr>
          <w:ilvl w:val="0"/>
          <w:numId w:val="29"/>
        </w:numPr>
        <w:suppressAutoHyphens/>
        <w:spacing w:after="0" w:line="276" w:lineRule="auto"/>
        <w:jc w:val="both"/>
        <w:rPr>
          <w:rFonts w:ascii="Times New Roman" w:eastAsia="Times New Roman" w:hAnsi="Times New Roman"/>
          <w:bCs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>Создавать модели и схемы для решения учебных и познавательных задач.</w:t>
      </w:r>
    </w:p>
    <w:p w:rsidR="00F80CA0" w:rsidRDefault="00F80CA0" w:rsidP="001C7A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987716" w:rsidRPr="001C7AEA" w:rsidRDefault="00987716" w:rsidP="001C7AEA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C7AEA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>Личностные результаты:</w:t>
      </w:r>
    </w:p>
    <w:p w:rsidR="00987716" w:rsidRPr="00E9136F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 xml:space="preserve">1) </w:t>
      </w:r>
      <w:r w:rsidRPr="00962583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осознание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своей этнической принадлежности, знание истории химии и вклада российской химической науки в мировую химию;</w:t>
      </w:r>
    </w:p>
    <w:p w:rsidR="00987716" w:rsidRPr="00E9136F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 xml:space="preserve">2) </w:t>
      </w:r>
      <w:r w:rsidRPr="00962583"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ответственного отношения к познанию химии; готовности и способности учащихся</w:t>
      </w:r>
      <w:r w:rsidR="0081662F">
        <w:rPr>
          <w:rFonts w:ascii="Times New Roman" w:eastAsia="Times New Roman" w:hAnsi="Times New Roman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 саморазвитию и самообразованию на основе изученных фактов, законов и теорий химии; осознанного выбора и </w:t>
      </w:r>
      <w:r w:rsidRPr="00962583">
        <w:rPr>
          <w:rFonts w:ascii="Times New Roman" w:eastAsia="Times New Roman" w:hAnsi="Times New Roman"/>
          <w:i/>
          <w:sz w:val="24"/>
          <w:szCs w:val="24"/>
          <w:lang w:eastAsia="ru-RU"/>
        </w:rPr>
        <w:t>построение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индивидуальной образовательной траектории;</w:t>
      </w:r>
    </w:p>
    <w:p w:rsidR="00987716" w:rsidRPr="00E9136F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 xml:space="preserve">3) </w:t>
      </w:r>
      <w:r w:rsidRPr="00962583"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целостной естественно-научной картины мира, неотъемлемой частью которой является химическая картина мира</w:t>
      </w: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87716" w:rsidRPr="00E9136F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 xml:space="preserve">4) </w:t>
      </w:r>
      <w:r w:rsidRPr="00962583">
        <w:rPr>
          <w:rFonts w:ascii="Times New Roman" w:eastAsia="Times New Roman" w:hAnsi="Times New Roman"/>
          <w:i/>
          <w:sz w:val="24"/>
          <w:szCs w:val="24"/>
          <w:lang w:eastAsia="ru-RU"/>
        </w:rPr>
        <w:t>овладение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современным языком, соответствующим уровню развития науки и общественной практики, в том числе и химическим</w:t>
      </w: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87716" w:rsidRPr="00E9136F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 xml:space="preserve">5) </w:t>
      </w:r>
      <w:r w:rsidRPr="00944EF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освоение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социальных норм, правил поведения, ролей и форм социальной жизни в социуме, природе и частной жизни на основе экологической культуры и безопасного обращения с веществами и материалами</w:t>
      </w: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987716" w:rsidRPr="00E9136F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 xml:space="preserve">6) </w:t>
      </w:r>
      <w:r w:rsidRPr="00944EF5"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коммуникативной компетенции в общении со сверстниками и взрослыми в процессе образовательной, общественно-полезной, учебно-исследовательской, творческой и других видов деятельности, связанных с химией.</w:t>
      </w:r>
    </w:p>
    <w:p w:rsidR="00987716" w:rsidRPr="00E9136F" w:rsidRDefault="00987716" w:rsidP="001C7AE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Pr="00E9136F">
        <w:rPr>
          <w:rFonts w:ascii="Times New Roman" w:eastAsia="Times New Roman" w:hAnsi="Times New Roman"/>
          <w:b/>
          <w:sz w:val="24"/>
          <w:szCs w:val="24"/>
          <w:lang w:eastAsia="ru-RU"/>
        </w:rPr>
        <w:t>Метапредметны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е</w:t>
      </w:r>
      <w:r w:rsidRPr="00E9136F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результат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ы</w:t>
      </w:r>
      <w:r w:rsidRPr="00E9136F">
        <w:rPr>
          <w:rFonts w:ascii="Times New Roman" w:eastAsia="Times New Roman" w:hAnsi="Times New Roman"/>
          <w:sz w:val="24"/>
          <w:szCs w:val="24"/>
          <w:lang w:eastAsia="ru-RU"/>
        </w:rPr>
        <w:t>:</w:t>
      </w:r>
    </w:p>
    <w:p w:rsidR="00987716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1) </w:t>
      </w:r>
      <w:r w:rsidRPr="00944EF5">
        <w:rPr>
          <w:rFonts w:ascii="Times New Roman" w:eastAsia="Times New Roman" w:hAnsi="Times New Roman"/>
          <w:i/>
          <w:sz w:val="24"/>
          <w:szCs w:val="24"/>
          <w:lang w:eastAsia="ru-RU"/>
        </w:rPr>
        <w:t>опре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д</w:t>
      </w:r>
      <w:r w:rsidRPr="00944EF5">
        <w:rPr>
          <w:rFonts w:ascii="Times New Roman" w:eastAsia="Times New Roman" w:hAnsi="Times New Roman"/>
          <w:i/>
          <w:sz w:val="24"/>
          <w:szCs w:val="24"/>
          <w:lang w:eastAsia="ru-RU"/>
        </w:rPr>
        <w:t>е</w:t>
      </w:r>
      <w:r>
        <w:rPr>
          <w:rFonts w:ascii="Times New Roman" w:eastAsia="Times New Roman" w:hAnsi="Times New Roman"/>
          <w:i/>
          <w:sz w:val="24"/>
          <w:szCs w:val="24"/>
          <w:lang w:eastAsia="ru-RU"/>
        </w:rPr>
        <w:t>ле</w:t>
      </w:r>
      <w:r w:rsidRPr="00944EF5">
        <w:rPr>
          <w:rFonts w:ascii="Times New Roman" w:eastAsia="Times New Roman" w:hAnsi="Times New Roman"/>
          <w:i/>
          <w:sz w:val="24"/>
          <w:szCs w:val="24"/>
          <w:lang w:eastAsia="ru-RU"/>
        </w:rPr>
        <w:t>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целей собственного обучения, постановка и формулирование для себя новых задач;</w:t>
      </w:r>
    </w:p>
    <w:p w:rsidR="00987716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2) </w:t>
      </w:r>
      <w:r w:rsidRPr="00944EF5">
        <w:rPr>
          <w:rFonts w:ascii="Times New Roman" w:eastAsia="Times New Roman" w:hAnsi="Times New Roman"/>
          <w:i/>
          <w:sz w:val="24"/>
          <w:szCs w:val="24"/>
          <w:lang w:eastAsia="ru-RU"/>
        </w:rPr>
        <w:t>планирование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путей достижения желаемого результата обучения химии как теоретического, так и практического характера;</w:t>
      </w:r>
    </w:p>
    <w:p w:rsidR="00987716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3) </w:t>
      </w:r>
      <w:r w:rsidRPr="002C5C18">
        <w:rPr>
          <w:rFonts w:ascii="Times New Roman" w:eastAsia="Times New Roman" w:hAnsi="Times New Roman"/>
          <w:i/>
          <w:sz w:val="24"/>
          <w:szCs w:val="24"/>
          <w:lang w:eastAsia="ru-RU"/>
        </w:rPr>
        <w:t>соотнесение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своих действий с планируемыми результатами, осуществление способов действий при выполнении лабораторных и практических работ в соответствии с правилами техники безопасности;</w:t>
      </w:r>
    </w:p>
    <w:p w:rsidR="00987716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4) </w:t>
      </w:r>
      <w:r w:rsidRPr="002C5C18">
        <w:rPr>
          <w:rFonts w:ascii="Times New Roman" w:eastAsia="Times New Roman" w:hAnsi="Times New Roman"/>
          <w:i/>
          <w:sz w:val="24"/>
          <w:szCs w:val="24"/>
          <w:lang w:eastAsia="ru-RU"/>
        </w:rPr>
        <w:t>определение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источников химической информации, ее получение и анализ, создание информационного продукта и его презентация;</w:t>
      </w:r>
    </w:p>
    <w:p w:rsidR="00987716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2C5C18">
        <w:rPr>
          <w:rFonts w:ascii="Times New Roman" w:eastAsia="Times New Roman" w:hAnsi="Times New Roman"/>
          <w:i/>
          <w:sz w:val="24"/>
          <w:szCs w:val="24"/>
          <w:lang w:eastAsia="ru-RU"/>
        </w:rPr>
        <w:t>) использование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основных интеллектуальных операций: анализа и синтеза, сравнения и систематизации, обобщения и конкретизации, </w:t>
      </w:r>
      <w:r w:rsidRPr="002C5C18">
        <w:rPr>
          <w:rFonts w:ascii="Times New Roman" w:eastAsia="Times New Roman" w:hAnsi="Times New Roman"/>
          <w:i/>
          <w:sz w:val="24"/>
          <w:szCs w:val="24"/>
          <w:lang w:eastAsia="ru-RU"/>
        </w:rPr>
        <w:t>выявление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причинно-следственных связей и </w:t>
      </w:r>
      <w:r w:rsidRPr="002C5C18">
        <w:rPr>
          <w:rFonts w:ascii="Times New Roman" w:eastAsia="Times New Roman" w:hAnsi="Times New Roman"/>
          <w:i/>
          <w:sz w:val="24"/>
          <w:szCs w:val="24"/>
          <w:lang w:eastAsia="ru-RU"/>
        </w:rPr>
        <w:t>построение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логического рассуждения и умозаключения на материале естественно-научного содержания;</w:t>
      </w:r>
    </w:p>
    <w:p w:rsidR="00987716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6) </w:t>
      </w:r>
      <w:r w:rsidRPr="0098617A">
        <w:rPr>
          <w:rFonts w:ascii="Times New Roman" w:eastAsia="Times New Roman" w:hAnsi="Times New Roman"/>
          <w:i/>
          <w:sz w:val="24"/>
          <w:szCs w:val="24"/>
          <w:lang w:eastAsia="ru-RU"/>
        </w:rPr>
        <w:t>умение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создавать, применять и преобразовывать знаки и символы, модели и схемы для решения учебных и познавательных задач;</w:t>
      </w:r>
    </w:p>
    <w:p w:rsidR="00987716" w:rsidRDefault="00987716" w:rsidP="00987716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7) </w:t>
      </w:r>
      <w:r w:rsidRPr="0098617A">
        <w:rPr>
          <w:rFonts w:ascii="Times New Roman" w:eastAsia="Times New Roman" w:hAnsi="Times New Roman"/>
          <w:i/>
          <w:sz w:val="24"/>
          <w:szCs w:val="24"/>
          <w:lang w:eastAsia="ru-RU"/>
        </w:rPr>
        <w:t>формирование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 </w:t>
      </w:r>
      <w:r w:rsidRPr="0098617A">
        <w:rPr>
          <w:rFonts w:ascii="Times New Roman" w:eastAsia="Times New Roman" w:hAnsi="Times New Roman"/>
          <w:i/>
          <w:sz w:val="24"/>
          <w:szCs w:val="24"/>
          <w:lang w:eastAsia="ru-RU"/>
        </w:rPr>
        <w:t>развитие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экологического мышления, </w:t>
      </w:r>
      <w:r w:rsidRPr="0098617A">
        <w:rPr>
          <w:rFonts w:ascii="Times New Roman" w:eastAsia="Times New Roman" w:hAnsi="Times New Roman"/>
          <w:i/>
          <w:sz w:val="24"/>
          <w:szCs w:val="24"/>
          <w:lang w:eastAsia="ru-RU"/>
        </w:rPr>
        <w:t>умение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применять его в познавательной, коммуникативной, социальной практике и профессиональной ориентации;</w:t>
      </w:r>
    </w:p>
    <w:p w:rsidR="00987716" w:rsidRDefault="00987716" w:rsidP="0081662F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8) </w:t>
      </w:r>
      <w:r w:rsidRPr="0098617A">
        <w:rPr>
          <w:rFonts w:ascii="Times New Roman" w:eastAsia="Times New Roman" w:hAnsi="Times New Roman"/>
          <w:i/>
          <w:sz w:val="24"/>
          <w:szCs w:val="24"/>
          <w:lang w:eastAsia="ru-RU"/>
        </w:rPr>
        <w:t>генерирование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идей и определение средств, необходимых для их реализации.</w:t>
      </w:r>
    </w:p>
    <w:p w:rsidR="0081662F" w:rsidRDefault="0081662F" w:rsidP="006B1D3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662F" w:rsidRDefault="0081662F" w:rsidP="006B1D3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81662F" w:rsidRDefault="0081662F" w:rsidP="006B1D33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1C7AEA" w:rsidRDefault="001C7AEA" w:rsidP="00820458">
      <w:pPr>
        <w:spacing w:after="200" w:line="276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F80CA0" w:rsidRDefault="00F80CA0" w:rsidP="008166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D3AB2" w:rsidRPr="0081662F" w:rsidRDefault="006B1D33" w:rsidP="0081662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B1D3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Раздел 3.</w:t>
      </w:r>
      <w:r w:rsidRPr="006B1D33">
        <w:rPr>
          <w:rFonts w:ascii="Times New Roman" w:eastAsia="Calibri" w:hAnsi="Times New Roman" w:cs="Times New Roman"/>
          <w:sz w:val="24"/>
          <w:szCs w:val="24"/>
        </w:rPr>
        <w:t> </w:t>
      </w:r>
      <w:r w:rsidRPr="006B1D33">
        <w:rPr>
          <w:rFonts w:ascii="Times New Roman" w:eastAsia="Calibri" w:hAnsi="Times New Roman" w:cs="Times New Roman"/>
          <w:b/>
          <w:sz w:val="24"/>
          <w:szCs w:val="24"/>
        </w:rPr>
        <w:t>Содерж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ание </w:t>
      </w:r>
      <w:r w:rsidR="00B4574C">
        <w:rPr>
          <w:rFonts w:ascii="Times New Roman" w:eastAsia="Calibri" w:hAnsi="Times New Roman" w:cs="Times New Roman"/>
          <w:b/>
          <w:sz w:val="24"/>
          <w:szCs w:val="24"/>
        </w:rPr>
        <w:t xml:space="preserve">учебного </w:t>
      </w:r>
      <w:r w:rsidRPr="006B1D33">
        <w:rPr>
          <w:rFonts w:ascii="Times New Roman" w:eastAsia="Calibri" w:hAnsi="Times New Roman" w:cs="Times New Roman"/>
          <w:b/>
          <w:sz w:val="24"/>
          <w:szCs w:val="24"/>
        </w:rPr>
        <w:t>предмета химии.</w:t>
      </w:r>
    </w:p>
    <w:p w:rsidR="00987716" w:rsidRPr="00E9136F" w:rsidRDefault="00987716" w:rsidP="00820458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iCs/>
          <w:sz w:val="24"/>
          <w:szCs w:val="24"/>
          <w:lang w:eastAsia="ru-RU"/>
        </w:rPr>
      </w:pPr>
      <w:r w:rsidRPr="00E9136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Курс химии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9</w:t>
      </w:r>
      <w:r w:rsidRPr="00E9136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 класса предполагает изучение </w:t>
      </w:r>
      <w:r w:rsidR="0081662F">
        <w:rPr>
          <w:rFonts w:ascii="Times New Roman" w:eastAsia="Times New Roman" w:hAnsi="Times New Roman"/>
          <w:iCs/>
          <w:sz w:val="24"/>
          <w:szCs w:val="24"/>
          <w:lang w:eastAsia="ru-RU"/>
        </w:rPr>
        <w:t xml:space="preserve">следующих </w:t>
      </w:r>
      <w:r>
        <w:rPr>
          <w:rFonts w:ascii="Times New Roman" w:eastAsia="Times New Roman" w:hAnsi="Times New Roman"/>
          <w:iCs/>
          <w:sz w:val="24"/>
          <w:szCs w:val="24"/>
          <w:lang w:eastAsia="ru-RU"/>
        </w:rPr>
        <w:t>разделов: «Повторение и обобщение сведений по курсу 8 класса», «Химические реакции в растворах электролитов», «Неметаллы и их соединения», «Металлы и их соединения», «Химия и окружающая среда», а также «Обобщение знаний по химии курса основной школы. Подготовка к Основному государственному экзамену»</w:t>
      </w:r>
    </w:p>
    <w:p w:rsidR="00987716" w:rsidRPr="00E9136F" w:rsidRDefault="00987716" w:rsidP="0081662F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Повторение и обобщение сведений по курсу 8 класса </w:t>
      </w:r>
      <w:r w:rsidR="0081662F">
        <w:rPr>
          <w:rFonts w:ascii="Times New Roman" w:eastAsia="Times New Roman" w:hAnsi="Times New Roman"/>
          <w:b/>
          <w:sz w:val="24"/>
          <w:szCs w:val="24"/>
          <w:lang w:eastAsia="ru-RU"/>
        </w:rPr>
        <w:t>(5 часов)</w:t>
      </w:r>
    </w:p>
    <w:p w:rsidR="00987716" w:rsidRDefault="00987716" w:rsidP="00987716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Бинарные соединения. Оксиды солеобразующие и несолеобразующие. Гидроксиды: основания, амфотерные гидроксиды, кислородсодержащие кислоты. Средние, кислые, основные и комплексные соли.</w:t>
      </w:r>
    </w:p>
    <w:p w:rsidR="00987716" w:rsidRDefault="00987716" w:rsidP="00987716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Типы связи. Ионный тип связи. Ковалентная полярная и ковалентная неполярная связь. Металлическая связь</w:t>
      </w:r>
    </w:p>
    <w:p w:rsidR="00987716" w:rsidRPr="00F9201C" w:rsidRDefault="00987716" w:rsidP="00987716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Обобщение сведений о химических реакциях. Классификация химических реакций по различным основаниям: составу и числу реагирующих и образующихся веществ, тепловому </w:t>
      </w:r>
      <w:r w:rsidRPr="00F9201C">
        <w:rPr>
          <w:rFonts w:ascii="Times New Roman" w:eastAsia="Times New Roman" w:hAnsi="Times New Roman"/>
          <w:sz w:val="24"/>
          <w:szCs w:val="24"/>
          <w:lang w:eastAsia="ru-RU"/>
        </w:rPr>
        <w:t>эффекту</w:t>
      </w:r>
      <w:r w:rsidRPr="00F9201C">
        <w:rPr>
          <w:rFonts w:ascii="Times New Roman" w:eastAsia="Times New Roman" w:hAnsi="Times New Roman"/>
          <w:sz w:val="24"/>
          <w:szCs w:val="24"/>
        </w:rPr>
        <w:t>, направлению, изменению степеней окисления элементов, образующих реагирующие вещества, фазе, использованию катализатора.</w:t>
      </w:r>
    </w:p>
    <w:p w:rsidR="00987716" w:rsidRPr="0081662F" w:rsidRDefault="00987716" w:rsidP="0081662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Понятие о скорости химической реакции. Факторы, влияющие на скорость химических реакций: природа реагирующих веществ, их концентрация, температура, площадь соприкосновения, наличие катализатора. Катализ.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Демонстрации</w:t>
      </w:r>
    </w:p>
    <w:p w:rsidR="00987716" w:rsidRPr="00F9201C" w:rsidRDefault="00987716" w:rsidP="0098771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Ознакомление с коллекциями металлов и неметаллов.</w:t>
      </w:r>
    </w:p>
    <w:p w:rsidR="00987716" w:rsidRPr="00F9201C" w:rsidRDefault="00987716" w:rsidP="0098771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Ознакомление с коллекциями оксидов, кислот и солей.</w:t>
      </w:r>
    </w:p>
    <w:p w:rsidR="00987716" w:rsidRPr="00F9201C" w:rsidRDefault="00987716" w:rsidP="0098771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Зависимость скорости химической реакции от природы реагирующих веществ.</w:t>
      </w:r>
    </w:p>
    <w:p w:rsidR="00987716" w:rsidRPr="00F9201C" w:rsidRDefault="00987716" w:rsidP="0098771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Зависимость скорости химической реакции от концентрации реагирующих веществ.</w:t>
      </w:r>
    </w:p>
    <w:p w:rsidR="00987716" w:rsidRPr="00F9201C" w:rsidRDefault="00987716" w:rsidP="0098771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Зависимость скорости химической реакции от площади соприкосновения реаг</w:t>
      </w:r>
      <w:r w:rsidR="0081662F">
        <w:rPr>
          <w:rFonts w:ascii="Times New Roman" w:eastAsia="Times New Roman" w:hAnsi="Times New Roman"/>
          <w:sz w:val="24"/>
          <w:szCs w:val="24"/>
        </w:rPr>
        <w:t>ирующих веществ («кипящий слой»</w:t>
      </w:r>
      <w:r w:rsidRPr="00F9201C">
        <w:rPr>
          <w:rFonts w:ascii="Times New Roman" w:eastAsia="Times New Roman" w:hAnsi="Times New Roman"/>
          <w:sz w:val="24"/>
          <w:szCs w:val="24"/>
        </w:rPr>
        <w:t>).</w:t>
      </w:r>
    </w:p>
    <w:p w:rsidR="00987716" w:rsidRPr="0081662F" w:rsidRDefault="00987716" w:rsidP="00987716">
      <w:pPr>
        <w:numPr>
          <w:ilvl w:val="0"/>
          <w:numId w:val="17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Зависимость скорости химической реакции от температуры реагирующих веществ.</w:t>
      </w:r>
    </w:p>
    <w:p w:rsidR="00987716" w:rsidRPr="00F9201C" w:rsidRDefault="00987716" w:rsidP="00987716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Лабораторные опыты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1. Взаимодействие аммиака и хлороводорода.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2. Реакция нейтрализации.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3. Наблюдение теплового эффекта реакции нейтрализации.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4. Взаимодействие серной кислоты с оксидом меди (II).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5. Разложение пероксида водорода с помощью каталазы картофеля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6. Зависимость скорости химической реакции от природы реагирующих веществ на примере взаимодействия растворов тиосульфатанатрия и хлорида бария, тиосульфата натрия и соляной кислоты.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7. Зависимость скорости химической реакции от природы металлов при их взаимодействии с соляной кислотой.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8. Зависимость скорости химической реакции от природы кислот при взаимодействии их с железом.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9. Зависимость скорости химической реакции от температуры.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10. Зависимость скорости химической реакции от концентрации.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lastRenderedPageBreak/>
        <w:t>11. Зависимость скорости химической реакции от площади соприкосновения реагирующих веществ.</w:t>
      </w:r>
    </w:p>
    <w:p w:rsidR="00987716" w:rsidRPr="0081662F" w:rsidRDefault="00987716" w:rsidP="008166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12. Зависимость скорости химической реакции от катализатора.</w:t>
      </w:r>
    </w:p>
    <w:p w:rsidR="00987716" w:rsidRPr="00F9201C" w:rsidRDefault="00987716" w:rsidP="0098771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Химические реакции в растворах электролитов</w:t>
      </w:r>
      <w:r w:rsidR="0081662F">
        <w:rPr>
          <w:rFonts w:ascii="Times New Roman" w:eastAsia="Times New Roman" w:hAnsi="Times New Roman"/>
          <w:b/>
          <w:sz w:val="24"/>
          <w:szCs w:val="24"/>
        </w:rPr>
        <w:t xml:space="preserve"> (8 часов)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Понятие об электролитической диссоциации. Электролиты и неэлектролиты. Механизм диссоциации электролитов с различным характером связи. Степень электролитической диссоциации. Сильные и слабые электролиты.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Основные положения теории электролитической диссоциации. Классификация ионов и их свойства. Кислоты, основания и соли как электролиты. Их классификация и диссоциация.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Общие химические свойства кислот: изменение окраски индикаторов, взаимодействие с металлами, оксидами и гидроксидами металлов и солями. Молекулярные и ионные (полные и сокращённые) уравнения реакций.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Химический смысл сокращённых уравнений. Условия протекания реакций между электролитами до конца. Ряд активности металлов.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Общие химические свойства щелочей: взаимодействие с кислотами, оксидами неметаллов, солями. Общие химические свойства нерастворимых оснований: взаимодействие с кислотами, разложение при нагревании.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Общие химические свойства средних солей: взаимодействие с кислотами, щелочами, солями и металлами. Взаимодействие кислых солей со щелочами.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Гидролиз, как обменное взаимодействие солей с водой. Гидролиз соли сильного основания и слабой кислоты. Гидролиз соли слабого основания и сильной кислоты. Шкала рН.</w:t>
      </w:r>
    </w:p>
    <w:p w:rsidR="00987716" w:rsidRPr="0081662F" w:rsidRDefault="00987716" w:rsidP="0081662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Свойства кислот, оснований, оксидов и солей в свете теории электролитической диссоциации и окислительно -восстановительных реакций.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Демонстрации.</w:t>
      </w:r>
    </w:p>
    <w:p w:rsidR="00987716" w:rsidRPr="00F9201C" w:rsidRDefault="00987716" w:rsidP="0098771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Испытание веществ и их растворов на электропроводность.</w:t>
      </w:r>
    </w:p>
    <w:p w:rsidR="00987716" w:rsidRPr="00872EB0" w:rsidRDefault="00987716" w:rsidP="0098771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Зависимость электропроводности уксусной кислоты от концентрации. </w:t>
      </w:r>
    </w:p>
    <w:p w:rsidR="00987716" w:rsidRPr="00F9201C" w:rsidRDefault="00987716" w:rsidP="0098771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Движение окрашенных ионов в электрическом поле.</w:t>
      </w:r>
    </w:p>
    <w:p w:rsidR="00987716" w:rsidRPr="0081662F" w:rsidRDefault="00987716" w:rsidP="00987716">
      <w:pPr>
        <w:numPr>
          <w:ilvl w:val="0"/>
          <w:numId w:val="18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Определение характера среды в растворах солей.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Лабораторные опыты.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13. Диссоциация слабых электролитов на примере уксусной кислоты.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14. Изменение окраски индикаторов в кислотной среде.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15.Реакция нейтрализации раствора щёлочи различными кислотами.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16. Получение гидроксида</w:t>
      </w:r>
      <w:r w:rsidRPr="00872EB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меди</w:t>
      </w:r>
      <w:r w:rsidRPr="00872EB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(П) и его взаимодействие с различными кислотами.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17. Взаимодействие сильных кислот с оксидом </w:t>
      </w:r>
      <w:r w:rsidRPr="00872EB0">
        <w:rPr>
          <w:rFonts w:ascii="Times New Roman" w:eastAsia="Times New Roman" w:hAnsi="Times New Roman"/>
          <w:sz w:val="24"/>
          <w:szCs w:val="24"/>
        </w:rPr>
        <w:t xml:space="preserve">меди </w:t>
      </w:r>
      <w:r w:rsidRPr="00F9201C">
        <w:rPr>
          <w:rFonts w:ascii="Times New Roman" w:eastAsia="Times New Roman" w:hAnsi="Times New Roman"/>
          <w:sz w:val="24"/>
          <w:szCs w:val="24"/>
        </w:rPr>
        <w:t>(II).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18. Взаимодействие кислот с металлами.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19</w:t>
      </w:r>
      <w:r w:rsidRPr="00F9201C">
        <w:rPr>
          <w:rFonts w:ascii="Times New Roman" w:eastAsia="Times New Roman" w:hAnsi="Times New Roman"/>
          <w:sz w:val="24"/>
          <w:szCs w:val="24"/>
        </w:rPr>
        <w:t>. Качественная реакция на карбонат-ион.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0</w:t>
      </w:r>
      <w:r w:rsidRPr="00F9201C">
        <w:rPr>
          <w:rFonts w:ascii="Times New Roman" w:eastAsia="Times New Roman" w:hAnsi="Times New Roman"/>
          <w:sz w:val="24"/>
          <w:szCs w:val="24"/>
        </w:rPr>
        <w:t>. Получение студня кремниевой кислоты.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1</w:t>
      </w:r>
      <w:r w:rsidRPr="00F9201C">
        <w:rPr>
          <w:rFonts w:ascii="Times New Roman" w:eastAsia="Times New Roman" w:hAnsi="Times New Roman"/>
          <w:sz w:val="24"/>
          <w:szCs w:val="24"/>
        </w:rPr>
        <w:t>. Качественная реакция на хлорид- или сульфат-ионы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lastRenderedPageBreak/>
        <w:t>2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F9201C">
        <w:rPr>
          <w:rFonts w:ascii="Times New Roman" w:eastAsia="Times New Roman" w:hAnsi="Times New Roman"/>
          <w:sz w:val="24"/>
          <w:szCs w:val="24"/>
        </w:rPr>
        <w:t>. Изменение окраски индикаторов в щелочной среде.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00F9201C">
        <w:rPr>
          <w:rFonts w:ascii="Times New Roman" w:eastAsia="Times New Roman" w:hAnsi="Times New Roman"/>
          <w:sz w:val="24"/>
          <w:szCs w:val="24"/>
        </w:rPr>
        <w:t>. Взаимодействие щелочей с углекислым газом.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4</w:t>
      </w:r>
      <w:r w:rsidRPr="00F9201C">
        <w:rPr>
          <w:rFonts w:ascii="Times New Roman" w:eastAsia="Times New Roman" w:hAnsi="Times New Roman"/>
          <w:sz w:val="24"/>
          <w:szCs w:val="24"/>
        </w:rPr>
        <w:t>. Качественная реакция на катион аммония.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5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. Получение гидроксида </w:t>
      </w:r>
      <w:r w:rsidRPr="00872EB0">
        <w:rPr>
          <w:rFonts w:ascii="Times New Roman" w:eastAsia="Times New Roman" w:hAnsi="Times New Roman"/>
          <w:sz w:val="24"/>
          <w:szCs w:val="24"/>
        </w:rPr>
        <w:t xml:space="preserve">меди </w:t>
      </w:r>
      <w:r w:rsidRPr="00F9201C">
        <w:rPr>
          <w:rFonts w:ascii="Times New Roman" w:eastAsia="Times New Roman" w:hAnsi="Times New Roman"/>
          <w:sz w:val="24"/>
          <w:szCs w:val="24"/>
        </w:rPr>
        <w:t>(II) и его разложение.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F9201C">
        <w:rPr>
          <w:rFonts w:ascii="Times New Roman" w:eastAsia="Times New Roman" w:hAnsi="Times New Roman"/>
          <w:sz w:val="24"/>
          <w:szCs w:val="24"/>
        </w:rPr>
        <w:t>. Взаимодействие карбонатов с кислотами.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</w:t>
      </w:r>
      <w:r>
        <w:rPr>
          <w:rFonts w:ascii="Times New Roman" w:eastAsia="Times New Roman" w:hAnsi="Times New Roman"/>
          <w:sz w:val="24"/>
          <w:szCs w:val="24"/>
        </w:rPr>
        <w:t>7</w:t>
      </w:r>
      <w:r w:rsidRPr="00F9201C">
        <w:rPr>
          <w:rFonts w:ascii="Times New Roman" w:eastAsia="Times New Roman" w:hAnsi="Times New Roman"/>
          <w:sz w:val="24"/>
          <w:szCs w:val="24"/>
        </w:rPr>
        <w:t>. Получение гидроксида железа</w:t>
      </w:r>
      <w:r w:rsidRPr="00872EB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(III).</w:t>
      </w:r>
    </w:p>
    <w:p w:rsidR="00987716" w:rsidRPr="0081662F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28</w:t>
      </w:r>
      <w:r w:rsidRPr="00F9201C">
        <w:rPr>
          <w:rFonts w:ascii="Times New Roman" w:eastAsia="Times New Roman" w:hAnsi="Times New Roman"/>
          <w:sz w:val="24"/>
          <w:szCs w:val="24"/>
        </w:rPr>
        <w:t>. Взаимодействие железа с раствором сульфата меди</w:t>
      </w:r>
      <w:r w:rsidRPr="00872EB0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(II) 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Практические работы</w:t>
      </w:r>
    </w:p>
    <w:p w:rsidR="00987716" w:rsidRPr="0081662F" w:rsidRDefault="00987716" w:rsidP="008166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1. </w:t>
      </w:r>
      <w:r w:rsidRPr="00872EB0">
        <w:rPr>
          <w:rFonts w:ascii="Times New Roman" w:eastAsia="Times New Roman" w:hAnsi="Times New Roman"/>
          <w:sz w:val="24"/>
          <w:szCs w:val="24"/>
        </w:rPr>
        <w:t>Решение экспериментальных задач по теме «Электролитическая диссоциация»</w:t>
      </w:r>
    </w:p>
    <w:p w:rsidR="00987716" w:rsidRPr="00F9201C" w:rsidRDefault="00987716" w:rsidP="0098771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Неметаллы и их соединения</w:t>
      </w:r>
      <w:r w:rsidR="0081662F">
        <w:rPr>
          <w:rFonts w:ascii="Times New Roman" w:eastAsia="Times New Roman" w:hAnsi="Times New Roman"/>
          <w:b/>
          <w:sz w:val="24"/>
          <w:szCs w:val="24"/>
        </w:rPr>
        <w:t xml:space="preserve"> (24 часа)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Строение атомов неметаллов и их положение в Периодической системе. Ряд электроотрицательности. Кристаллические решётки неметаллов — простых веществ. Аллотропия и её причины. Физические свойства неметаллов. Общие химические свойства неметаллов: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окислительные и восстановительные.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Галогены, строение их атомов и молекул. Физические и химические свойства галогенов. Закономерности изменения свойств галогенов в зависимости от их положения в Периодической системе. Нахождение галогенов в природе и их получение. </w:t>
      </w:r>
      <w:r w:rsidRPr="00681349">
        <w:rPr>
          <w:rFonts w:ascii="Times New Roman" w:eastAsia="Times New Roman" w:hAnsi="Times New Roman"/>
          <w:sz w:val="24"/>
          <w:szCs w:val="24"/>
        </w:rPr>
        <w:t>Биологическое з</w:t>
      </w:r>
      <w:r w:rsidRPr="00F9201C">
        <w:rPr>
          <w:rFonts w:ascii="Times New Roman" w:eastAsia="Times New Roman" w:hAnsi="Times New Roman"/>
          <w:sz w:val="24"/>
          <w:szCs w:val="24"/>
        </w:rPr>
        <w:t>начение и применение галогенов.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Галогеноводороды и соответствующие им кислоты: плавиковая, соляная, бромоводородная, иодоводородная. Галогениды. Качественные реакции на галогенид-ионы. Применение соединений галогенов и их биологическая роль.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Общая характеристика элементов VIА-группы. Сера в природе и её получение. Аллотропные модификации серы и их свойства. Химические свойства серы и её применение.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Сероводород: строение молек</w:t>
      </w:r>
      <w:r w:rsidRPr="00681349">
        <w:rPr>
          <w:rFonts w:ascii="Times New Roman" w:eastAsia="Times New Roman" w:hAnsi="Times New Roman"/>
          <w:sz w:val="24"/>
          <w:szCs w:val="24"/>
        </w:rPr>
        <w:t>улы, физические и химические сво</w:t>
      </w:r>
      <w:r w:rsidRPr="00F9201C">
        <w:rPr>
          <w:rFonts w:ascii="Times New Roman" w:eastAsia="Times New Roman" w:hAnsi="Times New Roman"/>
          <w:sz w:val="24"/>
          <w:szCs w:val="24"/>
        </w:rPr>
        <w:t>йства, получение и значение. Сероводородная кислота. Сульфиды и их значение. Люминофоры.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Оксид серы(1V), сернистая кислота, сульфиты. Качественная реакция на сульфит-ион.</w:t>
      </w:r>
    </w:p>
    <w:p w:rsidR="00987716" w:rsidRPr="00F9201C" w:rsidRDefault="00D40191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Оксид серы(</w:t>
      </w:r>
      <w:r w:rsidR="00987716" w:rsidRPr="00F9201C">
        <w:rPr>
          <w:rFonts w:ascii="Times New Roman" w:eastAsia="Times New Roman" w:hAnsi="Times New Roman"/>
          <w:sz w:val="24"/>
          <w:szCs w:val="24"/>
        </w:rPr>
        <w:t xml:space="preserve">VI), серная кислота, сульфаты. Кристаллогидраты. 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Серная кислота - сильный электролит. Свойства разбавленной серной кислоты, как типичной кислоты: взаимодействие с металлами, основными и амфотерными оксидами, основаниями и амфотерными гидроксидами, солями. Качественная реакция на сульфат-ион.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Общая характеристика элементов VА-группы. Азот, строение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 его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 атома и молекулы. Физические и химические свойства и применение азота. Азот в природе и его биологическая роль.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Аммиак, строение молекулы и физические свойства. Аммиачная вода,, нашатырный спирт, гидрат аммиака. Донорно -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акцепторный механизм образования катиона аммония. Восстановительные свойства аммиака. Соли аммония и их применение. Качественная реакция на катион аммония.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Оксиды азота: несолеобразующие и кислотные. Азотистая кислота и нитриты. Азотная кислота, её получение и свойства. Нитраты.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lastRenderedPageBreak/>
        <w:t>Фосфор, строение атома и аллотропия. Фосфиды. Фосфин. Оксид фосфора(V) и ортофосфорная кислота. Фосфаты. Фосфорные удобрения. Инсектициды.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Общая характеристика элементов IV А-группы: особенности строения атомов, простых веществ и соединений в зависимости от положения элементов в Периодической системе. Углерод. Аллотропные модификации: алмаз, графит. Аморфный углерод: сажа, активированный уголь. Адсорбция. Химические свойства углерода. Коксохимическое производство и его продукция. Карбиды.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Оксид углерода(II): строение молекулы, получение и его свойства. Оксид углерода(</w:t>
      </w:r>
      <w:r w:rsidRPr="00681349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F9201C">
        <w:rPr>
          <w:rFonts w:ascii="Times New Roman" w:eastAsia="Times New Roman" w:hAnsi="Times New Roman"/>
          <w:sz w:val="24"/>
          <w:szCs w:val="24"/>
        </w:rPr>
        <w:t>V): строение молекулы, получение и его свойства. Угольная кислота. Соли угольной кислоты: карбонаты и гидрокарбонаты. Техническая и пищевая сода.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681349">
        <w:rPr>
          <w:rFonts w:ascii="Times New Roman" w:eastAsia="Times New Roman" w:hAnsi="Times New Roman"/>
          <w:sz w:val="24"/>
          <w:szCs w:val="24"/>
        </w:rPr>
        <w:t>Органическая химия</w:t>
      </w:r>
      <w:r w:rsidR="0081662F">
        <w:rPr>
          <w:rFonts w:ascii="Times New Roman" w:eastAsia="Times New Roman" w:hAnsi="Times New Roman"/>
          <w:sz w:val="24"/>
          <w:szCs w:val="24"/>
        </w:rPr>
        <w:t>. Углеводороды.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Метан, этан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 и пропан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 как предельные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 (насыщенные)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 углеводороды. Этилен и ацетилен, как непредельные (ненасыщенные) углеводороды. 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Структурные формулы веществ. 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Горение углеводородов. 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Реакции дегидрирования предельных углеводородов. </w:t>
      </w:r>
      <w:r w:rsidRPr="00F9201C">
        <w:rPr>
          <w:rFonts w:ascii="Times New Roman" w:eastAsia="Times New Roman" w:hAnsi="Times New Roman"/>
          <w:sz w:val="24"/>
          <w:szCs w:val="24"/>
        </w:rPr>
        <w:t>Качественные реакции на непредельные соединения.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681349">
        <w:rPr>
          <w:rFonts w:ascii="Times New Roman" w:eastAsia="Times New Roman" w:hAnsi="Times New Roman"/>
          <w:sz w:val="24"/>
          <w:szCs w:val="24"/>
        </w:rPr>
        <w:t xml:space="preserve">Спирты. 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Этиловый спирт, его получение, применение и физиологическое действие. Трёхатомный спирт глицерин. Качественная реакция на многоатомные спирты. Уксусная 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кислота </w:t>
      </w:r>
      <w:r w:rsidRPr="00F9201C">
        <w:rPr>
          <w:rFonts w:ascii="Times New Roman" w:eastAsia="Times New Roman" w:hAnsi="Times New Roman"/>
          <w:sz w:val="24"/>
          <w:szCs w:val="24"/>
        </w:rPr>
        <w:t>- представитель класса карбоновых кислот.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Кремний, строение его атома и свойства. Кремний в природе. Силициды и силан. Оксид кремния(</w:t>
      </w:r>
      <w:r w:rsidRPr="00681349">
        <w:rPr>
          <w:rFonts w:ascii="Times New Roman" w:eastAsia="Times New Roman" w:hAnsi="Times New Roman"/>
          <w:sz w:val="24"/>
          <w:szCs w:val="24"/>
          <w:lang w:val="en-US"/>
        </w:rPr>
        <w:t>I</w:t>
      </w:r>
      <w:r w:rsidRPr="00F9201C">
        <w:rPr>
          <w:rFonts w:ascii="Times New Roman" w:eastAsia="Times New Roman" w:hAnsi="Times New Roman"/>
          <w:sz w:val="24"/>
          <w:szCs w:val="24"/>
        </w:rPr>
        <w:t>V). Кремниевая кислота и её соли.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Производство стекла и цемента. Продукция силикатной промышленности: оптическое волокно, керамика, фарфор, фаянс. Оптическое волокно.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Неметаллы в природе. Фракционная перегонка жидкого воздуха как способ получения кислорода, азота, аргона. Получение фосфора, кремния, хлора, иода. Электролиз растворов.</w:t>
      </w:r>
    </w:p>
    <w:p w:rsidR="00987716" w:rsidRPr="0081662F" w:rsidRDefault="00987716" w:rsidP="0081662F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Получение серной кислоты: сырьё, химизм, технологическая схема, метод кипящего слоя, принципы теплообмена, противотока и циркуляции. Олеум. Производство аммиака: сырьё, химизм, технологическая схема.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Демонстрации</w:t>
      </w:r>
    </w:p>
    <w:p w:rsidR="00987716" w:rsidRPr="00F9201C" w:rsidRDefault="00987716" w:rsidP="00987716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Коллекция неметаллов.</w:t>
      </w:r>
    </w:p>
    <w:p w:rsidR="00987716" w:rsidRPr="00F9201C" w:rsidRDefault="00987716" w:rsidP="00987716">
      <w:pPr>
        <w:numPr>
          <w:ilvl w:val="0"/>
          <w:numId w:val="19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Модели кристаллических решёток неметаллов: атомные и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молекулярные.</w:t>
      </w:r>
    </w:p>
    <w:p w:rsidR="00987716" w:rsidRPr="00F9201C" w:rsidRDefault="00987716" w:rsidP="0098771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Озонатор и принципы его работы</w:t>
      </w:r>
    </w:p>
    <w:p w:rsidR="00987716" w:rsidRPr="00F9201C" w:rsidRDefault="00987716" w:rsidP="00987716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Горение неметаллов - простых веществ: серы, фосфора, древесного</w:t>
      </w:r>
      <w:r w:rsidRPr="00681349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угля.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Образцы галогенов - простых веществ.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галогенов с металлами.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Вытеснение хлора бромом или иода из растворов их солей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природных соединений хлора.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серы с металлами.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Горение серы в кислороде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сульфидных руд.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lastRenderedPageBreak/>
        <w:t xml:space="preserve"> Качественная реакция на сульфид-ион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Обесцвечивание окрашенных тканей и цветов сернистым газом.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концентрированной серной кислоты с медью.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Обугливание органических веществ концентрированной серной кислотой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Диаграмма </w:t>
      </w:r>
      <w:r w:rsidRPr="00681349">
        <w:rPr>
          <w:rFonts w:ascii="Times New Roman" w:eastAsia="Times New Roman" w:hAnsi="Times New Roman"/>
          <w:sz w:val="24"/>
          <w:szCs w:val="24"/>
        </w:rPr>
        <w:t>«</w:t>
      </w:r>
      <w:r w:rsidRPr="00F9201C">
        <w:rPr>
          <w:rFonts w:ascii="Times New Roman" w:eastAsia="Times New Roman" w:hAnsi="Times New Roman"/>
          <w:sz w:val="24"/>
          <w:szCs w:val="24"/>
        </w:rPr>
        <w:t>Состав воздуха».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Видеофрагменты и слайды «Птичьи базары».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Получение, собирание и распознавание аммиака.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Разложение бихромат аммония.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концентрированной азотной кислоты с медью.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· Горение чёрного пороха.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Разложение нитрата калия и горение древесного уголька в нём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· Образцы природных соединений фосфора.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Горение фосфора</w:t>
      </w:r>
      <w:r w:rsidRPr="007B0EEE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на воздухе и в кислороде.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Получение белого фосфора и испытание его свойств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«Образцы природных соединений углерода»</w:t>
      </w:r>
    </w:p>
    <w:p w:rsidR="00987716" w:rsidRPr="00F9201C" w:rsidRDefault="00987716" w:rsidP="00987716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Портрет Н.</w:t>
      </w:r>
      <w:r w:rsidRPr="007B0EEE">
        <w:rPr>
          <w:rFonts w:ascii="Times New Roman" w:eastAsia="Times New Roman" w:hAnsi="Times New Roman"/>
          <w:sz w:val="24"/>
          <w:szCs w:val="24"/>
        </w:rPr>
        <w:t>Д.</w:t>
      </w:r>
      <w:r w:rsidRPr="00F9201C">
        <w:rPr>
          <w:rFonts w:ascii="Times New Roman" w:eastAsia="Times New Roman" w:hAnsi="Times New Roman"/>
          <w:sz w:val="24"/>
          <w:szCs w:val="24"/>
        </w:rPr>
        <w:t>Зелинского. Поглощение активированным углём</w:t>
      </w:r>
      <w:r w:rsidRPr="007B0EEE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растворённых веществ или газов.</w:t>
      </w:r>
    </w:p>
    <w:p w:rsidR="00987716" w:rsidRPr="00F9201C" w:rsidRDefault="00987716" w:rsidP="0098771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Устройство противогаза.</w:t>
      </w:r>
    </w:p>
    <w:p w:rsidR="00987716" w:rsidRPr="00F9201C" w:rsidRDefault="00987716" w:rsidP="0098771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Модели молекул метана, этана, этилена и ацетилена.</w:t>
      </w:r>
    </w:p>
    <w:p w:rsidR="00987716" w:rsidRPr="00F9201C" w:rsidRDefault="00987716" w:rsidP="00987716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этилена с бромной водой и раствором перманганата</w:t>
      </w:r>
      <w:r w:rsidRPr="007B0EEE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калия.</w:t>
      </w:r>
    </w:p>
    <w:p w:rsidR="00987716" w:rsidRPr="007B0EEE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Общие химические свойства кислот на примере уксусной кислоты. 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Качественная реакция на многоатомные спирты.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«Образцы природных соединений кремния».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стекла, керамики, цемента и изделий из них.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продукции силикатной промышленности.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Видеофрагменты и слайды </w:t>
      </w:r>
      <w:r w:rsidR="00D40191">
        <w:rPr>
          <w:rFonts w:ascii="Times New Roman" w:eastAsia="Times New Roman" w:hAnsi="Times New Roman"/>
          <w:sz w:val="24"/>
          <w:szCs w:val="24"/>
        </w:rPr>
        <w:t>«Производство стекла и цемента»</w:t>
      </w:r>
      <w:r w:rsidRPr="00F9201C">
        <w:rPr>
          <w:rFonts w:ascii="Times New Roman" w:eastAsia="Times New Roman" w:hAnsi="Times New Roman"/>
          <w:sz w:val="24"/>
          <w:szCs w:val="24"/>
        </w:rPr>
        <w:t>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«П</w:t>
      </w:r>
      <w:r w:rsidR="00D40191">
        <w:rPr>
          <w:rFonts w:ascii="Times New Roman" w:eastAsia="Times New Roman" w:hAnsi="Times New Roman"/>
          <w:sz w:val="24"/>
          <w:szCs w:val="24"/>
        </w:rPr>
        <w:t>риродные соединения неметаллов»</w:t>
      </w:r>
      <w:r w:rsidRPr="00F9201C">
        <w:rPr>
          <w:rFonts w:ascii="Times New Roman" w:eastAsia="Times New Roman" w:hAnsi="Times New Roman"/>
          <w:sz w:val="24"/>
          <w:szCs w:val="24"/>
        </w:rPr>
        <w:t>.</w:t>
      </w:r>
    </w:p>
    <w:p w:rsidR="00987716" w:rsidRPr="007B0EEE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Видеофрагменты и слайды «Фракционн</w:t>
      </w:r>
      <w:r w:rsidRPr="007B0EEE">
        <w:rPr>
          <w:rFonts w:ascii="Times New Roman" w:eastAsia="Times New Roman" w:hAnsi="Times New Roman"/>
          <w:sz w:val="24"/>
          <w:szCs w:val="24"/>
        </w:rPr>
        <w:t xml:space="preserve">ая перегонка жидкого воздуха» 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Видеофрагменты и слайды «Получение водорода, кислорода и галогенов электролитическим способом».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Модели аппаратов для производства серной кислоты.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Модель кипящего слоя.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Модель колонны синтеза аммиака.</w:t>
      </w:r>
    </w:p>
    <w:p w:rsidR="00987716" w:rsidRPr="00F9201C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lastRenderedPageBreak/>
        <w:t xml:space="preserve"> Видеофрагменты и слайды «Производство серной кислоты». " Видеофрагменты и слайды «Производство аммиака».</w:t>
      </w:r>
    </w:p>
    <w:p w:rsidR="00987716" w:rsidRPr="0081662F" w:rsidRDefault="00987716" w:rsidP="00987716">
      <w:pPr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«Сырьё для получения серной кислоты». 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Лабораторные опыты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29</w:t>
      </w:r>
      <w:r w:rsidRPr="00F9201C">
        <w:rPr>
          <w:rFonts w:ascii="Times New Roman" w:eastAsia="Times New Roman" w:hAnsi="Times New Roman"/>
          <w:sz w:val="24"/>
          <w:szCs w:val="24"/>
        </w:rPr>
        <w:t>. Распознавание галогенид-ионов.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0</w:t>
      </w:r>
      <w:r w:rsidRPr="00F9201C">
        <w:rPr>
          <w:rFonts w:ascii="Times New Roman" w:eastAsia="Times New Roman" w:hAnsi="Times New Roman"/>
          <w:sz w:val="24"/>
          <w:szCs w:val="24"/>
        </w:rPr>
        <w:t>. Качественные реакции на сульфат-ионы.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1</w:t>
      </w:r>
      <w:r w:rsidRPr="00F9201C">
        <w:rPr>
          <w:rFonts w:ascii="Times New Roman" w:eastAsia="Times New Roman" w:hAnsi="Times New Roman"/>
          <w:sz w:val="24"/>
          <w:szCs w:val="24"/>
        </w:rPr>
        <w:t>. Качественная реакция на катион аммония.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F9201C">
        <w:rPr>
          <w:rFonts w:ascii="Times New Roman" w:eastAsia="Times New Roman" w:hAnsi="Times New Roman"/>
          <w:sz w:val="24"/>
          <w:szCs w:val="24"/>
        </w:rPr>
        <w:t>. Химические свойства азотной кислоты, как электролита.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3</w:t>
      </w:r>
      <w:r w:rsidRPr="00F9201C">
        <w:rPr>
          <w:rFonts w:ascii="Times New Roman" w:eastAsia="Times New Roman" w:hAnsi="Times New Roman"/>
          <w:sz w:val="24"/>
          <w:szCs w:val="24"/>
        </w:rPr>
        <w:t>. Качественные реакции на фосфат-ион.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4</w:t>
      </w:r>
      <w:r w:rsidRPr="00F9201C">
        <w:rPr>
          <w:rFonts w:ascii="Times New Roman" w:eastAsia="Times New Roman" w:hAnsi="Times New Roman"/>
          <w:sz w:val="24"/>
          <w:szCs w:val="24"/>
        </w:rPr>
        <w:t>. Получение и свойства угольной кислоты.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5</w:t>
      </w:r>
      <w:r w:rsidRPr="00F9201C">
        <w:rPr>
          <w:rFonts w:ascii="Times New Roman" w:eastAsia="Times New Roman" w:hAnsi="Times New Roman"/>
          <w:sz w:val="24"/>
          <w:szCs w:val="24"/>
        </w:rPr>
        <w:t>. Качественная реакция на карбонат-ион.</w:t>
      </w:r>
    </w:p>
    <w:p w:rsidR="00987716" w:rsidRPr="0081662F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6</w:t>
      </w:r>
      <w:r w:rsidRPr="00F9201C">
        <w:rPr>
          <w:rFonts w:ascii="Times New Roman" w:eastAsia="Times New Roman" w:hAnsi="Times New Roman"/>
          <w:sz w:val="24"/>
          <w:szCs w:val="24"/>
        </w:rPr>
        <w:t>. Пропускание углекислого газа через раствор силиката натрия.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Практические работы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2. Изучение свойств соляной кислоты.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3. Изучение свойств серной кислоты.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4. Получение аммиака и изучение его свойств.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5. Получение углекислого газа и изучение его свойств.</w:t>
      </w:r>
      <w:r w:rsidRPr="007B0EEE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Качественная реакция на карбонат-ион.</w:t>
      </w:r>
    </w:p>
    <w:p w:rsidR="00987716" w:rsidRPr="00F9201C" w:rsidRDefault="00987716" w:rsidP="0098771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Металлы и их соединения</w:t>
      </w:r>
      <w:r w:rsidR="0081662F">
        <w:rPr>
          <w:rFonts w:ascii="Times New Roman" w:eastAsia="Times New Roman" w:hAnsi="Times New Roman"/>
          <w:b/>
          <w:sz w:val="24"/>
          <w:szCs w:val="24"/>
        </w:rPr>
        <w:t xml:space="preserve"> (13 часов)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Положение металлов в Периодической системе химических элементов д. И. Менделеева, строение их атомов и кристаллов. Металлическая связь и металлическая кристаллическая решётка. Физические свойства металлов: электро- и теплопроводность, отражающая способность, пластичность. Сплавы чёрные и цветные.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Металлы как восстановители. Электрохимический ряд напряжений. Взаимодействие металлов с неметаллами, оксидами, кислотами, солями. Алюминотермия.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B0EEE">
        <w:rPr>
          <w:rFonts w:ascii="Times New Roman" w:eastAsia="Times New Roman" w:hAnsi="Times New Roman"/>
          <w:sz w:val="24"/>
          <w:szCs w:val="24"/>
        </w:rPr>
        <w:t xml:space="preserve">Общая характеристика элементов </w:t>
      </w:r>
      <w:r w:rsidRPr="007B0EEE">
        <w:rPr>
          <w:rFonts w:ascii="Times New Roman" w:eastAsia="Times New Roman" w:hAnsi="Times New Roman"/>
          <w:sz w:val="24"/>
          <w:szCs w:val="24"/>
          <w:lang w:val="en-US"/>
        </w:rPr>
        <w:t>IA</w:t>
      </w:r>
      <w:r w:rsidRPr="007B0EEE">
        <w:rPr>
          <w:rFonts w:ascii="Times New Roman" w:eastAsia="Times New Roman" w:hAnsi="Times New Roman"/>
          <w:sz w:val="24"/>
          <w:szCs w:val="24"/>
        </w:rPr>
        <w:t>-группы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 Оксиды и гидроксиды щелочных металлов, их получение, свойства, применение. Важнейшие соли щелочных металлов, их значение в живой и неживой природе и в жизни человека.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7B0EEE">
        <w:rPr>
          <w:rFonts w:ascii="Times New Roman" w:eastAsia="Times New Roman" w:hAnsi="Times New Roman"/>
          <w:sz w:val="24"/>
          <w:szCs w:val="24"/>
        </w:rPr>
        <w:t xml:space="preserve">Общая характеристика элементов </w:t>
      </w:r>
      <w:r w:rsidRPr="007B0EEE">
        <w:rPr>
          <w:rFonts w:ascii="Times New Roman" w:eastAsia="Times New Roman" w:hAnsi="Times New Roman"/>
          <w:sz w:val="24"/>
          <w:szCs w:val="24"/>
          <w:lang w:val="en-US"/>
        </w:rPr>
        <w:t>IIA</w:t>
      </w:r>
      <w:r w:rsidRPr="007B0EEE">
        <w:rPr>
          <w:rFonts w:ascii="Times New Roman" w:eastAsia="Times New Roman" w:hAnsi="Times New Roman"/>
          <w:sz w:val="24"/>
          <w:szCs w:val="24"/>
        </w:rPr>
        <w:t>-группы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 Оксиды и гидроксиды щелочн</w:t>
      </w:r>
      <w:r w:rsidRPr="007B0EEE">
        <w:rPr>
          <w:rFonts w:ascii="Times New Roman" w:eastAsia="Times New Roman" w:hAnsi="Times New Roman"/>
          <w:sz w:val="24"/>
          <w:szCs w:val="24"/>
        </w:rPr>
        <w:t>оземельных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 металлов, их получение, свойства, применение. Важнейшие соли щелочн</w:t>
      </w:r>
      <w:r w:rsidRPr="007B0EEE">
        <w:rPr>
          <w:rFonts w:ascii="Times New Roman" w:eastAsia="Times New Roman" w:hAnsi="Times New Roman"/>
          <w:sz w:val="24"/>
          <w:szCs w:val="24"/>
        </w:rPr>
        <w:t>оземельны</w:t>
      </w:r>
      <w:r w:rsidRPr="00F9201C">
        <w:rPr>
          <w:rFonts w:ascii="Times New Roman" w:eastAsia="Times New Roman" w:hAnsi="Times New Roman"/>
          <w:sz w:val="24"/>
          <w:szCs w:val="24"/>
        </w:rPr>
        <w:t>х металлов, их значение в живой и неживой природе и в жизни человека.</w:t>
      </w:r>
      <w:r w:rsidRPr="007B0EEE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 Карбонаты и гидрокарбонаты кальция.</w:t>
      </w:r>
    </w:p>
    <w:p w:rsidR="00987716" w:rsidRPr="007B0EEE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Жёсткость воды: временная и постоянная. Способы устранения временной жёсткости. Способы устранения постоянной жёсткости. Иониты. 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Соединения алюминия в природе. Химические свойства алюминия. Особенности оксида и гидроксида алюминия как амфотерных соединений. Важнейшие соли алюминия (хлорид, сульфат).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Особенности строения атома железа. Железо в природе. Важнейшие руды железа. Оксиды и гидроксиды железа(II) и железа(III). Соли железа(II) и железа(III). Обнаружение ионов катионов железа в растворе. Значение соединений железа.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lastRenderedPageBreak/>
        <w:t>Коррозия химическая и электрохимическая. Защита металлов от коррозии. Металлы в природе: в свободном виде и в виде соединений. Понятие о металлургии. Чёрная и цветная металлургия. Пирометаллургия, гидрометаллургия, электрометаллургия. Доменный процесс. Переработка чугуна в сталь. Электролиз расплавов.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Демонстрации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Взаимодействие натрия, лития и кальция с водой.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Горение натрия, магния и железа в кислороде.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Вспышка термитной смеси.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смеси порошков серы и железа, цинка и серы.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алюминия с кислотами, щелочами и водой.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железа и меди с хлором.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Взаимодействие меди с концентрированной серной кислотой и азотной кислотой (разбавленной и концентрированной).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Окраска пламени соединениями щелочных металлов.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Окраска пламени соединениями щёлочноземельных металлов 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Гашение извести водой.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Получение жёсткой воды взаимодействием углекислого с известковой водой.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Устранение временной жёсткости кипячением и добавкой соды.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Устранение постоянной жёсткости добавкой соды.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Иониты и принцип их действия (видеофрагмент).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Коллекция природных соединений алюминия.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Видеофрагменты и слайды «Оксид алюминия и его модификации».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Получение амфотерного гидроксида алюминия и исследование его свойств.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Коллекция «Химические источники тока».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Результаты длительного эксперимента по изучению коррозии стальных изделий в зависимости от условий процессов.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Восстановление меди из оксида</w:t>
      </w:r>
      <w:r w:rsidRPr="003D16C6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меди</w:t>
      </w:r>
      <w:r w:rsidRPr="003D16C6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(II) водородом.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Видеофрагменты и слайды «Производство чугуна и стали».</w:t>
      </w:r>
    </w:p>
    <w:p w:rsidR="00987716" w:rsidRPr="00F9201C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Видеофрагменты и слайды «Изделия из чугуна и стали».</w:t>
      </w:r>
    </w:p>
    <w:p w:rsidR="00987716" w:rsidRPr="0081662F" w:rsidRDefault="00987716" w:rsidP="00987716">
      <w:pPr>
        <w:numPr>
          <w:ilvl w:val="0"/>
          <w:numId w:val="24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Видеофрагменты и слайды «Производство алюминия». 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Лабораторные опыты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3</w:t>
      </w:r>
      <w:r>
        <w:rPr>
          <w:rFonts w:ascii="Times New Roman" w:eastAsia="Times New Roman" w:hAnsi="Times New Roman"/>
          <w:sz w:val="24"/>
          <w:szCs w:val="24"/>
        </w:rPr>
        <w:t>7</w:t>
      </w:r>
      <w:r w:rsidRPr="00F9201C">
        <w:rPr>
          <w:rFonts w:ascii="Times New Roman" w:eastAsia="Times New Roman" w:hAnsi="Times New Roman"/>
          <w:sz w:val="24"/>
          <w:szCs w:val="24"/>
        </w:rPr>
        <w:t>. Взаимодействие железа с раствором сульфата меди(II).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38</w:t>
      </w:r>
      <w:r w:rsidRPr="00F9201C">
        <w:rPr>
          <w:rFonts w:ascii="Times New Roman" w:eastAsia="Times New Roman" w:hAnsi="Times New Roman"/>
          <w:sz w:val="24"/>
          <w:szCs w:val="24"/>
        </w:rPr>
        <w:t>. Получение известковой воды и опыты с ней.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39</w:t>
      </w:r>
      <w:r w:rsidRPr="00F9201C">
        <w:rPr>
          <w:rFonts w:ascii="Times New Roman" w:eastAsia="Times New Roman" w:hAnsi="Times New Roman"/>
          <w:sz w:val="24"/>
          <w:szCs w:val="24"/>
        </w:rPr>
        <w:t>. Получение гидроксидов железа</w:t>
      </w:r>
      <w:r w:rsidRPr="003D16C6">
        <w:rPr>
          <w:rFonts w:ascii="Times New Roman" w:eastAsia="Times New Roman" w:hAnsi="Times New Roman"/>
          <w:sz w:val="24"/>
          <w:szCs w:val="24"/>
        </w:rPr>
        <w:t xml:space="preserve"> </w:t>
      </w:r>
      <w:r w:rsidRPr="00F9201C">
        <w:rPr>
          <w:rFonts w:ascii="Times New Roman" w:eastAsia="Times New Roman" w:hAnsi="Times New Roman"/>
          <w:sz w:val="24"/>
          <w:szCs w:val="24"/>
        </w:rPr>
        <w:t>(</w:t>
      </w:r>
      <w:r w:rsidRPr="003D16C6">
        <w:rPr>
          <w:rFonts w:ascii="Times New Roman" w:eastAsia="Times New Roman" w:hAnsi="Times New Roman"/>
          <w:sz w:val="24"/>
          <w:szCs w:val="24"/>
          <w:lang w:val="en-US"/>
        </w:rPr>
        <w:t>II</w:t>
      </w:r>
      <w:r w:rsidRPr="00F9201C">
        <w:rPr>
          <w:rFonts w:ascii="Times New Roman" w:eastAsia="Times New Roman" w:hAnsi="Times New Roman"/>
          <w:sz w:val="24"/>
          <w:szCs w:val="24"/>
        </w:rPr>
        <w:t>) и (III).</w:t>
      </w:r>
    </w:p>
    <w:p w:rsidR="00987716" w:rsidRPr="00A25C06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>0</w:t>
      </w:r>
      <w:r w:rsidRPr="00F9201C">
        <w:rPr>
          <w:rFonts w:ascii="Times New Roman" w:eastAsia="Times New Roman" w:hAnsi="Times New Roman"/>
          <w:sz w:val="24"/>
          <w:szCs w:val="24"/>
        </w:rPr>
        <w:t>.Качеств</w:t>
      </w:r>
      <w:r w:rsidR="00A25C06">
        <w:rPr>
          <w:rFonts w:ascii="Times New Roman" w:eastAsia="Times New Roman" w:hAnsi="Times New Roman"/>
          <w:sz w:val="24"/>
          <w:szCs w:val="24"/>
        </w:rPr>
        <w:t>енные реакции на катионы железа.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lastRenderedPageBreak/>
        <w:t>Практические работы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6. Получение жесткой воды и способы её устранения.</w:t>
      </w:r>
    </w:p>
    <w:p w:rsidR="00987716" w:rsidRPr="0081662F" w:rsidRDefault="00987716" w:rsidP="0081662F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7. Решение экспериментальных задач по теме «Металлы».</w:t>
      </w:r>
    </w:p>
    <w:p w:rsidR="00987716" w:rsidRPr="00F9201C" w:rsidRDefault="00987716" w:rsidP="0098771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Химия и окружающая среда</w:t>
      </w:r>
      <w:r w:rsidR="0081662F">
        <w:rPr>
          <w:rFonts w:ascii="Times New Roman" w:eastAsia="Times New Roman" w:hAnsi="Times New Roman"/>
          <w:b/>
          <w:sz w:val="24"/>
          <w:szCs w:val="24"/>
        </w:rPr>
        <w:t xml:space="preserve"> (5часов)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Строение Земли: ядро, мантия, земная кора, их химический состав. Литосфера и её химический состав. Минералы. Руды. Осадочные породы. Полезные ископаемые. Химиче</w:t>
      </w:r>
      <w:r w:rsidRPr="003D16C6">
        <w:rPr>
          <w:rFonts w:ascii="Times New Roman" w:eastAsia="Times New Roman" w:hAnsi="Times New Roman"/>
          <w:sz w:val="24"/>
          <w:szCs w:val="24"/>
        </w:rPr>
        <w:t>ский состав гидросферы. Химичес</w:t>
      </w:r>
      <w:r w:rsidRPr="00F9201C">
        <w:rPr>
          <w:rFonts w:ascii="Times New Roman" w:eastAsia="Times New Roman" w:hAnsi="Times New Roman"/>
          <w:sz w:val="24"/>
          <w:szCs w:val="24"/>
        </w:rPr>
        <w:t>кий состав атмосферы.</w:t>
      </w:r>
    </w:p>
    <w:p w:rsidR="00987716" w:rsidRPr="0081662F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Источники химического загрязнения окружающей среды. Глобальные экологические проблемы человечества: парниковый эффект, кислотные дожди, озоновые дыры. Международное сотрудничество в области охраны окружающей среды от химического загрязнения. «Зелёная химия». 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Демонстрации</w:t>
      </w:r>
    </w:p>
    <w:p w:rsidR="00987716" w:rsidRPr="00F9201C" w:rsidRDefault="00987716" w:rsidP="00987716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Видеофрагменты и слайды «Строение Земли и её химический состав». " Коллекция минералов и горных пород.</w:t>
      </w:r>
    </w:p>
    <w:p w:rsidR="00987716" w:rsidRPr="00F9201C" w:rsidRDefault="00987716" w:rsidP="00987716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Коллекция «Руды металлов».</w:t>
      </w:r>
    </w:p>
    <w:p w:rsidR="00987716" w:rsidRPr="0081662F" w:rsidRDefault="00987716" w:rsidP="00987716">
      <w:pPr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 xml:space="preserve"> Видеофрагменты и слайды «Глобальные экологические проблемы человечества».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Лабораторные опыты</w:t>
      </w:r>
    </w:p>
    <w:p w:rsidR="00987716" w:rsidRPr="003D16C6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>1</w:t>
      </w:r>
      <w:r w:rsidRPr="00F9201C">
        <w:rPr>
          <w:rFonts w:ascii="Times New Roman" w:eastAsia="Times New Roman" w:hAnsi="Times New Roman"/>
          <w:sz w:val="24"/>
          <w:szCs w:val="24"/>
        </w:rPr>
        <w:t>. Изучение гранита.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3D16C6">
        <w:rPr>
          <w:rFonts w:ascii="Times New Roman" w:eastAsia="Times New Roman" w:hAnsi="Times New Roman"/>
          <w:sz w:val="24"/>
          <w:szCs w:val="24"/>
        </w:rPr>
        <w:t>4</w:t>
      </w:r>
      <w:r>
        <w:rPr>
          <w:rFonts w:ascii="Times New Roman" w:eastAsia="Times New Roman" w:hAnsi="Times New Roman"/>
          <w:sz w:val="24"/>
          <w:szCs w:val="24"/>
        </w:rPr>
        <w:t>2</w:t>
      </w:r>
      <w:r w:rsidRPr="003D16C6">
        <w:rPr>
          <w:rFonts w:ascii="Times New Roman" w:eastAsia="Times New Roman" w:hAnsi="Times New Roman"/>
          <w:sz w:val="24"/>
          <w:szCs w:val="24"/>
        </w:rPr>
        <w:t>. Изучение маркировок различных видов промышленных и продовольственных товаров</w:t>
      </w:r>
    </w:p>
    <w:p w:rsidR="00987716" w:rsidRPr="00F9201C" w:rsidRDefault="00987716" w:rsidP="00987716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 w:rsidRPr="00F9201C">
        <w:rPr>
          <w:rFonts w:ascii="Times New Roman" w:eastAsia="Times New Roman" w:hAnsi="Times New Roman"/>
          <w:b/>
          <w:sz w:val="24"/>
          <w:szCs w:val="24"/>
        </w:rPr>
        <w:t>Обобщение знаний по химии за курс основной школы. Подготовка к Основному государственному экзамену</w:t>
      </w:r>
      <w:r w:rsidR="0081662F">
        <w:rPr>
          <w:rFonts w:ascii="Times New Roman" w:eastAsia="Times New Roman" w:hAnsi="Times New Roman"/>
          <w:b/>
          <w:sz w:val="24"/>
          <w:szCs w:val="24"/>
        </w:rPr>
        <w:t>. (10 часов)</w:t>
      </w:r>
    </w:p>
    <w:p w:rsidR="00987716" w:rsidRPr="00F9201C" w:rsidRDefault="00987716" w:rsidP="00987716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Строение атома в соответствии с положением химического элемента в Периодической системе. Строение вещества: химическая связь и кристаллические решётки. Зависимость свойств</w:t>
      </w:r>
      <w:r w:rsidR="0081662F">
        <w:rPr>
          <w:rFonts w:ascii="Times New Roman" w:eastAsia="Times New Roman" w:hAnsi="Times New Roman"/>
          <w:sz w:val="24"/>
          <w:szCs w:val="24"/>
        </w:rPr>
        <w:t>,</w:t>
      </w:r>
      <w:r w:rsidRPr="00F9201C">
        <w:rPr>
          <w:rFonts w:ascii="Times New Roman" w:eastAsia="Times New Roman" w:hAnsi="Times New Roman"/>
          <w:sz w:val="24"/>
          <w:szCs w:val="24"/>
        </w:rPr>
        <w:t xml:space="preserve"> образованных элементами простых веществ (металлов, неметаллов, благородных газов) от положения элементов в Периодической системе. Типология неорганических веществ, деление их на классы и группы. Представители.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Признаки и условия протекания химических реакций. Типология химических реакций по различным основаниям. Реакции ионного обмена. Окислительно-восстановительные реакции.</w:t>
      </w:r>
    </w:p>
    <w:p w:rsidR="00987716" w:rsidRPr="00F9201C" w:rsidRDefault="00987716" w:rsidP="00987716">
      <w:pPr>
        <w:spacing w:after="0" w:line="240" w:lineRule="auto"/>
        <w:ind w:firstLine="283"/>
        <w:jc w:val="both"/>
        <w:rPr>
          <w:rFonts w:ascii="Times New Roman" w:eastAsia="Times New Roman" w:hAnsi="Times New Roman"/>
          <w:sz w:val="24"/>
          <w:szCs w:val="24"/>
        </w:rPr>
      </w:pPr>
      <w:r w:rsidRPr="00F9201C">
        <w:rPr>
          <w:rFonts w:ascii="Times New Roman" w:eastAsia="Times New Roman" w:hAnsi="Times New Roman"/>
          <w:sz w:val="24"/>
          <w:szCs w:val="24"/>
        </w:rPr>
        <w:t>Химические свойства простых веществ. Характерные химические свойства солеобразующих оксидов, гидроксидов (оснований, кислот и амфотерных гидроксидов), солей.</w:t>
      </w:r>
    </w:p>
    <w:p w:rsidR="00987716" w:rsidRPr="00F9201C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</w:p>
    <w:p w:rsidR="00987716" w:rsidRDefault="00987716" w:rsidP="00987716">
      <w:pPr>
        <w:spacing w:after="0" w:line="240" w:lineRule="auto"/>
        <w:ind w:firstLine="708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87716" w:rsidRPr="00936680" w:rsidRDefault="00987716" w:rsidP="00987716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  <w:lang w:eastAsia="ja-JP"/>
        </w:rPr>
      </w:pPr>
    </w:p>
    <w:p w:rsidR="0081662F" w:rsidRDefault="0081662F" w:rsidP="006518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62F" w:rsidRDefault="0081662F" w:rsidP="006518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62F" w:rsidRDefault="0081662F" w:rsidP="006518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662F" w:rsidRDefault="0081662F" w:rsidP="006518F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18FB" w:rsidRDefault="006518FB" w:rsidP="006518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518FB">
        <w:rPr>
          <w:rFonts w:ascii="Times New Roman" w:hAnsi="Times New Roman" w:cs="Times New Roman"/>
          <w:b/>
          <w:sz w:val="24"/>
          <w:szCs w:val="24"/>
        </w:rPr>
        <w:lastRenderedPageBreak/>
        <w:t>Раздел 4. Календарно-тематическое планирование.</w:t>
      </w:r>
    </w:p>
    <w:p w:rsidR="004D4AA2" w:rsidRPr="007A407F" w:rsidRDefault="004D4AA2" w:rsidP="004D4AA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7A407F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Учебно-тематический план</w:t>
      </w:r>
    </w:p>
    <w:p w:rsidR="004D4AA2" w:rsidRPr="007A407F" w:rsidRDefault="004D4AA2" w:rsidP="004D4AA2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4"/>
        <w:gridCol w:w="3187"/>
        <w:gridCol w:w="1608"/>
        <w:gridCol w:w="1980"/>
        <w:gridCol w:w="2036"/>
      </w:tblGrid>
      <w:tr w:rsidR="004D4AA2" w:rsidRPr="007A407F" w:rsidTr="005C5DFF">
        <w:tc>
          <w:tcPr>
            <w:tcW w:w="534" w:type="dxa"/>
            <w:vMerge w:val="restart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</w:t>
            </w:r>
          </w:p>
        </w:tc>
        <w:tc>
          <w:tcPr>
            <w:tcW w:w="3187" w:type="dxa"/>
            <w:vMerge w:val="restart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Наименование разделов (тем)</w:t>
            </w:r>
          </w:p>
        </w:tc>
        <w:tc>
          <w:tcPr>
            <w:tcW w:w="1608" w:type="dxa"/>
            <w:vMerge w:val="restart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Количество часов по программе</w:t>
            </w:r>
          </w:p>
        </w:tc>
        <w:tc>
          <w:tcPr>
            <w:tcW w:w="4016" w:type="dxa"/>
            <w:gridSpan w:val="2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том числе на проведение</w:t>
            </w:r>
          </w:p>
        </w:tc>
      </w:tr>
      <w:tr w:rsidR="004D4AA2" w:rsidRPr="007A407F" w:rsidTr="005C5DFF">
        <w:trPr>
          <w:trHeight w:val="714"/>
        </w:trPr>
        <w:tc>
          <w:tcPr>
            <w:tcW w:w="534" w:type="dxa"/>
            <w:vMerge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187" w:type="dxa"/>
            <w:vMerge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608" w:type="dxa"/>
            <w:vMerge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980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Практических работ </w:t>
            </w:r>
          </w:p>
        </w:tc>
        <w:tc>
          <w:tcPr>
            <w:tcW w:w="2036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Контрольных </w:t>
            </w:r>
          </w:p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работ </w:t>
            </w:r>
          </w:p>
        </w:tc>
      </w:tr>
      <w:tr w:rsidR="004D4AA2" w:rsidRPr="007A407F" w:rsidTr="005C5DFF">
        <w:trPr>
          <w:trHeight w:val="335"/>
        </w:trPr>
        <w:tc>
          <w:tcPr>
            <w:tcW w:w="9345" w:type="dxa"/>
            <w:gridSpan w:val="5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ar-SA"/>
              </w:rPr>
              <w:t xml:space="preserve">9 класс </w:t>
            </w:r>
          </w:p>
        </w:tc>
      </w:tr>
      <w:tr w:rsidR="004D4AA2" w:rsidRPr="007A407F" w:rsidTr="005C5DFF">
        <w:tc>
          <w:tcPr>
            <w:tcW w:w="534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3187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  <w:t>Обобщение знаний</w:t>
            </w:r>
            <w:r w:rsidRPr="007A4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 по курсу 8 класса. Химические реакции </w:t>
            </w:r>
          </w:p>
          <w:p w:rsidR="004D4AA2" w:rsidRPr="007A407F" w:rsidRDefault="004D4AA2" w:rsidP="005C5DFF">
            <w:pPr>
              <w:tabs>
                <w:tab w:val="left" w:pos="5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08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36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D4AA2" w:rsidRPr="007A407F" w:rsidTr="005C5DFF">
        <w:tc>
          <w:tcPr>
            <w:tcW w:w="534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3187" w:type="dxa"/>
            <w:shd w:val="clear" w:color="auto" w:fill="auto"/>
          </w:tcPr>
          <w:p w:rsidR="004D4AA2" w:rsidRPr="007A407F" w:rsidRDefault="004D4AA2" w:rsidP="005C5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Химические реакции в растворах </w:t>
            </w:r>
          </w:p>
        </w:tc>
        <w:tc>
          <w:tcPr>
            <w:tcW w:w="1608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1980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36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D4AA2" w:rsidRPr="007A407F" w:rsidTr="005C5DFF">
        <w:tc>
          <w:tcPr>
            <w:tcW w:w="534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3187" w:type="dxa"/>
            <w:shd w:val="clear" w:color="auto" w:fill="auto"/>
          </w:tcPr>
          <w:p w:rsidR="004D4AA2" w:rsidRPr="007A407F" w:rsidRDefault="004D4AA2" w:rsidP="005C5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Неметаллы и их соединения </w:t>
            </w:r>
          </w:p>
        </w:tc>
        <w:tc>
          <w:tcPr>
            <w:tcW w:w="1608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</w:t>
            </w:r>
          </w:p>
        </w:tc>
        <w:tc>
          <w:tcPr>
            <w:tcW w:w="1980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036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D4AA2" w:rsidRPr="007A407F" w:rsidTr="005C5DFF">
        <w:tc>
          <w:tcPr>
            <w:tcW w:w="534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3187" w:type="dxa"/>
            <w:shd w:val="clear" w:color="auto" w:fill="auto"/>
          </w:tcPr>
          <w:p w:rsidR="004D4AA2" w:rsidRPr="007A407F" w:rsidRDefault="004D4AA2" w:rsidP="005C5DF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Металлы и их соединения </w:t>
            </w:r>
          </w:p>
        </w:tc>
        <w:tc>
          <w:tcPr>
            <w:tcW w:w="1608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13</w:t>
            </w:r>
          </w:p>
        </w:tc>
        <w:tc>
          <w:tcPr>
            <w:tcW w:w="1980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036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D4AA2" w:rsidRPr="007A407F" w:rsidTr="005C5DFF">
        <w:tc>
          <w:tcPr>
            <w:tcW w:w="534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3187" w:type="dxa"/>
            <w:shd w:val="clear" w:color="auto" w:fill="auto"/>
          </w:tcPr>
          <w:p w:rsidR="004D4AA2" w:rsidRPr="007A407F" w:rsidRDefault="004D4AA2" w:rsidP="005C5DFF">
            <w:pPr>
              <w:tabs>
                <w:tab w:val="left" w:pos="53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0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Химия и окружающая среда </w:t>
            </w:r>
          </w:p>
        </w:tc>
        <w:tc>
          <w:tcPr>
            <w:tcW w:w="1608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1980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36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4D4AA2" w:rsidRPr="007A407F" w:rsidTr="005C5DFF">
        <w:tc>
          <w:tcPr>
            <w:tcW w:w="534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3187" w:type="dxa"/>
            <w:shd w:val="clear" w:color="auto" w:fill="auto"/>
          </w:tcPr>
          <w:p w:rsidR="004D4AA2" w:rsidRPr="007A407F" w:rsidRDefault="004D4AA2" w:rsidP="005C5DFF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</w:pPr>
            <w:r w:rsidRPr="007A407F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Обобщение знаний по химии за курс основной школы. Подготовка к Основному государственному экзамену (ОГЭ) </w:t>
            </w:r>
          </w:p>
        </w:tc>
        <w:tc>
          <w:tcPr>
            <w:tcW w:w="1608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</w:t>
            </w:r>
          </w:p>
        </w:tc>
        <w:tc>
          <w:tcPr>
            <w:tcW w:w="1980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36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</w:tr>
      <w:tr w:rsidR="004D4AA2" w:rsidRPr="007A407F" w:rsidTr="005C5DFF">
        <w:tc>
          <w:tcPr>
            <w:tcW w:w="3721" w:type="dxa"/>
            <w:gridSpan w:val="2"/>
            <w:shd w:val="clear" w:color="auto" w:fill="auto"/>
          </w:tcPr>
          <w:p w:rsidR="004D4AA2" w:rsidRPr="007A407F" w:rsidRDefault="004D4AA2" w:rsidP="005C5DFF">
            <w:pPr>
              <w:tabs>
                <w:tab w:val="left" w:pos="536"/>
              </w:tabs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Итого </w:t>
            </w:r>
          </w:p>
        </w:tc>
        <w:tc>
          <w:tcPr>
            <w:tcW w:w="1608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65</w:t>
            </w:r>
          </w:p>
        </w:tc>
        <w:tc>
          <w:tcPr>
            <w:tcW w:w="1980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2036" w:type="dxa"/>
            <w:shd w:val="clear" w:color="auto" w:fill="auto"/>
          </w:tcPr>
          <w:p w:rsidR="004D4AA2" w:rsidRPr="007A407F" w:rsidRDefault="004D4AA2" w:rsidP="005C5DFF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7A407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</w:tr>
    </w:tbl>
    <w:p w:rsidR="004D4AA2" w:rsidRPr="007A407F" w:rsidRDefault="004D4AA2" w:rsidP="004D4AA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D4AA2" w:rsidRPr="006518FB" w:rsidRDefault="004D4AA2" w:rsidP="006518F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tbl>
      <w:tblPr>
        <w:tblW w:w="14470" w:type="dxa"/>
        <w:tblInd w:w="-566" w:type="dxa"/>
        <w:tblCellMar>
          <w:top w:w="7" w:type="dxa"/>
          <w:right w:w="50" w:type="dxa"/>
        </w:tblCellMar>
        <w:tblLook w:val="04A0" w:firstRow="1" w:lastRow="0" w:firstColumn="1" w:lastColumn="0" w:noHBand="0" w:noVBand="1"/>
      </w:tblPr>
      <w:tblGrid>
        <w:gridCol w:w="525"/>
        <w:gridCol w:w="4962"/>
        <w:gridCol w:w="1362"/>
        <w:gridCol w:w="2679"/>
        <w:gridCol w:w="2259"/>
        <w:gridCol w:w="1413"/>
        <w:gridCol w:w="1270"/>
      </w:tblGrid>
      <w:tr w:rsidR="006518FB" w:rsidRPr="006518FB" w:rsidTr="00CF1B7B">
        <w:trPr>
          <w:trHeight w:val="1529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-во час</w:t>
            </w: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ов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>Формы контроля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</w:t>
            </w: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ее задание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>Дата по факту</w:t>
            </w:r>
          </w:p>
        </w:tc>
      </w:tr>
      <w:tr w:rsidR="006518FB" w:rsidRPr="006518FB" w:rsidTr="00CF1B7B">
        <w:trPr>
          <w:trHeight w:val="768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1. Обобщение знаний по курсу 8 класса. Химические реакции.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химических соединений.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686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химических реакций.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2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06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Скорость химических реакций. Катализ.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§ 3, повторить способы решения задач по химии за 8 класс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08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Решение расчётных задач по химии.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Конспект 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5.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Стартовая контрольная работа №1.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Входной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термины 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2. Химические реакции в растворах.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Электролитическая диссоциация.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4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Основные 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положения теории электролитической диссоциации.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5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8.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свойства кислот как электролитов.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6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9.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свойства оснований как электролитов.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Текущий контроль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7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свойства солей как электролитов.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8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04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11.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Гидролиз солей.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9, повторит ь § 4-8.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06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12.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B3C30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 1 Решение экспериментальных задач по теме «Электролитическая диссоциация».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С. 52, </w:t>
            </w:r>
          </w:p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повторит ь § 1-9,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подготовиться к контроль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ной работе.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13.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Контрольная работа № 2 по теме «Химические реакции в растворах».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4-9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3. Неметаллы и их соединения.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24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14.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Общая 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неметаллов.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10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15.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Общая характ</w:t>
            </w:r>
            <w:r w:rsidR="00A66F43">
              <w:rPr>
                <w:rFonts w:ascii="Times New Roman" w:hAnsi="Times New Roman" w:cs="Times New Roman"/>
                <w:sz w:val="24"/>
                <w:szCs w:val="24"/>
              </w:rPr>
              <w:t>еристика элементов VIIА-группы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галогенов.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11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16.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Соединения галогенов.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12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17.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 2 «Изучение свойств соляной кислоты».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с. 72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18.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Халькогены. Сера.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13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08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19.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Сероводород и сульфиды.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14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20.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Кислородные соединения серы.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15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518F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21.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Практическая работа № 3 «Изучение свойств серной кислоты».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С.86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17</w:t>
            </w:r>
            <w:r w:rsidR="006518FB" w:rsidRPr="006518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518FB" w:rsidRPr="006518FB" w:rsidRDefault="006518FB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22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Общая характеристика элементов VA-группы. Азот.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16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  <w:r w:rsidR="00A66F43" w:rsidRPr="006518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23.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Аммиак. Соли аммония.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17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</w:t>
            </w:r>
            <w:r w:rsidR="00A66F43" w:rsidRPr="006518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24.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Практическая работа № 4 «Получение </w:t>
            </w:r>
          </w:p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аммиака </w:t>
            </w:r>
            <w:r w:rsidRPr="006518FB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 изучение его свойств».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С. 94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29</w:t>
            </w:r>
            <w:r w:rsidR="00A66F43" w:rsidRPr="006518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25.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Кислородные соединения азота.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18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C0DA5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01</w:t>
            </w:r>
            <w:r w:rsidR="00A66F43" w:rsidRPr="006518F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26.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Фосфор и его соединения.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19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3B2DC3" w:rsidRDefault="00AC0DA5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06</w:t>
            </w:r>
            <w:r w:rsidR="00A66F43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27.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 w:line="269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характеристика элементов IVA-группы. </w:t>
            </w:r>
          </w:p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Углерод.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20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3B2DC3" w:rsidRDefault="00AC0DA5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08</w:t>
            </w:r>
            <w:r w:rsidR="00A66F43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28.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E4150E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Кислородные </w:t>
            </w:r>
            <w:r w:rsidR="00A66F43"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соединения углерода.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21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3B2DC3" w:rsidRDefault="00AC0DA5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</w:t>
            </w:r>
            <w:r w:rsidR="00A66F43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29.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A66F43" w:rsidRDefault="00A66F43" w:rsidP="00A25C06">
            <w:pPr>
              <w:spacing w:after="0"/>
              <w:ind w:right="55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Практическая </w:t>
            </w:r>
            <w:r w:rsidRPr="007F044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работа № 5 «Получение углекислого газа.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Качественная реакция </w:t>
            </w:r>
            <w:r w:rsidRPr="007F044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на карбонат-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ионы.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115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3B2DC3" w:rsidRDefault="00AC0DA5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</w:t>
            </w:r>
            <w:r w:rsidR="00A66F43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20011B" w:rsidRDefault="00A66F43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30.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Углеводороды.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22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A66F43" w:rsidRPr="006518F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31.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Кислородсодержащие органические соединения.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23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</w:t>
            </w:r>
            <w:r w:rsidR="00A66F43" w:rsidRPr="006518F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32.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Кремний и его соединения.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24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="00A66F43" w:rsidRPr="006518F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6F43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33.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Силикатная промышленность.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25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A66F43" w:rsidRPr="006518FB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F43" w:rsidRPr="006518FB" w:rsidRDefault="00A66F43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1B7B" w:rsidRPr="006518FB" w:rsidTr="004440FB">
        <w:trPr>
          <w:trHeight w:val="830"/>
        </w:trPr>
        <w:tc>
          <w:tcPr>
            <w:tcW w:w="5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34. </w:t>
            </w:r>
          </w:p>
        </w:tc>
        <w:tc>
          <w:tcPr>
            <w:tcW w:w="496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Получение немета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ллов</w:t>
            </w:r>
          </w:p>
        </w:tc>
        <w:tc>
          <w:tcPr>
            <w:tcW w:w="13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26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</w:t>
            </w:r>
            <w:r w:rsidR="00CF1B7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2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CF1B7B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4440F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35.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Получение </w:t>
            </w:r>
            <w:r w:rsidRPr="00CF1B7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важнейших соединений 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химических неметаллов.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27, повторит ь § 10-26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</w:t>
            </w:r>
            <w:r w:rsidR="00CF1B7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CF1B7B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36.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tabs>
                <w:tab w:val="center" w:pos="657"/>
                <w:tab w:val="center" w:pos="1981"/>
                <w:tab w:val="center" w:pos="2970"/>
              </w:tabs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теме </w:t>
            </w:r>
          </w:p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«Неметаллы и их соединения».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</w:t>
            </w:r>
            <w:r w:rsidR="0005286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0-27, подготовиться к контроль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работе.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</w:t>
            </w:r>
            <w:r w:rsidRPr="008D6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37.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tabs>
                <w:tab w:val="center" w:pos="720"/>
                <w:tab w:val="center" w:pos="1946"/>
                <w:tab w:val="center" w:pos="2666"/>
                <w:tab w:val="center" w:pos="3131"/>
              </w:tabs>
              <w:spacing w:after="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Контрольная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ab/>
              <w:t xml:space="preserve">работа </w:t>
            </w:r>
            <w:r w:rsidRPr="0020011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</w:t>
            </w:r>
            <w:r w:rsidRPr="0020011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ab/>
              <w:t xml:space="preserve">3 </w:t>
            </w:r>
          </w:p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«Неметаллы и их соединения».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10-27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24</w:t>
            </w:r>
            <w:r w:rsidRPr="008D6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4. Металлы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ab/>
              <w:t xml:space="preserve">и </w:t>
            </w:r>
            <w:r w:rsidRPr="002001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их соединения.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38.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металлов.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28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26</w:t>
            </w:r>
            <w:r w:rsidRPr="008D6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39.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Химические свойства металлов.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29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31.01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40.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элементов IA-группы.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30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02</w:t>
            </w:r>
            <w:r w:rsidR="00CF1B7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41.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Общая 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характеристика элементов IIA-группы.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31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07</w:t>
            </w:r>
            <w:r w:rsidRPr="008D6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42.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Жёсткость воды</w:t>
            </w:r>
            <w:r w:rsidR="00D4019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способы её устранения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32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09</w:t>
            </w:r>
            <w:r w:rsidR="00CF1B7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43.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7F044F" w:rsidRDefault="00CF1B7B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7F044F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Практическая работа № 6 «Жёсткость воды и способы её устранения».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32, с. 166.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</w:t>
            </w:r>
            <w:r w:rsidR="00CF1B7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44.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Алюминий и его соединения.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33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Pr="008D6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45.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Железо и его соединения.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34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21</w:t>
            </w:r>
            <w:r w:rsidR="00CF1B7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46.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641050" w:rsidRDefault="00CF1B7B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Практическая работа </w:t>
            </w: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№ 7 Решение экспериментальных задач по </w:t>
            </w:r>
            <w:r w:rsidRPr="0020011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теме «Металлы».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 177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28</w:t>
            </w:r>
            <w:r w:rsidR="00CF1B7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.02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47.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Коррозия металлов и способы защиты от неё.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35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02</w:t>
            </w:r>
            <w:r w:rsidR="00CF1B7B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F1B7B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48.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Металлы в природе. Понятие о металлургии.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36, повторит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="001E001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1E415F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09</w:t>
            </w:r>
            <w:r w:rsidR="00B457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F1B7B" w:rsidRPr="0020011B" w:rsidRDefault="00CF1B7B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49.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Обобщение по теме «Металлы и их соединения».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28-36, подготов иться к контроль ной работе.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</w:t>
            </w:r>
            <w:r w:rsidRPr="008D66D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50.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ind w:right="54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 xml:space="preserve">Контрольная работа № 4 по теме «Металлы и их соединения».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Тематиче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28-36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</w:t>
            </w:r>
            <w:r w:rsidR="00B4574C" w:rsidRPr="003B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.03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Раздел 5. Химия </w:t>
            </w:r>
            <w:r w:rsidRPr="002001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и окружающая среда.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3B2DC3" w:rsidRDefault="00B4574C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51.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Химический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ab/>
              <w:t xml:space="preserve">состав 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планеты Земля.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§ 37</w:t>
            </w:r>
            <w:r w:rsidRPr="0020011B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3B2DC3" w:rsidRDefault="001E415F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04.04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52.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Охрана окружающей среды от химического загрязнения.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§ 38,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подготов</w:t>
            </w: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ить проект «Химия и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06.04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53.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Защита проектов на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ему «Химия и окружающая среда» 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(1).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§ 38, подготовить проект «Химия и окружаю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щая среда».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20011B" w:rsidRDefault="00B4574C" w:rsidP="00A25C06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0011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1E41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54.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Защита проектов на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ему «Химия и окружающая среда» 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(2).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37-38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13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55.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теме «Химия и окружающая среда».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37-38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Раздел 6. Обобщение знаний по химии за курс основной школы. Подготовка к ОГЭ.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D40191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56.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D40191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Вещества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39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D40191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Химические реакции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40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21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58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свойства простых веществ.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41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Химические свойства сложных веществ.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§ 41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27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Качественные реакции на ионы и некоторые газообразные вещества (1).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С. 218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1E415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0</w:t>
            </w:r>
            <w:r w:rsidR="001E4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Качественные реакции на ионы и некоторые газообразные вещества (2).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С. 218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11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574C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Решение расчётных задач по химии (1).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1E415F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  <w:r w:rsidR="00B4574C" w:rsidRPr="006518F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574C" w:rsidRPr="006518FB" w:rsidRDefault="00B4574C" w:rsidP="00A25C06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191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Реш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ение расчётных задач по химии (2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Текущий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Конспект 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18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191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4150E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Итоговая контрольная работа №5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термины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0191" w:rsidRPr="006518FB" w:rsidTr="00CF1B7B">
        <w:trPr>
          <w:trHeight w:val="830"/>
        </w:trPr>
        <w:tc>
          <w:tcPr>
            <w:tcW w:w="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65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 контрольной работы. 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Обобщение по курсу «Химия. 9 класс».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2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 xml:space="preserve">ский контроль 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</w:t>
            </w:r>
            <w:r w:rsidRPr="006518FB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0191" w:rsidRPr="006518FB" w:rsidRDefault="00D40191" w:rsidP="00D4019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662F" w:rsidRDefault="0081662F" w:rsidP="00A25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A25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A25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A25C0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81662F" w:rsidRDefault="0081662F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5C06" w:rsidRDefault="00A25C06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5C06" w:rsidRDefault="00A25C06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25C06" w:rsidRDefault="00A25C06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40191" w:rsidRDefault="00D40191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40191" w:rsidRDefault="00D40191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40191" w:rsidRDefault="00D40191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4440FB" w:rsidRPr="004440FB" w:rsidRDefault="004440FB" w:rsidP="004440F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 «Критерии оценивания»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1. Оценка устного ответа.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</w:t>
      </w:r>
      <w:r w:rsidR="000528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 и правильный на основании изученных теорий; </w:t>
      </w:r>
    </w:p>
    <w:p w:rsidR="004440FB" w:rsidRPr="004440FB" w:rsidRDefault="004440FB" w:rsidP="004440F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изложен в определенной логической последовательности, литературным языком; -  ответ самостоятельный.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Ответ «4»</w:t>
      </w:r>
      <w:r w:rsidR="0005286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ответ полный и правильный на сновании изученных теорий; </w:t>
      </w:r>
    </w:p>
    <w:p w:rsidR="004440FB" w:rsidRPr="004440FB" w:rsidRDefault="004440FB" w:rsidP="004440F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материал изложен в определенной логической последовательности, при этом допущены две-три несущественные ошибки, исправленные по требованию учителя.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«З»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</w:t>
      </w:r>
    </w:p>
    <w:p w:rsidR="004440FB" w:rsidRPr="004440FB" w:rsidRDefault="004440FB" w:rsidP="004440F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полный, но при этом допущена существенная ошибка или ответ неполный, несвязный.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: </w:t>
      </w:r>
    </w:p>
    <w:p w:rsidR="004440FB" w:rsidRPr="004440FB" w:rsidRDefault="004440FB" w:rsidP="004440FB">
      <w:pPr>
        <w:numPr>
          <w:ilvl w:val="0"/>
          <w:numId w:val="1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ответе обнаружено непонимание учащимся основного содержания учебного материала или допущены существенные ошибки, которые учащийся не может исправить при наводящих вопросах учителя, отсутствие ответа.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</w:p>
    <w:p w:rsidR="004440FB" w:rsidRPr="004440FB" w:rsidRDefault="004440FB" w:rsidP="004440F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экспериментальных умений.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Отметка «5»: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ind w:left="95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Оценка ставится на основании наблюдения за учащимися и письменного отчета за работу. </w:t>
      </w:r>
    </w:p>
    <w:p w:rsidR="004440FB" w:rsidRPr="004440FB" w:rsidRDefault="004440FB" w:rsidP="004440FB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полностью и правильно, сделаны правильные наблюдения и выводы; </w:t>
      </w:r>
    </w:p>
    <w:p w:rsidR="004440FB" w:rsidRPr="004440FB" w:rsidRDefault="004440FB" w:rsidP="004440FB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эксперимент осуществлен по плану с учетом техники безопасности и правил работы с веществами и оборудованием; </w:t>
      </w:r>
    </w:p>
    <w:p w:rsidR="004440FB" w:rsidRPr="004440FB" w:rsidRDefault="004440FB" w:rsidP="004440FB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проявлены организационно - трудовые умения, поддерживаются чистота рабочего места и порядок (на столе, экономно используются реактивы).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4440FB" w:rsidRPr="004440FB" w:rsidRDefault="004440FB" w:rsidP="004440FB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правильно, сделаны правильные наблюдения и выводы, но при этом эксперимент проведен не полностью или допущены несущественные ошибки в работе с веществами и оборудованием.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правильно не менее чем наполовину или допущена существенная ошибка в ходе эксперимента в объяснении, в оформлении работы, в соблюдении правил техники безопасности на работе </w:t>
      </w:r>
      <w:r w:rsidR="00052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веществами и оборудованием, 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которая исправляется по требованию учителя.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допущены две (и более) существенные ошибки в ходе: эксперимента, в о</w:t>
      </w:r>
      <w:r w:rsidR="0005286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бъяснении, в оформлении работы,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соблюдении правил техники без опасности при работе</w:t>
      </w:r>
      <w:r w:rsidR="006B3C3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веществами и оборудованием, 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которые учащийся не может исправить даже по требованию учителя; </w:t>
      </w:r>
    </w:p>
    <w:p w:rsidR="004440FB" w:rsidRPr="004440FB" w:rsidRDefault="004440FB" w:rsidP="004440FB">
      <w:pPr>
        <w:numPr>
          <w:ilvl w:val="1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не выполнена, у учащегося отсутствует экспериментальные умения. </w:t>
      </w:r>
    </w:p>
    <w:p w:rsidR="004440FB" w:rsidRPr="004440FB" w:rsidRDefault="004440FB" w:rsidP="004440FB">
      <w:pPr>
        <w:numPr>
          <w:ilvl w:val="0"/>
          <w:numId w:val="12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умений решать расчетные задачи.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логическом рассуждении и решении нет ошибок, задача решена рациональным способом;      </w:t>
      </w:r>
    </w:p>
    <w:p w:rsidR="004440FB" w:rsidRPr="004440FB" w:rsidRDefault="004440FB" w:rsidP="004440FB">
      <w:pPr>
        <w:spacing w:after="0" w:line="240" w:lineRule="auto"/>
        <w:ind w:left="233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логическом рассуждении и решения нет существенных ошибок, но задача решена нерациональным способом, или допущено не более двух несущественных ошибок.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логическом рассуждении нет существенных ошибок, но допущена существенная ошибка в математических расчетах.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имеется существенные ошибки в логическом рассуждении и в решении. </w:t>
      </w:r>
    </w:p>
    <w:p w:rsidR="004440FB" w:rsidRPr="004440FB" w:rsidRDefault="004440FB" w:rsidP="004440FB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отсутствие ответа на задание.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4.  Оценка письменных контрольных работ.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«5»: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полный и правильный, возможна несущественная ошибка.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«4»: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ответ неполный или допущено не более двух несущественных ошибок.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«3»: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не менее чем наполовину, допущена одна существен ная ошибка и при этом две-три несущественные.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Отметка «2»: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выполнена меньше, чем наполовину или содержит несколько существенных ошибок. </w:t>
      </w:r>
    </w:p>
    <w:p w:rsidR="004440FB" w:rsidRPr="004440FB" w:rsidRDefault="004440FB" w:rsidP="004440FB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работа не выполнена.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оценке выполнения письменной контрольной работы необходимо учитывать требования единого орфографического режима.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5.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Оценка тестовых работ.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Тесты, состоящие из пяти вопросов можно использовать после изучения каждого материала (урока). Тест из 10—15 вопросов используется для периодического контроля. Тест из 20—30 вопросов необходимо использовать для итогового контроля.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оценивании используется следующая шкала: для теста из пяти вопросов </w:t>
      </w:r>
    </w:p>
    <w:p w:rsidR="004440FB" w:rsidRPr="004440FB" w:rsidRDefault="004440FB" w:rsidP="004440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нет ошибок — оценка «5»; </w:t>
      </w:r>
    </w:p>
    <w:p w:rsidR="004440FB" w:rsidRPr="004440FB" w:rsidRDefault="004440FB" w:rsidP="004440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одна ошибка - оценка «4»; </w:t>
      </w:r>
    </w:p>
    <w:p w:rsidR="004440FB" w:rsidRPr="004440FB" w:rsidRDefault="004440FB" w:rsidP="004440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две ошибки — оценка «З»; • три ошибки — оценка «2».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теста из 30 вопросов: </w:t>
      </w:r>
    </w:p>
    <w:p w:rsidR="004440FB" w:rsidRPr="004440FB" w:rsidRDefault="004440FB" w:rsidP="004440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25—З0 правильных ответов — оценка «5»; </w:t>
      </w:r>
    </w:p>
    <w:p w:rsidR="004440FB" w:rsidRPr="004440FB" w:rsidRDefault="004440FB" w:rsidP="004440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19—24 правильных ответов — оценка «4»; </w:t>
      </w:r>
    </w:p>
    <w:p w:rsidR="004440FB" w:rsidRPr="004440FB" w:rsidRDefault="004440FB" w:rsidP="004440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13—18 правильных ответов — оценка «З»;</w:t>
      </w:r>
    </w:p>
    <w:p w:rsidR="004440FB" w:rsidRPr="004440FB" w:rsidRDefault="004440FB" w:rsidP="004440FB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меньше 12 правильных ответов — оценка «2».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6. Оценка реферата.</w:t>
      </w: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Реферат оценивается по следующим критериям: </w:t>
      </w:r>
    </w:p>
    <w:p w:rsidR="004440FB" w:rsidRPr="004440FB" w:rsidRDefault="004440FB" w:rsidP="004440F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соблюдение требований к его оформлению; </w:t>
      </w:r>
    </w:p>
    <w:p w:rsidR="004440FB" w:rsidRPr="004440FB" w:rsidRDefault="004440FB" w:rsidP="004440F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необходимость и достаточность для раскрытия темы приведенной в тексте реферата информации; </w:t>
      </w:r>
    </w:p>
    <w:p w:rsidR="004440FB" w:rsidRPr="004440FB" w:rsidRDefault="004440FB" w:rsidP="004440F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умение обучающегося свободно излагать основные идеи, отраженные в реферате; </w:t>
      </w:r>
    </w:p>
    <w:p w:rsidR="004440FB" w:rsidRPr="004440FB" w:rsidRDefault="004440FB" w:rsidP="004440FB">
      <w:pPr>
        <w:numPr>
          <w:ilvl w:val="0"/>
          <w:numId w:val="16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способность обучающегося понять суть задаваемых членами аттестационной комиссии вопросов и сформулировать точные ответы на них.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40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4440FB" w:rsidRPr="004440FB" w:rsidRDefault="004440FB" w:rsidP="004440F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440FB" w:rsidRPr="004440FB" w:rsidRDefault="004440FB" w:rsidP="004440F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6518FB" w:rsidRPr="006518FB" w:rsidRDefault="006518FB" w:rsidP="00C225FA">
      <w:pPr>
        <w:pStyle w:val="a4"/>
      </w:pPr>
    </w:p>
    <w:p w:rsidR="006518FB" w:rsidRPr="006518FB" w:rsidRDefault="006518FB" w:rsidP="006518FB">
      <w:pPr>
        <w:rPr>
          <w:rFonts w:ascii="Times New Roman" w:hAnsi="Times New Roman" w:cs="Times New Roman"/>
          <w:sz w:val="24"/>
          <w:szCs w:val="24"/>
        </w:rPr>
      </w:pPr>
    </w:p>
    <w:p w:rsidR="00811F7F" w:rsidRPr="004641E7" w:rsidRDefault="00811F7F">
      <w:pPr>
        <w:rPr>
          <w:rFonts w:ascii="Times New Roman" w:hAnsi="Times New Roman" w:cs="Times New Roman"/>
          <w:sz w:val="24"/>
          <w:szCs w:val="24"/>
        </w:rPr>
      </w:pPr>
    </w:p>
    <w:sectPr w:rsidR="00811F7F" w:rsidRPr="004641E7" w:rsidSect="00F80CA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198E" w:rsidRDefault="004B198E" w:rsidP="00820458">
      <w:pPr>
        <w:spacing w:after="0" w:line="240" w:lineRule="auto"/>
      </w:pPr>
      <w:r>
        <w:separator/>
      </w:r>
    </w:p>
  </w:endnote>
  <w:endnote w:type="continuationSeparator" w:id="0">
    <w:p w:rsidR="004B198E" w:rsidRDefault="004B198E" w:rsidP="00820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DA5" w:rsidRDefault="00AC0DA5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73368554"/>
      <w:docPartObj>
        <w:docPartGallery w:val="Page Numbers (Bottom of Page)"/>
        <w:docPartUnique/>
      </w:docPartObj>
    </w:sdtPr>
    <w:sdtEndPr/>
    <w:sdtContent>
      <w:p w:rsidR="00AC0DA5" w:rsidRDefault="00AC0DA5">
        <w:pPr>
          <w:pStyle w:val="a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AA2">
          <w:rPr>
            <w:noProof/>
          </w:rPr>
          <w:t>26</w:t>
        </w:r>
        <w:r>
          <w:fldChar w:fldCharType="end"/>
        </w:r>
      </w:p>
    </w:sdtContent>
  </w:sdt>
  <w:p w:rsidR="00AC0DA5" w:rsidRDefault="00AC0DA5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DA5" w:rsidRDefault="00AC0DA5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198E" w:rsidRDefault="004B198E" w:rsidP="00820458">
      <w:pPr>
        <w:spacing w:after="0" w:line="240" w:lineRule="auto"/>
      </w:pPr>
      <w:r>
        <w:separator/>
      </w:r>
    </w:p>
  </w:footnote>
  <w:footnote w:type="continuationSeparator" w:id="0">
    <w:p w:rsidR="004B198E" w:rsidRDefault="004B198E" w:rsidP="00820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DA5" w:rsidRDefault="00AC0DA5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DA5" w:rsidRDefault="00AC0DA5">
    <w:pPr>
      <w:pStyle w:val="a8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DA5" w:rsidRDefault="00AC0DA5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11836"/>
    <w:multiLevelType w:val="hybridMultilevel"/>
    <w:tmpl w:val="9E8609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E5A06"/>
    <w:multiLevelType w:val="hybridMultilevel"/>
    <w:tmpl w:val="B6D21B4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0B5A3241"/>
    <w:multiLevelType w:val="hybridMultilevel"/>
    <w:tmpl w:val="15B8A44E"/>
    <w:lvl w:ilvl="0" w:tplc="F4E0F8AE">
      <w:numFmt w:val="bullet"/>
      <w:lvlText w:val="•"/>
      <w:lvlJc w:val="left"/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5A675F"/>
    <w:multiLevelType w:val="hybridMultilevel"/>
    <w:tmpl w:val="7C264090"/>
    <w:lvl w:ilvl="0" w:tplc="3698C31C">
      <w:start w:val="3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FC41532"/>
    <w:multiLevelType w:val="hybridMultilevel"/>
    <w:tmpl w:val="B87858B8"/>
    <w:lvl w:ilvl="0" w:tplc="0EF64952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D0C88C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17EC9C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64A0A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441D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0046D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4F4D61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D2532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2B6E4CE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B496561"/>
    <w:multiLevelType w:val="hybridMultilevel"/>
    <w:tmpl w:val="EACE873E"/>
    <w:lvl w:ilvl="0" w:tplc="D2E2E0C6">
      <w:start w:val="2"/>
      <w:numFmt w:val="decimal"/>
      <w:lvlText w:val="%1."/>
      <w:lvlJc w:val="left"/>
      <w:pPr>
        <w:ind w:left="4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1A8BF26">
      <w:start w:val="1"/>
      <w:numFmt w:val="bullet"/>
      <w:lvlText w:val="-"/>
      <w:lvlJc w:val="left"/>
      <w:pPr>
        <w:ind w:left="9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47E1B6C">
      <w:start w:val="1"/>
      <w:numFmt w:val="bullet"/>
      <w:lvlText w:val="▪"/>
      <w:lvlJc w:val="left"/>
      <w:pPr>
        <w:ind w:left="11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04C7162">
      <w:start w:val="1"/>
      <w:numFmt w:val="bullet"/>
      <w:lvlText w:val="•"/>
      <w:lvlJc w:val="left"/>
      <w:pPr>
        <w:ind w:left="18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1C2902">
      <w:start w:val="1"/>
      <w:numFmt w:val="bullet"/>
      <w:lvlText w:val="o"/>
      <w:lvlJc w:val="left"/>
      <w:pPr>
        <w:ind w:left="25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9C97F6">
      <w:start w:val="1"/>
      <w:numFmt w:val="bullet"/>
      <w:lvlText w:val="▪"/>
      <w:lvlJc w:val="left"/>
      <w:pPr>
        <w:ind w:left="33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F669AE">
      <w:start w:val="1"/>
      <w:numFmt w:val="bullet"/>
      <w:lvlText w:val="•"/>
      <w:lvlJc w:val="left"/>
      <w:pPr>
        <w:ind w:left="40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6904CC2">
      <w:start w:val="1"/>
      <w:numFmt w:val="bullet"/>
      <w:lvlText w:val="o"/>
      <w:lvlJc w:val="left"/>
      <w:pPr>
        <w:ind w:left="47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92A9852">
      <w:start w:val="1"/>
      <w:numFmt w:val="bullet"/>
      <w:lvlText w:val="▪"/>
      <w:lvlJc w:val="left"/>
      <w:pPr>
        <w:ind w:left="54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CBE541D"/>
    <w:multiLevelType w:val="hybridMultilevel"/>
    <w:tmpl w:val="3DECE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2F031A"/>
    <w:multiLevelType w:val="hybridMultilevel"/>
    <w:tmpl w:val="59D4B47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 w15:restartNumberingAfterBreak="0">
    <w:nsid w:val="297D63C5"/>
    <w:multiLevelType w:val="hybridMultilevel"/>
    <w:tmpl w:val="719AA972"/>
    <w:lvl w:ilvl="0" w:tplc="27BA95B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C30D7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E280B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ED66EF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A9004C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D1A91A4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40670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4274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AAAE7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B1B6506"/>
    <w:multiLevelType w:val="hybridMultilevel"/>
    <w:tmpl w:val="AF5E57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EE1985"/>
    <w:multiLevelType w:val="hybridMultilevel"/>
    <w:tmpl w:val="A7A859F4"/>
    <w:lvl w:ilvl="0" w:tplc="A028C484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34EA4036"/>
    <w:multiLevelType w:val="hybridMultilevel"/>
    <w:tmpl w:val="31145DA2"/>
    <w:lvl w:ilvl="0" w:tplc="8230CC26">
      <w:start w:val="1"/>
      <w:numFmt w:val="bullet"/>
      <w:lvlText w:val="-"/>
      <w:lvlJc w:val="left"/>
      <w:pPr>
        <w:ind w:left="2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8A6D86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34048B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59A514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2903BB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81468E2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C38877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0E41A5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0800E6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399F4197"/>
    <w:multiLevelType w:val="hybridMultilevel"/>
    <w:tmpl w:val="1B3ADAEE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13" w15:restartNumberingAfterBreak="0">
    <w:nsid w:val="39C33A12"/>
    <w:multiLevelType w:val="hybridMultilevel"/>
    <w:tmpl w:val="FE3CE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813C16"/>
    <w:multiLevelType w:val="hybridMultilevel"/>
    <w:tmpl w:val="CC765CE0"/>
    <w:lvl w:ilvl="0" w:tplc="58202DDA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F601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A4C3F8E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741F68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A7EBB3C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34411C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5FE5E6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E54950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F2D9A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2614C1D"/>
    <w:multiLevelType w:val="hybridMultilevel"/>
    <w:tmpl w:val="69241E96"/>
    <w:lvl w:ilvl="0" w:tplc="B472EF7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38B7CE2"/>
    <w:multiLevelType w:val="hybridMultilevel"/>
    <w:tmpl w:val="9348AF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B4306B"/>
    <w:multiLevelType w:val="hybridMultilevel"/>
    <w:tmpl w:val="46580D66"/>
    <w:lvl w:ilvl="0" w:tplc="F4E0F8AE">
      <w:numFmt w:val="bullet"/>
      <w:lvlText w:val="•"/>
      <w:legacy w:legacy="1" w:legacySpace="0" w:legacyIndent="283"/>
      <w:lvlJc w:val="left"/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4C522C94"/>
    <w:multiLevelType w:val="hybridMultilevel"/>
    <w:tmpl w:val="D26CF2E8"/>
    <w:lvl w:ilvl="0" w:tplc="30AC8A5C">
      <w:start w:val="1"/>
      <w:numFmt w:val="bullet"/>
      <w:lvlText w:val="•"/>
      <w:lvlJc w:val="left"/>
      <w:pPr>
        <w:ind w:left="1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904CF5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7F426E4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E4A86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6025C4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DFEDEE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9CCF88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2E4CA9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98FDF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2733D35"/>
    <w:multiLevelType w:val="hybridMultilevel"/>
    <w:tmpl w:val="B970850E"/>
    <w:lvl w:ilvl="0" w:tplc="F4E0F8AE">
      <w:numFmt w:val="bullet"/>
      <w:lvlText w:val="•"/>
      <w:legacy w:legacy="1" w:legacySpace="0" w:legacyIndent="283"/>
      <w:lvlJc w:val="left"/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4272026"/>
    <w:multiLevelType w:val="hybridMultilevel"/>
    <w:tmpl w:val="F5E4B83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BD53C3C"/>
    <w:multiLevelType w:val="hybridMultilevel"/>
    <w:tmpl w:val="F2CC30D8"/>
    <w:lvl w:ilvl="0" w:tplc="04190001">
      <w:start w:val="1"/>
      <w:numFmt w:val="bullet"/>
      <w:lvlText w:val=""/>
      <w:lvlJc w:val="left"/>
      <w:pPr>
        <w:ind w:left="8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9" w:hanging="360"/>
      </w:pPr>
      <w:rPr>
        <w:rFonts w:ascii="Wingdings" w:hAnsi="Wingdings" w:hint="default"/>
      </w:rPr>
    </w:lvl>
  </w:abstractNum>
  <w:abstractNum w:abstractNumId="22" w15:restartNumberingAfterBreak="0">
    <w:nsid w:val="5E691AF0"/>
    <w:multiLevelType w:val="hybridMultilevel"/>
    <w:tmpl w:val="46161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670F10"/>
    <w:multiLevelType w:val="hybridMultilevel"/>
    <w:tmpl w:val="15221222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6BB7290E"/>
    <w:multiLevelType w:val="hybridMultilevel"/>
    <w:tmpl w:val="7082C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2C3713"/>
    <w:multiLevelType w:val="hybridMultilevel"/>
    <w:tmpl w:val="00983BAE"/>
    <w:lvl w:ilvl="0" w:tplc="F4E0F8AE">
      <w:numFmt w:val="bullet"/>
      <w:lvlText w:val="•"/>
      <w:legacy w:legacy="1" w:legacySpace="0" w:legacyIndent="283"/>
      <w:lvlJc w:val="left"/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72086690"/>
    <w:multiLevelType w:val="hybridMultilevel"/>
    <w:tmpl w:val="DF742144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74D60D11"/>
    <w:multiLevelType w:val="hybridMultilevel"/>
    <w:tmpl w:val="1324B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AC0A88"/>
    <w:multiLevelType w:val="hybridMultilevel"/>
    <w:tmpl w:val="4EEAC2DC"/>
    <w:lvl w:ilvl="0" w:tplc="F4E0F8AE">
      <w:numFmt w:val="bullet"/>
      <w:lvlText w:val="•"/>
      <w:legacy w:legacy="1" w:legacySpace="0" w:legacyIndent="283"/>
      <w:lvlJc w:val="left"/>
      <w:rPr>
        <w:rFonts w:ascii="Times New Roman" w:hAnsi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3"/>
  </w:num>
  <w:num w:numId="3">
    <w:abstractNumId w:val="17"/>
  </w:num>
  <w:num w:numId="4">
    <w:abstractNumId w:val="28"/>
  </w:num>
  <w:num w:numId="5">
    <w:abstractNumId w:val="25"/>
  </w:num>
  <w:num w:numId="6">
    <w:abstractNumId w:val="19"/>
  </w:num>
  <w:num w:numId="7">
    <w:abstractNumId w:val="2"/>
  </w:num>
  <w:num w:numId="8">
    <w:abstractNumId w:val="16"/>
  </w:num>
  <w:num w:numId="9">
    <w:abstractNumId w:val="21"/>
  </w:num>
  <w:num w:numId="10">
    <w:abstractNumId w:val="12"/>
  </w:num>
  <w:num w:numId="11">
    <w:abstractNumId w:val="11"/>
  </w:num>
  <w:num w:numId="12">
    <w:abstractNumId w:val="5"/>
  </w:num>
  <w:num w:numId="13">
    <w:abstractNumId w:val="4"/>
  </w:num>
  <w:num w:numId="14">
    <w:abstractNumId w:val="8"/>
  </w:num>
  <w:num w:numId="15">
    <w:abstractNumId w:val="18"/>
  </w:num>
  <w:num w:numId="16">
    <w:abstractNumId w:val="14"/>
  </w:num>
  <w:num w:numId="17">
    <w:abstractNumId w:val="20"/>
  </w:num>
  <w:num w:numId="18">
    <w:abstractNumId w:val="27"/>
  </w:num>
  <w:num w:numId="19">
    <w:abstractNumId w:val="1"/>
  </w:num>
  <w:num w:numId="20">
    <w:abstractNumId w:val="9"/>
  </w:num>
  <w:num w:numId="21">
    <w:abstractNumId w:val="6"/>
  </w:num>
  <w:num w:numId="22">
    <w:abstractNumId w:val="22"/>
  </w:num>
  <w:num w:numId="23">
    <w:abstractNumId w:val="23"/>
  </w:num>
  <w:num w:numId="24">
    <w:abstractNumId w:val="7"/>
  </w:num>
  <w:num w:numId="25">
    <w:abstractNumId w:val="26"/>
  </w:num>
  <w:num w:numId="26">
    <w:abstractNumId w:val="15"/>
  </w:num>
  <w:num w:numId="27">
    <w:abstractNumId w:val="3"/>
  </w:num>
  <w:num w:numId="28">
    <w:abstractNumId w:val="10"/>
  </w:num>
  <w:num w:numId="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3F7"/>
    <w:rsid w:val="00052863"/>
    <w:rsid w:val="001178A7"/>
    <w:rsid w:val="001C7AEA"/>
    <w:rsid w:val="001D3B86"/>
    <w:rsid w:val="001E001D"/>
    <w:rsid w:val="001E415F"/>
    <w:rsid w:val="002031ED"/>
    <w:rsid w:val="002D1667"/>
    <w:rsid w:val="00322F90"/>
    <w:rsid w:val="00346167"/>
    <w:rsid w:val="00392202"/>
    <w:rsid w:val="004440FB"/>
    <w:rsid w:val="004641E7"/>
    <w:rsid w:val="004B0325"/>
    <w:rsid w:val="004B198E"/>
    <w:rsid w:val="004D4AA2"/>
    <w:rsid w:val="005D3D1B"/>
    <w:rsid w:val="006518FB"/>
    <w:rsid w:val="006B1D33"/>
    <w:rsid w:val="006B3C30"/>
    <w:rsid w:val="007476C8"/>
    <w:rsid w:val="007B5205"/>
    <w:rsid w:val="00811F7F"/>
    <w:rsid w:val="0081662F"/>
    <w:rsid w:val="00820458"/>
    <w:rsid w:val="008605A1"/>
    <w:rsid w:val="00866C75"/>
    <w:rsid w:val="00882FCC"/>
    <w:rsid w:val="00906293"/>
    <w:rsid w:val="00987716"/>
    <w:rsid w:val="00A25C06"/>
    <w:rsid w:val="00A66F43"/>
    <w:rsid w:val="00AC0DA5"/>
    <w:rsid w:val="00AC2E24"/>
    <w:rsid w:val="00B4574C"/>
    <w:rsid w:val="00BF55A5"/>
    <w:rsid w:val="00C225FA"/>
    <w:rsid w:val="00CB43F7"/>
    <w:rsid w:val="00CC7943"/>
    <w:rsid w:val="00CD3AB2"/>
    <w:rsid w:val="00CF1B7B"/>
    <w:rsid w:val="00CF4896"/>
    <w:rsid w:val="00D40191"/>
    <w:rsid w:val="00E4150E"/>
    <w:rsid w:val="00F40CF2"/>
    <w:rsid w:val="00F4799F"/>
    <w:rsid w:val="00F80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171DD2"/>
  <w15:chartTrackingRefBased/>
  <w15:docId w15:val="{AB0082A3-73E0-4A9C-9E9D-EC298AF5F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E001D"/>
    <w:pPr>
      <w:ind w:left="720"/>
      <w:contextualSpacing/>
    </w:pPr>
  </w:style>
  <w:style w:type="paragraph" w:customStyle="1" w:styleId="c31">
    <w:name w:val="c31"/>
    <w:basedOn w:val="a"/>
    <w:rsid w:val="00E415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E4150E"/>
  </w:style>
  <w:style w:type="paragraph" w:styleId="a4">
    <w:name w:val="Subtitle"/>
    <w:basedOn w:val="a"/>
    <w:next w:val="a"/>
    <w:link w:val="a5"/>
    <w:uiPriority w:val="11"/>
    <w:qFormat/>
    <w:rsid w:val="00C225F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5">
    <w:name w:val="Подзаголовок Знак"/>
    <w:basedOn w:val="a0"/>
    <w:link w:val="a4"/>
    <w:uiPriority w:val="11"/>
    <w:rsid w:val="00C225FA"/>
    <w:rPr>
      <w:rFonts w:eastAsiaTheme="minorEastAsia"/>
      <w:color w:val="5A5A5A" w:themeColor="text1" w:themeTint="A5"/>
      <w:spacing w:val="15"/>
    </w:rPr>
  </w:style>
  <w:style w:type="paragraph" w:styleId="a6">
    <w:name w:val="Balloon Text"/>
    <w:basedOn w:val="a"/>
    <w:link w:val="a7"/>
    <w:uiPriority w:val="99"/>
    <w:semiHidden/>
    <w:unhideWhenUsed/>
    <w:rsid w:val="008204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20458"/>
    <w:rPr>
      <w:rFonts w:ascii="Segoe UI" w:hAnsi="Segoe UI" w:cs="Segoe UI"/>
      <w:sz w:val="18"/>
      <w:szCs w:val="18"/>
    </w:rPr>
  </w:style>
  <w:style w:type="paragraph" w:styleId="a8">
    <w:name w:val="header"/>
    <w:basedOn w:val="a"/>
    <w:link w:val="a9"/>
    <w:uiPriority w:val="99"/>
    <w:unhideWhenUsed/>
    <w:rsid w:val="00820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20458"/>
  </w:style>
  <w:style w:type="paragraph" w:styleId="aa">
    <w:name w:val="footer"/>
    <w:basedOn w:val="a"/>
    <w:link w:val="ab"/>
    <w:uiPriority w:val="99"/>
    <w:unhideWhenUsed/>
    <w:rsid w:val="008204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20458"/>
  </w:style>
  <w:style w:type="paragraph" w:styleId="ac">
    <w:name w:val="No Spacing"/>
    <w:link w:val="ad"/>
    <w:uiPriority w:val="1"/>
    <w:qFormat/>
    <w:rsid w:val="00AC0DA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d">
    <w:name w:val="Без интервала Знак"/>
    <w:link w:val="ac"/>
    <w:uiPriority w:val="1"/>
    <w:rsid w:val="00AC0DA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dyachkino_sosch@mail.ru" TargetMode="Externa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5C74D8-0AF9-44B4-85F1-997A81E53A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281</TotalTime>
  <Pages>30</Pages>
  <Words>7032</Words>
  <Characters>40086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AVK</dc:creator>
  <cp:keywords/>
  <dc:description/>
  <cp:lastModifiedBy>AVK</cp:lastModifiedBy>
  <cp:revision>19</cp:revision>
  <cp:lastPrinted>2020-12-13T17:14:00Z</cp:lastPrinted>
  <dcterms:created xsi:type="dcterms:W3CDTF">2020-12-02T18:35:00Z</dcterms:created>
  <dcterms:modified xsi:type="dcterms:W3CDTF">2021-12-19T18:00:00Z</dcterms:modified>
</cp:coreProperties>
</file>