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BD" w:rsidRPr="005E5984" w:rsidRDefault="007D1ABD" w:rsidP="007D1AB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Обеспеченность учебниками в 2025-2026 </w:t>
      </w:r>
      <w:r w:rsidRPr="005E5984"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 учебном году</w:t>
      </w:r>
    </w:p>
    <w:p w:rsidR="007D1ABD" w:rsidRDefault="007D1ABD" w:rsidP="007D1AB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образовательном  процессе в МБОУ </w:t>
      </w:r>
      <w:proofErr w:type="spellStart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Дячкинской</w:t>
      </w:r>
      <w:proofErr w:type="spellEnd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  используются  следующие учебники:</w:t>
      </w:r>
    </w:p>
    <w:tbl>
      <w:tblPr>
        <w:tblStyle w:val="a3"/>
        <w:tblW w:w="10987" w:type="dxa"/>
        <w:tblInd w:w="-1168" w:type="dxa"/>
        <w:tblLook w:val="04A0" w:firstRow="1" w:lastRow="0" w:firstColumn="1" w:lastColumn="0" w:noHBand="0" w:noVBand="1"/>
      </w:tblPr>
      <w:tblGrid>
        <w:gridCol w:w="850"/>
        <w:gridCol w:w="3261"/>
        <w:gridCol w:w="993"/>
        <w:gridCol w:w="3969"/>
        <w:gridCol w:w="1914"/>
      </w:tblGrid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993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969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1914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</w:t>
            </w:r>
          </w:p>
        </w:tc>
        <w:tc>
          <w:tcPr>
            <w:tcW w:w="993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Горецкий В.Г., Кирюшкин В.А., Виноградская Л.А.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идр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Pr="00FA66A3" w:rsidRDefault="007D1ABD" w:rsidP="00EB0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Основы религиозных культур и </w:t>
            </w:r>
            <w:r>
              <w:rPr>
                <w:color w:val="000000"/>
              </w:rPr>
              <w:lastRenderedPageBreak/>
              <w:t>светской этики. Основы светской этики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Полухина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Н. Я.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В. И. </w:t>
            </w:r>
            <w:proofErr w:type="gramStart"/>
            <w:r w:rsidRPr="0006312E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06312E">
              <w:rPr>
                <w:color w:val="000000"/>
                <w:sz w:val="24"/>
                <w:szCs w:val="24"/>
              </w:rPr>
              <w:t xml:space="preserve">, А. С. Чесноков, Л. А. Александрова, С. И.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Шварцбурд</w:t>
            </w:r>
            <w:proofErr w:type="spell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Сергеева Г.П., Критская Е.Д.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Н. Я.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В. И. </w:t>
            </w:r>
            <w:proofErr w:type="gramStart"/>
            <w:r w:rsidRPr="0006312E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06312E">
              <w:rPr>
                <w:color w:val="000000"/>
                <w:sz w:val="24"/>
                <w:szCs w:val="24"/>
              </w:rPr>
              <w:t xml:space="preserve">, А. С. Чесноков, Л. А. Александрова, С. И.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Шварцбурд</w:t>
            </w:r>
            <w:proofErr w:type="spell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К. И. и др. под редакцией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Вероятность и статистика. Высоцкий И.Р., Ященко И.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Вероятность и статистика. Высоцкий И.Р., Ященко И.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</w:t>
            </w:r>
            <w:r w:rsidRPr="0006312E">
              <w:rPr>
                <w:color w:val="000000"/>
                <w:sz w:val="24"/>
                <w:szCs w:val="24"/>
              </w:rPr>
              <w:lastRenderedPageBreak/>
              <w:t xml:space="preserve">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К. И. и др. под редакцией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Pr="00BD7D03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Виноградова Н.Ф., </w:t>
            </w:r>
            <w:r w:rsidRPr="00BD7D03">
              <w:rPr>
                <w:color w:val="000000"/>
                <w:sz w:val="24"/>
                <w:szCs w:val="24"/>
              </w:rPr>
              <w:t>Смирнов Д.В.,</w:t>
            </w:r>
          </w:p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Сидоренко Л.В.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Вероятность и статистика. Высоцкий И.Р., Ященко И.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К. И. и др. под редакцией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Pr="0006312E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Боголюбов Л.Н., Виноградова Н.Ф.,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Горецкая Н.И.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Алексеев А.И., Низовцев В.А., Ким Э.В., и др. под ред. А.И. Алексеева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Pr="00BD7D03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Виноградова Н.Ф., </w:t>
            </w:r>
            <w:r w:rsidRPr="00BD7D03">
              <w:rPr>
                <w:color w:val="000000"/>
                <w:sz w:val="24"/>
                <w:szCs w:val="24"/>
              </w:rPr>
              <w:t>Смирнов Д.В.,</w:t>
            </w:r>
          </w:p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Сидоренко Л.В.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Рыбченкова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Нарушевич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А.Г. и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Чалмаев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В.А. и др. под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BD7D03">
              <w:rPr>
                <w:color w:val="000000"/>
                <w:sz w:val="24"/>
                <w:szCs w:val="24"/>
              </w:rPr>
              <w:t xml:space="preserve"> Журавлева В.П.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Афанасьева О.В., Дули Д., Михеева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И.В.и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 и начала математического анализа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Алимов Ш. А., Колягин Ю. М., Ткачёва М. В.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Бунимович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Е. А., Булычев В. 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Семакин И.Г.,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Хеннер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Е.К., Шеина Т.Ю.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Буховцев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Чаругин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В.М. /под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Парфентьевой Н.А.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Пасечник В.В., Каменский А.А., Рубцов А.М.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Боголюбов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Л.Н.,Горецкая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Н.И.,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БоголюбваЛ.Н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Ким С.В., Горский В.А.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Рыбченкова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Нарушевич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А.Г. и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lastRenderedPageBreak/>
              <w:t>Чалмаев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В.А. и др. под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BD7D03">
              <w:rPr>
                <w:color w:val="000000"/>
                <w:sz w:val="24"/>
                <w:szCs w:val="24"/>
              </w:rPr>
              <w:t xml:space="preserve"> Журавлева В.П.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Афанасьева О.В., Дули Д., Михеева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И.В.и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 и начала математического анализа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Алимов Ш. А., Колягин Ю. М., Ткачёва М. В.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Бунимович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Е. А., Булычев В. 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Семакин И.Г.,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Хеннер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Е.К., Шеина Т.Ю.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Буховцев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Чаругин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В.М. /под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Парфентьевой Н.А.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Пасечник В.В., Каменский А.А., Рубцов А.М.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Пасечника В.В.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Боголюбов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Л.Н.,Горецкая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Н.И.,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БоголюбваЛ.Н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Ким С.В., Горский В.А.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7D1ABD" w:rsidRPr="00FA66A3" w:rsidTr="00EB0878">
        <w:tc>
          <w:tcPr>
            <w:tcW w:w="850" w:type="dxa"/>
          </w:tcPr>
          <w:p w:rsidR="007D1ABD" w:rsidRPr="00FA66A3" w:rsidRDefault="007D1ABD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3261" w:type="dxa"/>
            <w:vAlign w:val="bottom"/>
          </w:tcPr>
          <w:p w:rsidR="007D1ABD" w:rsidRDefault="007D1ABD" w:rsidP="00EB08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D1ABD" w:rsidRDefault="007D1ABD" w:rsidP="00EB0878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7D1ABD" w:rsidRDefault="007D1ABD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</w:tbl>
    <w:p w:rsidR="007D1ABD" w:rsidRDefault="007D1ABD" w:rsidP="007D1AB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ABD" w:rsidRDefault="007D1ABD" w:rsidP="007D1AB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ABD" w:rsidRDefault="007D1ABD" w:rsidP="007D1AB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ABD" w:rsidRPr="005E5984" w:rsidRDefault="007D1ABD" w:rsidP="007D1ABD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D1ABD" w:rsidRDefault="007D1ABD" w:rsidP="007D1ABD"/>
    <w:p w:rsidR="008C1FE1" w:rsidRDefault="008C1FE1"/>
    <w:sectPr w:rsidR="008C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BD"/>
    <w:rsid w:val="007D1ABD"/>
    <w:rsid w:val="008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2026-04-03T09:44:00Z</dcterms:created>
  <dcterms:modified xsi:type="dcterms:W3CDTF">2026-04-03T09:54:00Z</dcterms:modified>
</cp:coreProperties>
</file>