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6480175" cy="8918182"/>
            <wp:effectExtent l="0" t="0" r="0" b="0"/>
            <wp:docPr id="1" name="Рисунок 1" descr="C:\Users\Елена\Desktop\рабочие программы Славгородской\скан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рабочие программы Славгородской\сканы\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p>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p>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p>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p>
    <w:p w:rsidR="0008430A" w:rsidRDefault="0008430A" w:rsidP="00313663">
      <w:pPr>
        <w:widowControl w:val="0"/>
        <w:spacing w:after="0" w:line="240" w:lineRule="auto"/>
        <w:ind w:right="20"/>
        <w:jc w:val="center"/>
        <w:rPr>
          <w:rFonts w:ascii="Times New Roman" w:eastAsia="Calibri" w:hAnsi="Times New Roman" w:cs="Times New Roman"/>
          <w:b/>
          <w:sz w:val="28"/>
          <w:szCs w:val="28"/>
        </w:rPr>
      </w:pPr>
    </w:p>
    <w:p w:rsidR="00313663" w:rsidRPr="00ED6AB9" w:rsidRDefault="00313663" w:rsidP="00313663">
      <w:pPr>
        <w:widowControl w:val="0"/>
        <w:spacing w:after="0" w:line="240" w:lineRule="auto"/>
        <w:ind w:right="20"/>
        <w:jc w:val="center"/>
        <w:rPr>
          <w:rFonts w:ascii="Times New Roman" w:eastAsia="Calibri" w:hAnsi="Times New Roman" w:cs="Times New Roman"/>
          <w:b/>
          <w:sz w:val="28"/>
          <w:szCs w:val="28"/>
        </w:rPr>
      </w:pPr>
      <w:bookmarkStart w:id="0" w:name="_GoBack"/>
      <w:bookmarkEnd w:id="0"/>
      <w:r w:rsidRPr="00ED6AB9">
        <w:rPr>
          <w:rFonts w:ascii="Times New Roman" w:eastAsia="Calibri" w:hAnsi="Times New Roman" w:cs="Times New Roman"/>
          <w:b/>
          <w:sz w:val="28"/>
          <w:szCs w:val="28"/>
        </w:rPr>
        <w:lastRenderedPageBreak/>
        <w:t>Раздел №1</w:t>
      </w:r>
    </w:p>
    <w:p w:rsidR="00313663" w:rsidRPr="00ED6AB9" w:rsidRDefault="00313663" w:rsidP="00313663">
      <w:pPr>
        <w:widowControl w:val="0"/>
        <w:spacing w:after="0" w:line="240" w:lineRule="auto"/>
        <w:ind w:right="20"/>
        <w:jc w:val="center"/>
        <w:rPr>
          <w:rFonts w:ascii="Times New Roman" w:eastAsia="Calibri" w:hAnsi="Times New Roman" w:cs="Times New Roman"/>
          <w:b/>
          <w:sz w:val="28"/>
          <w:szCs w:val="28"/>
        </w:rPr>
      </w:pPr>
      <w:r w:rsidRPr="00ED6AB9">
        <w:rPr>
          <w:rFonts w:ascii="Times New Roman" w:eastAsia="Calibri" w:hAnsi="Times New Roman" w:cs="Times New Roman"/>
          <w:b/>
          <w:sz w:val="28"/>
          <w:szCs w:val="28"/>
        </w:rPr>
        <w:t>Пояснительная записка.</w:t>
      </w:r>
    </w:p>
    <w:p w:rsidR="00313663" w:rsidRPr="00ED6AB9" w:rsidRDefault="00313663" w:rsidP="00313663">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Рабочая  программа составлена на основе:</w:t>
      </w:r>
    </w:p>
    <w:p w:rsidR="00313663" w:rsidRPr="00ED6AB9" w:rsidRDefault="00313663" w:rsidP="00313663">
      <w:pPr>
        <w:numPr>
          <w:ilvl w:val="0"/>
          <w:numId w:val="1"/>
        </w:numPr>
        <w:spacing w:after="0" w:line="240" w:lineRule="auto"/>
        <w:contextualSpacing/>
        <w:jc w:val="both"/>
        <w:rPr>
          <w:rFonts w:ascii="Times New Roman" w:hAnsi="Times New Roman" w:cs="Times New Roman"/>
          <w:bCs/>
          <w:lang w:eastAsia="ru-RU"/>
        </w:rPr>
      </w:pPr>
      <w:r w:rsidRPr="00ED6AB9">
        <w:rPr>
          <w:rFonts w:ascii="Times New Roman" w:hAnsi="Times New Roman" w:cs="Times New Roman"/>
          <w:bCs/>
          <w:lang w:eastAsia="ru-RU"/>
        </w:rPr>
        <w:t>Закон «Об образовании» в РФ 273 от 29.12.2012 год.</w:t>
      </w:r>
    </w:p>
    <w:p w:rsidR="00313663" w:rsidRPr="00ED6AB9" w:rsidRDefault="00313663" w:rsidP="00313663">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Гигиенические требования к условиям обучения в общеобразовательных учреждениях. Санитарно-эпидемиологические правила СанПиН. </w:t>
      </w:r>
    </w:p>
    <w:p w:rsidR="00313663" w:rsidRPr="00ED6AB9" w:rsidRDefault="00313663" w:rsidP="00313663">
      <w:pPr>
        <w:numPr>
          <w:ilvl w:val="0"/>
          <w:numId w:val="1"/>
        </w:numPr>
        <w:spacing w:after="0" w:line="240" w:lineRule="auto"/>
        <w:contextualSpacing/>
        <w:jc w:val="both"/>
        <w:rPr>
          <w:rFonts w:ascii="Times New Roman" w:eastAsia="Calibri" w:hAnsi="Times New Roman" w:cs="Times New Roman"/>
          <w:sz w:val="24"/>
          <w:szCs w:val="24"/>
        </w:rPr>
      </w:pPr>
      <w:r w:rsidRPr="00ED6AB9">
        <w:rPr>
          <w:rFonts w:ascii="Times New Roman" w:eastAsia="Calibri" w:hAnsi="Times New Roman" w:cs="Times New Roman"/>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года № 1897, с изменениями.</w:t>
      </w:r>
    </w:p>
    <w:p w:rsidR="00313663" w:rsidRPr="00ED6AB9" w:rsidRDefault="00313663" w:rsidP="0031366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Письма Министерства образования и науки Российской Федерации от 12.05.2011г.№03-296 «Об организации внеурочной деятельности при введении федеральных образовательных стандарта общего образования»;</w:t>
      </w:r>
    </w:p>
    <w:p w:rsidR="00313663" w:rsidRPr="00ED6AB9" w:rsidRDefault="00313663" w:rsidP="0031366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Концепция развития математического образования в Российской Федерации от 24.12.2013г.</w:t>
      </w:r>
    </w:p>
    <w:p w:rsidR="00313663" w:rsidRPr="00ED6AB9" w:rsidRDefault="00313663" w:rsidP="0031366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Базисного учебного п</w:t>
      </w:r>
      <w:r>
        <w:rPr>
          <w:rFonts w:ascii="Times New Roman" w:eastAsia="Times New Roman" w:hAnsi="Times New Roman" w:cs="Times New Roman"/>
          <w:sz w:val="24"/>
          <w:szCs w:val="24"/>
          <w:lang w:eastAsia="ru-RU"/>
        </w:rPr>
        <w:t>лана МБОУ Дячкинской СОШ на 2021-2022</w:t>
      </w:r>
      <w:r w:rsidRPr="00ED6AB9">
        <w:rPr>
          <w:rFonts w:ascii="Times New Roman" w:eastAsia="Times New Roman" w:hAnsi="Times New Roman" w:cs="Times New Roman"/>
          <w:sz w:val="24"/>
          <w:szCs w:val="24"/>
          <w:lang w:eastAsia="ru-RU"/>
        </w:rPr>
        <w:t xml:space="preserve"> учебный год</w:t>
      </w:r>
    </w:p>
    <w:p w:rsidR="00313663" w:rsidRPr="00ED6AB9" w:rsidRDefault="00313663" w:rsidP="0031366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Calibri" w:hAnsi="Times New Roman" w:cs="Times New Roman"/>
          <w:sz w:val="24"/>
          <w:szCs w:val="24"/>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w:t>
      </w:r>
      <w:proofErr w:type="spellStart"/>
      <w:r w:rsidRPr="00ED6AB9">
        <w:rPr>
          <w:rFonts w:ascii="Times New Roman" w:eastAsia="Calibri" w:hAnsi="Times New Roman" w:cs="Times New Roman"/>
          <w:sz w:val="24"/>
          <w:szCs w:val="24"/>
        </w:rPr>
        <w:t>Минобрнауки</w:t>
      </w:r>
      <w:proofErr w:type="spellEnd"/>
      <w:r w:rsidRPr="00ED6AB9">
        <w:rPr>
          <w:rFonts w:ascii="Times New Roman" w:eastAsia="Calibri" w:hAnsi="Times New Roman" w:cs="Times New Roman"/>
          <w:sz w:val="24"/>
          <w:szCs w:val="24"/>
        </w:rPr>
        <w:t xml:space="preserve">  России от 18 августа 2017 года № 09-1672.</w:t>
      </w:r>
    </w:p>
    <w:p w:rsidR="00313663" w:rsidRPr="00ED6AB9" w:rsidRDefault="00313663" w:rsidP="00313663">
      <w:pPr>
        <w:spacing w:after="0"/>
        <w:rPr>
          <w:rFonts w:ascii="Times New Roman" w:hAnsi="Times New Roman" w:cs="Times New Roman"/>
          <w:sz w:val="24"/>
          <w:szCs w:val="24"/>
        </w:rPr>
      </w:pPr>
      <w:r w:rsidRPr="00ED6AB9">
        <w:rPr>
          <w:rFonts w:ascii="Times New Roman" w:hAnsi="Times New Roman" w:cs="Times New Roman"/>
          <w:sz w:val="24"/>
          <w:szCs w:val="24"/>
        </w:rPr>
        <w:t xml:space="preserve">Еще совсем недавно ценность книги и чтения у нас была неоспорима. Но сегодня ситуация выглядит иначе. Картина массового чтения, его престиж, читательские пристрастия и привычки существенно изменились. В наш век научно-технического прогресса, когда господствует телевидение, компьютеры и видеоигры, дети потеряли интерес к чтению. Возрастает  число учащихся, ограничивающихся чтением литературы только по школьной программе, изменился характер чтения; «деловое» чтение преобладает над «свободным». Многие родители не знают, что читают их дети, и не интересуются, какими книгами они увлекаются, в подавляющем большинстве не выписывают своим детям периодические издания. Сами же школьники предпочитают покупать </w:t>
      </w:r>
      <w:proofErr w:type="spellStart"/>
      <w:r w:rsidRPr="00ED6AB9">
        <w:rPr>
          <w:rFonts w:ascii="Times New Roman" w:hAnsi="Times New Roman" w:cs="Times New Roman"/>
          <w:sz w:val="24"/>
          <w:szCs w:val="24"/>
        </w:rPr>
        <w:t>сканворды</w:t>
      </w:r>
      <w:proofErr w:type="spellEnd"/>
      <w:r w:rsidRPr="00ED6AB9">
        <w:rPr>
          <w:rFonts w:ascii="Times New Roman" w:hAnsi="Times New Roman" w:cs="Times New Roman"/>
          <w:sz w:val="24"/>
          <w:szCs w:val="24"/>
        </w:rPr>
        <w:t xml:space="preserve">, комиксы. </w:t>
      </w:r>
    </w:p>
    <w:p w:rsidR="00313663" w:rsidRPr="00ED6AB9" w:rsidRDefault="00313663" w:rsidP="00313663">
      <w:pPr>
        <w:spacing w:after="0"/>
        <w:rPr>
          <w:rFonts w:ascii="Times New Roman" w:hAnsi="Times New Roman" w:cs="Times New Roman"/>
          <w:sz w:val="24"/>
          <w:szCs w:val="24"/>
        </w:rPr>
      </w:pPr>
      <w:r w:rsidRPr="00ED6AB9">
        <w:rPr>
          <w:rFonts w:ascii="Times New Roman" w:hAnsi="Times New Roman" w:cs="Times New Roman"/>
          <w:sz w:val="24"/>
          <w:szCs w:val="24"/>
        </w:rPr>
        <w:t xml:space="preserve">        Педагоги всерьез озабочены проблемой детского чтения. Общество заинтересовано в высококультурных, глубоко нравственных и социально активных гражданах. Это не может быть достигнуто без чтения детской литературы.  Проблема формирования правильного сознательного, беглого и выразительного чтения волнует каждого учителя, поскольку чтение играет очень важную (если не доминирующую) роль в образовании и развитии личности ребенка. Для  решения данной проблемы нами создана программа курса  для учащихся 1-4 классов «</w:t>
      </w:r>
      <w:proofErr w:type="spellStart"/>
      <w:r w:rsidRPr="00ED6AB9">
        <w:rPr>
          <w:rFonts w:ascii="Times New Roman" w:hAnsi="Times New Roman" w:cs="Times New Roman"/>
          <w:sz w:val="24"/>
          <w:szCs w:val="24"/>
        </w:rPr>
        <w:t>Книжкино</w:t>
      </w:r>
      <w:proofErr w:type="spellEnd"/>
      <w:r w:rsidRPr="00ED6AB9">
        <w:rPr>
          <w:rFonts w:ascii="Times New Roman" w:hAnsi="Times New Roman" w:cs="Times New Roman"/>
          <w:sz w:val="24"/>
          <w:szCs w:val="24"/>
        </w:rPr>
        <w:t xml:space="preserve"> царство»  в рамках внеурочной деятельности по ФГОС.       </w:t>
      </w:r>
    </w:p>
    <w:p w:rsidR="00313663" w:rsidRPr="00ED6AB9" w:rsidRDefault="00313663" w:rsidP="00313663">
      <w:pPr>
        <w:spacing w:after="0"/>
        <w:rPr>
          <w:rFonts w:ascii="Times New Roman" w:hAnsi="Times New Roman" w:cs="Times New Roman"/>
          <w:sz w:val="24"/>
          <w:szCs w:val="24"/>
        </w:rPr>
      </w:pPr>
      <w:r w:rsidRPr="00ED6AB9">
        <w:rPr>
          <w:rFonts w:ascii="Times New Roman" w:hAnsi="Times New Roman" w:cs="Times New Roman"/>
          <w:sz w:val="24"/>
          <w:szCs w:val="24"/>
        </w:rPr>
        <w:t xml:space="preserve">      </w:t>
      </w:r>
      <w:r w:rsidRPr="00ED6AB9">
        <w:rPr>
          <w:rFonts w:ascii="Times New Roman" w:hAnsi="Times New Roman" w:cs="Times New Roman"/>
          <w:b/>
          <w:sz w:val="24"/>
          <w:szCs w:val="24"/>
        </w:rPr>
        <w:t>Цель программы</w:t>
      </w:r>
      <w:r w:rsidRPr="00ED6AB9">
        <w:rPr>
          <w:rFonts w:ascii="Times New Roman" w:hAnsi="Times New Roman" w:cs="Times New Roman"/>
          <w:sz w:val="24"/>
          <w:szCs w:val="24"/>
        </w:rPr>
        <w:t xml:space="preserve">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rsidR="00313663" w:rsidRPr="00ED6AB9" w:rsidRDefault="00313663" w:rsidP="00313663">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Задачи:</w:t>
      </w: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 развивать у детей способность полноценно воспринимать художественное произведение, сопереживать героям, эмоционально откликаться </w:t>
      </w:r>
      <w:proofErr w:type="gramStart"/>
      <w:r w:rsidRPr="00ED6AB9">
        <w:rPr>
          <w:rFonts w:ascii="Times New Roman" w:eastAsia="Times New Roman" w:hAnsi="Times New Roman" w:cs="Times New Roman"/>
          <w:sz w:val="24"/>
          <w:szCs w:val="24"/>
          <w:lang w:eastAsia="zh-CN"/>
        </w:rPr>
        <w:t>на</w:t>
      </w:r>
      <w:proofErr w:type="gramEnd"/>
      <w:r w:rsidRPr="00ED6AB9">
        <w:rPr>
          <w:rFonts w:ascii="Times New Roman" w:eastAsia="Times New Roman" w:hAnsi="Times New Roman" w:cs="Times New Roman"/>
          <w:sz w:val="24"/>
          <w:szCs w:val="24"/>
          <w:lang w:eastAsia="zh-CN"/>
        </w:rPr>
        <w:t xml:space="preserve"> прочитанное;</w:t>
      </w: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формировать умение воссоздавать художественные образы литературного произведения, развивать воображение учащихся, ассоциативное мышление, развивать поэтический слух детей, накапливать эстетический опыт слушания произведений детской литературы, воспитывать художественный слух;</w:t>
      </w:r>
    </w:p>
    <w:p w:rsidR="00313663" w:rsidRPr="00ED6AB9" w:rsidRDefault="00313663" w:rsidP="00313663">
      <w:pPr>
        <w:suppressAutoHyphens/>
        <w:spacing w:after="0" w:line="240" w:lineRule="auto"/>
        <w:jc w:val="both"/>
        <w:rPr>
          <w:rFonts w:ascii="Times New Roman" w:eastAsia="Times New Roman" w:hAnsi="Times New Roman" w:cs="Times New Roman"/>
          <w:b/>
          <w:bCs/>
          <w:sz w:val="24"/>
          <w:szCs w:val="24"/>
          <w:lang w:eastAsia="zh-CN"/>
        </w:rPr>
      </w:pPr>
      <w:r w:rsidRPr="00ED6AB9">
        <w:rPr>
          <w:rFonts w:ascii="Times New Roman" w:eastAsia="Times New Roman" w:hAnsi="Times New Roman" w:cs="Times New Roman"/>
          <w:sz w:val="24"/>
          <w:szCs w:val="24"/>
          <w:lang w:eastAsia="zh-CN"/>
        </w:rPr>
        <w:t>• формировать потребность в постоянном самостоятельном чтении книг, развивать интерес к литературному чтению создавать условия для формирования потребности в самостоятельном чтении художественных произведений</w:t>
      </w:r>
      <w:r w:rsidRPr="00ED6AB9">
        <w:rPr>
          <w:rFonts w:ascii="Times New Roman" w:eastAsia="Times New Roman" w:hAnsi="Times New Roman" w:cs="Times New Roman"/>
          <w:b/>
          <w:bCs/>
          <w:sz w:val="24"/>
          <w:szCs w:val="24"/>
          <w:lang w:eastAsia="zh-CN"/>
        </w:rPr>
        <w:t xml:space="preserve"> </w:t>
      </w: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расширять кругозор детей через чтение книг различных жанров, разнообразных по содержанию и тематике, обогащать нравственно-эстетический, познавательный и чувственный опыт ребенка, его реальные представления об окружающем мире и природе;</w:t>
      </w: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обеспечивать развитие речи учащихся и активно формировать навыки чтения и речевые умения;</w:t>
      </w: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lastRenderedPageBreak/>
        <w:t>• знакомиться с различными типами текстов;</w:t>
      </w:r>
    </w:p>
    <w:p w:rsidR="00313663" w:rsidRDefault="00313663" w:rsidP="00313663">
      <w:pPr>
        <w:suppressAutoHyphens/>
        <w:spacing w:after="0" w:line="240" w:lineRule="auto"/>
        <w:jc w:val="both"/>
        <w:rPr>
          <w:rFonts w:ascii="Times New Roman" w:eastAsia="Times New Roman" w:hAnsi="Times New Roman" w:cs="Times New Roman"/>
          <w:b/>
          <w:bCs/>
          <w:sz w:val="24"/>
          <w:szCs w:val="24"/>
          <w:u w:val="single"/>
          <w:lang w:eastAsia="zh-CN"/>
        </w:rPr>
      </w:pPr>
    </w:p>
    <w:p w:rsidR="00313663" w:rsidRPr="00ED6AB9" w:rsidRDefault="00313663" w:rsidP="0031366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b/>
          <w:bCs/>
          <w:sz w:val="24"/>
          <w:szCs w:val="24"/>
          <w:u w:val="single"/>
          <w:lang w:eastAsia="zh-CN"/>
        </w:rPr>
        <w:t>Формы организации  занятий:</w:t>
      </w:r>
      <w:r w:rsidRPr="00ED6AB9">
        <w:rPr>
          <w:rFonts w:ascii="Times New Roman" w:eastAsia="Times New Roman" w:hAnsi="Times New Roman" w:cs="Times New Roman"/>
          <w:sz w:val="24"/>
          <w:szCs w:val="24"/>
          <w:lang w:eastAsia="zh-CN"/>
        </w:rPr>
        <w:t xml:space="preserve">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занятие-диспут,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занятие-спектакль,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занятие-праздник,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занятие-интервью,</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интегрированное занятие,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конференция,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устный журнал, </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конкурсы,</w:t>
      </w:r>
    </w:p>
    <w:p w:rsidR="00313663" w:rsidRPr="00ED6AB9" w:rsidRDefault="00313663" w:rsidP="00313663">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литературная игра</w:t>
      </w:r>
    </w:p>
    <w:p w:rsidR="00313663" w:rsidRPr="00ED6AB9" w:rsidRDefault="00313663" w:rsidP="00313663">
      <w:pPr>
        <w:pStyle w:val="a3"/>
        <w:spacing w:before="0" w:beforeAutospacing="0" w:after="0" w:afterAutospacing="0"/>
        <w:rPr>
          <w:b/>
        </w:rPr>
      </w:pPr>
      <w:r w:rsidRPr="00ED6AB9">
        <w:rPr>
          <w:b/>
        </w:rPr>
        <w:t>В работе с детьми нами будут использованы следующие методы:</w:t>
      </w:r>
    </w:p>
    <w:p w:rsidR="00313663" w:rsidRPr="00ED6AB9" w:rsidRDefault="00313663" w:rsidP="00313663">
      <w:pPr>
        <w:pStyle w:val="a3"/>
        <w:spacing w:before="0" w:beforeAutospacing="0" w:after="0" w:afterAutospacing="0"/>
      </w:pPr>
      <w:r w:rsidRPr="00ED6AB9">
        <w:t>- словесные,</w:t>
      </w:r>
    </w:p>
    <w:p w:rsidR="00313663" w:rsidRPr="00ED6AB9" w:rsidRDefault="00313663" w:rsidP="00313663">
      <w:pPr>
        <w:pStyle w:val="a3"/>
        <w:spacing w:before="0" w:beforeAutospacing="0" w:after="0" w:afterAutospacing="0"/>
      </w:pPr>
      <w:r w:rsidRPr="00ED6AB9">
        <w:t xml:space="preserve">- наглядные, </w:t>
      </w:r>
    </w:p>
    <w:p w:rsidR="00313663" w:rsidRPr="00ED6AB9" w:rsidRDefault="00313663" w:rsidP="00313663">
      <w:pPr>
        <w:pStyle w:val="a3"/>
        <w:spacing w:before="0" w:beforeAutospacing="0" w:after="0" w:afterAutospacing="0"/>
      </w:pPr>
      <w:r w:rsidRPr="00ED6AB9">
        <w:t>- практические,</w:t>
      </w:r>
    </w:p>
    <w:p w:rsidR="00313663" w:rsidRPr="00ED6AB9" w:rsidRDefault="00313663" w:rsidP="00313663">
      <w:pPr>
        <w:pStyle w:val="a3"/>
        <w:spacing w:before="0" w:beforeAutospacing="0" w:after="0" w:afterAutospacing="0"/>
      </w:pPr>
      <w:r w:rsidRPr="00ED6AB9">
        <w:t>- исследовательские.</w:t>
      </w:r>
    </w:p>
    <w:p w:rsidR="00313663" w:rsidRPr="00ED6AB9" w:rsidRDefault="00313663" w:rsidP="00313663">
      <w:pPr>
        <w:suppressAutoHyphens/>
        <w:spacing w:after="0" w:line="240" w:lineRule="auto"/>
        <w:ind w:left="360"/>
        <w:jc w:val="both"/>
        <w:rPr>
          <w:rFonts w:ascii="Times New Roman" w:eastAsia="Times New Roman" w:hAnsi="Times New Roman" w:cs="Times New Roman"/>
          <w:sz w:val="24"/>
          <w:szCs w:val="24"/>
          <w:lang w:eastAsia="zh-CN"/>
        </w:rPr>
      </w:pPr>
      <w:r w:rsidRPr="00ED6AB9">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ED6AB9">
        <w:rPr>
          <w:rStyle w:val="c5"/>
          <w:rFonts w:ascii="Times New Roman" w:eastAsiaTheme="minorEastAsia" w:hAnsi="Times New Roman" w:cs="Times New Roman"/>
          <w:sz w:val="24"/>
          <w:szCs w:val="24"/>
        </w:rPr>
        <w:t>Книжкино</w:t>
      </w:r>
      <w:proofErr w:type="spellEnd"/>
      <w:r w:rsidRPr="00ED6AB9">
        <w:rPr>
          <w:rStyle w:val="c5"/>
          <w:rFonts w:ascii="Times New Roman" w:eastAsiaTheme="minorEastAsia" w:hAnsi="Times New Roman" w:cs="Times New Roman"/>
          <w:sz w:val="24"/>
          <w:szCs w:val="24"/>
        </w:rPr>
        <w:t xml:space="preserve"> царство»</w:t>
      </w:r>
      <w:proofErr w:type="gramStart"/>
      <w:r w:rsidRPr="00ED6AB9">
        <w:rPr>
          <w:rStyle w:val="c5"/>
          <w:rFonts w:ascii="Times New Roman" w:eastAsiaTheme="minorEastAsia" w:hAnsi="Times New Roman" w:cs="Times New Roman"/>
          <w:sz w:val="24"/>
          <w:szCs w:val="24"/>
        </w:rPr>
        <w:t xml:space="preserve"> :</w:t>
      </w:r>
      <w:proofErr w:type="gramEnd"/>
      <w:r w:rsidRPr="00ED6AB9">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313663" w:rsidRPr="00ED6AB9" w:rsidRDefault="00313663" w:rsidP="00313663">
      <w:pPr>
        <w:spacing w:after="0" w:line="240" w:lineRule="auto"/>
        <w:rPr>
          <w:rFonts w:ascii="Times New Roman" w:eastAsia="Calibri" w:hAnsi="Times New Roman" w:cs="Times New Roman"/>
          <w:b/>
          <w:sz w:val="28"/>
          <w:szCs w:val="28"/>
          <w:lang w:eastAsia="ru-RU"/>
        </w:rPr>
      </w:pPr>
    </w:p>
    <w:p w:rsidR="00313663" w:rsidRPr="00ED6AB9" w:rsidRDefault="00313663" w:rsidP="00313663">
      <w:pPr>
        <w:spacing w:after="0" w:line="240" w:lineRule="auto"/>
        <w:rPr>
          <w:rFonts w:ascii="Times New Roman" w:eastAsia="Calibri" w:hAnsi="Times New Roman" w:cs="Times New Roman"/>
          <w:b/>
          <w:sz w:val="28"/>
          <w:szCs w:val="28"/>
          <w:lang w:eastAsia="ru-RU"/>
        </w:rPr>
      </w:pPr>
      <w:r w:rsidRPr="00ED6AB9">
        <w:rPr>
          <w:rFonts w:ascii="Times New Roman" w:eastAsia="Calibri" w:hAnsi="Times New Roman" w:cs="Times New Roman"/>
          <w:b/>
          <w:sz w:val="28"/>
          <w:szCs w:val="28"/>
          <w:lang w:eastAsia="ru-RU"/>
        </w:rPr>
        <w:t>Место курса внеурочной деятельности  в учебном плане.</w:t>
      </w:r>
    </w:p>
    <w:p w:rsidR="00313663" w:rsidRPr="00ED6AB9" w:rsidRDefault="00313663" w:rsidP="00313663">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ED6AB9">
        <w:rPr>
          <w:rFonts w:ascii="Times New Roman" w:eastAsia="Calibri" w:hAnsi="Times New Roman" w:cs="Times New Roman"/>
          <w:bCs/>
          <w:sz w:val="24"/>
          <w:szCs w:val="24"/>
          <w:lang w:eastAsia="ru-RU"/>
        </w:rPr>
        <w:t>Курс реализуется за счет компонента учебного плана. В соответствии с учебным планом  МБОУ Дячкинской СОШ для освоения курса   «</w:t>
      </w:r>
      <w:proofErr w:type="spellStart"/>
      <w:r w:rsidRPr="00ED6AB9">
        <w:rPr>
          <w:rFonts w:ascii="Times New Roman" w:eastAsia="Calibri" w:hAnsi="Times New Roman" w:cs="Times New Roman"/>
          <w:bCs/>
          <w:sz w:val="24"/>
          <w:szCs w:val="24"/>
          <w:lang w:eastAsia="ru-RU"/>
        </w:rPr>
        <w:t>Книжкино</w:t>
      </w:r>
      <w:proofErr w:type="spellEnd"/>
      <w:r w:rsidRPr="00ED6AB9">
        <w:rPr>
          <w:rFonts w:ascii="Times New Roman" w:eastAsia="Calibri" w:hAnsi="Times New Roman" w:cs="Times New Roman"/>
          <w:bCs/>
          <w:sz w:val="24"/>
          <w:szCs w:val="24"/>
          <w:lang w:eastAsia="ru-RU"/>
        </w:rPr>
        <w:t xml:space="preserve"> ца</w:t>
      </w:r>
      <w:r>
        <w:rPr>
          <w:rFonts w:ascii="Times New Roman" w:eastAsia="Calibri" w:hAnsi="Times New Roman" w:cs="Times New Roman"/>
          <w:bCs/>
          <w:sz w:val="24"/>
          <w:szCs w:val="24"/>
          <w:lang w:eastAsia="ru-RU"/>
        </w:rPr>
        <w:t>рство» во 2  классе отводится 33 часа</w:t>
      </w:r>
      <w:r w:rsidRPr="00ED6AB9">
        <w:rPr>
          <w:rFonts w:ascii="Times New Roman" w:eastAsia="Calibri" w:hAnsi="Times New Roman" w:cs="Times New Roman"/>
          <w:bCs/>
          <w:sz w:val="24"/>
          <w:szCs w:val="24"/>
          <w:lang w:eastAsia="ru-RU"/>
        </w:rPr>
        <w:t xml:space="preserve"> из расчета 1 час в неделю. В  соответств</w:t>
      </w:r>
      <w:r>
        <w:rPr>
          <w:rFonts w:ascii="Times New Roman" w:eastAsia="Calibri" w:hAnsi="Times New Roman" w:cs="Times New Roman"/>
          <w:bCs/>
          <w:sz w:val="24"/>
          <w:szCs w:val="24"/>
          <w:lang w:eastAsia="ru-RU"/>
        </w:rPr>
        <w:t>ии с календарным учебным графиком  на 2021-2022</w:t>
      </w:r>
      <w:r w:rsidRPr="00ED6AB9">
        <w:rPr>
          <w:rFonts w:ascii="Times New Roman" w:eastAsia="Calibri" w:hAnsi="Times New Roman" w:cs="Times New Roman"/>
          <w:bCs/>
          <w:sz w:val="24"/>
          <w:szCs w:val="24"/>
          <w:lang w:eastAsia="ru-RU"/>
        </w:rPr>
        <w:t xml:space="preserve"> учебный год программный материал будет реализован полностью. </w:t>
      </w:r>
      <w:r w:rsidRPr="00ED6AB9">
        <w:rPr>
          <w:rFonts w:ascii="Times New Roman" w:eastAsia="Calibri" w:hAnsi="Times New Roman" w:cs="Times New Roman"/>
          <w:sz w:val="24"/>
          <w:szCs w:val="24"/>
          <w:lang w:eastAsia="ru-RU"/>
        </w:rPr>
        <w:t>Срок реализации</w:t>
      </w:r>
      <w:r>
        <w:rPr>
          <w:rFonts w:ascii="Times New Roman" w:eastAsia="Calibri" w:hAnsi="Times New Roman" w:cs="Times New Roman"/>
          <w:sz w:val="24"/>
          <w:szCs w:val="24"/>
          <w:lang w:eastAsia="ru-RU"/>
        </w:rPr>
        <w:t xml:space="preserve"> программы с 01.09.2021 г. по 25.05.2022</w:t>
      </w:r>
      <w:r w:rsidRPr="00ED6AB9">
        <w:rPr>
          <w:rFonts w:ascii="Times New Roman" w:eastAsia="Calibri" w:hAnsi="Times New Roman" w:cs="Times New Roman"/>
          <w:sz w:val="24"/>
          <w:szCs w:val="24"/>
          <w:lang w:eastAsia="ru-RU"/>
        </w:rPr>
        <w:t>г.</w:t>
      </w: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13663" w:rsidRPr="00ED6AB9" w:rsidRDefault="00313663" w:rsidP="0031366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ED6AB9">
        <w:rPr>
          <w:rFonts w:ascii="Times New Roman" w:eastAsia="Times New Roman" w:hAnsi="Times New Roman" w:cs="Times New Roman"/>
          <w:b/>
          <w:bCs/>
          <w:sz w:val="28"/>
          <w:szCs w:val="28"/>
          <w:lang w:eastAsia="ru-RU"/>
        </w:rPr>
        <w:t xml:space="preserve">Раздел №2 </w:t>
      </w:r>
    </w:p>
    <w:p w:rsidR="00313663" w:rsidRPr="00ED6AB9" w:rsidRDefault="00313663" w:rsidP="00313663">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Планируемые результаты освоения курса внеурочной деятельности «</w:t>
      </w:r>
      <w:proofErr w:type="spellStart"/>
      <w:r w:rsidRPr="00ED6AB9">
        <w:rPr>
          <w:rFonts w:ascii="Times New Roman" w:eastAsia="Times New Roman" w:hAnsi="Times New Roman" w:cs="Times New Roman"/>
          <w:b/>
          <w:color w:val="000000"/>
          <w:sz w:val="28"/>
          <w:szCs w:val="28"/>
          <w:lang w:eastAsia="ru-RU"/>
        </w:rPr>
        <w:t>Книжкино</w:t>
      </w:r>
      <w:proofErr w:type="spellEnd"/>
      <w:r w:rsidRPr="00ED6AB9">
        <w:rPr>
          <w:rFonts w:ascii="Times New Roman" w:eastAsia="Times New Roman" w:hAnsi="Times New Roman" w:cs="Times New Roman"/>
          <w:b/>
          <w:color w:val="000000"/>
          <w:sz w:val="28"/>
          <w:szCs w:val="28"/>
          <w:lang w:eastAsia="ru-RU"/>
        </w:rPr>
        <w:t xml:space="preserve"> царство»  во 2 классе</w:t>
      </w:r>
    </w:p>
    <w:p w:rsidR="00313663" w:rsidRPr="00ED6AB9" w:rsidRDefault="00313663" w:rsidP="00313663">
      <w:pPr>
        <w:spacing w:after="0" w:line="240" w:lineRule="auto"/>
        <w:ind w:left="426"/>
        <w:contextualSpacing/>
        <w:jc w:val="both"/>
        <w:rPr>
          <w:rFonts w:ascii="Times New Roman" w:eastAsia="Times New Roman" w:hAnsi="Times New Roman" w:cs="Times New Roman"/>
          <w:b/>
          <w:color w:val="000000"/>
          <w:sz w:val="24"/>
          <w:szCs w:val="24"/>
          <w:lang w:eastAsia="ru-RU"/>
        </w:rPr>
      </w:pPr>
      <w:r w:rsidRPr="00ED6AB9">
        <w:rPr>
          <w:rFonts w:ascii="Times New Roman" w:eastAsia="Times New Roman" w:hAnsi="Times New Roman" w:cs="Times New Roman"/>
          <w:b/>
          <w:color w:val="000000"/>
          <w:sz w:val="24"/>
          <w:szCs w:val="24"/>
          <w:lang w:eastAsia="ru-RU"/>
        </w:rPr>
        <w:t>В результате изучения программы</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Регулятивные умения</w:t>
      </w:r>
      <w:r w:rsidRPr="00ED6AB9">
        <w:rPr>
          <w:rFonts w:ascii="Times New Roman" w:eastAsia="Times New Roman" w:hAnsi="Times New Roman" w:cs="Times New Roman"/>
          <w:sz w:val="24"/>
          <w:szCs w:val="24"/>
          <w:lang w:eastAsia="ru-RU"/>
        </w:rPr>
        <w:t>:</w:t>
      </w:r>
    </w:p>
    <w:p w:rsidR="00313663" w:rsidRPr="00ED6AB9" w:rsidRDefault="00313663" w:rsidP="00313663">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sz w:val="24"/>
          <w:szCs w:val="24"/>
          <w:lang w:eastAsia="ru-RU"/>
        </w:rPr>
        <w:t xml:space="preserve">                       </w:t>
      </w:r>
      <w:r w:rsidRPr="00ED6AB9">
        <w:rPr>
          <w:rFonts w:ascii="Times New Roman" w:eastAsia="Times New Roman" w:hAnsi="Times New Roman" w:cs="Times New Roman"/>
          <w:b/>
          <w:sz w:val="24"/>
          <w:szCs w:val="24"/>
          <w:lang w:eastAsia="ru-RU"/>
        </w:rPr>
        <w:t xml:space="preserve">   учащиеся научатся:</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с книгой, пользуясь алгоритмом учебных действий;</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самостоятельно работать с новым произведением;</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в парах и группах, участвовать в проектной деятельности, литературных играх;</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определять свою роль в общей работе и оценивать свои результаты.</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Познавательные учебные умения</w:t>
      </w:r>
      <w:r w:rsidRPr="00ED6AB9">
        <w:rPr>
          <w:rFonts w:ascii="Times New Roman" w:eastAsia="Times New Roman" w:hAnsi="Times New Roman" w:cs="Times New Roman"/>
          <w:sz w:val="24"/>
          <w:szCs w:val="24"/>
          <w:lang w:eastAsia="ru-RU"/>
        </w:rPr>
        <w:t>:</w:t>
      </w:r>
    </w:p>
    <w:p w:rsidR="00313663" w:rsidRPr="00ED6AB9" w:rsidRDefault="00313663" w:rsidP="00313663">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 xml:space="preserve">                          учащиеся научатся:</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прогнозировать содержание книги до чтения, используя информацию из аппарата книги;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отбирать книги по теме, жанру и авторской принадлежности;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ориентироваться в мире книг (работа с каталогом, с открытым библиотечным фондом);</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составлять краткие аннотации к прочитанным книгам;</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пользоваться словарями, справочниками, энциклопедиями.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Коммуникативные учебные умения</w:t>
      </w:r>
      <w:r w:rsidRPr="00ED6AB9">
        <w:rPr>
          <w:rFonts w:ascii="Times New Roman" w:eastAsia="Times New Roman" w:hAnsi="Times New Roman" w:cs="Times New Roman"/>
          <w:sz w:val="24"/>
          <w:szCs w:val="24"/>
          <w:lang w:eastAsia="ru-RU"/>
        </w:rPr>
        <w:t>:</w:t>
      </w:r>
    </w:p>
    <w:p w:rsidR="00313663" w:rsidRPr="00ED6AB9" w:rsidRDefault="00313663" w:rsidP="00313663">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учащиеся получат возможность научиться:</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беседе о прочитанной книге, выражать своё мнение</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 аргументировать свою точку зрения;</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оценивать поведение героев с точки зрения морали, формировать свою этическую позицию;</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высказывать своё суждение об оформлении и структуре книги;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конкурсах чтецов и рассказчиков;</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соблюдать правила общения и поведения в школе, библиотеке, дома и т. д.</w:t>
      </w:r>
    </w:p>
    <w:p w:rsidR="00313663" w:rsidRPr="00ED6AB9" w:rsidRDefault="00313663" w:rsidP="00313663">
      <w:pPr>
        <w:spacing w:after="0"/>
        <w:jc w:val="both"/>
        <w:rPr>
          <w:rFonts w:ascii="Times New Roman" w:hAnsi="Times New Roman" w:cs="Times New Roman"/>
          <w:b/>
          <w:sz w:val="24"/>
          <w:szCs w:val="24"/>
        </w:rPr>
      </w:pPr>
      <w:r w:rsidRPr="00ED6AB9">
        <w:rPr>
          <w:rFonts w:ascii="Times New Roman" w:hAnsi="Times New Roman" w:cs="Times New Roman"/>
          <w:b/>
          <w:sz w:val="24"/>
          <w:szCs w:val="24"/>
        </w:rPr>
        <w:t>Личностные учебные умения:</w:t>
      </w:r>
    </w:p>
    <w:p w:rsidR="00313663" w:rsidRPr="00ED6AB9" w:rsidRDefault="00313663" w:rsidP="00313663">
      <w:pPr>
        <w:spacing w:after="0"/>
        <w:jc w:val="both"/>
        <w:rPr>
          <w:rFonts w:ascii="Times New Roman" w:hAnsi="Times New Roman" w:cs="Times New Roman"/>
          <w:sz w:val="24"/>
          <w:szCs w:val="24"/>
        </w:rPr>
      </w:pPr>
      <w:r w:rsidRPr="00ED6AB9">
        <w:rPr>
          <w:rFonts w:ascii="Times New Roman" w:hAnsi="Times New Roman" w:cs="Times New Roman"/>
          <w:b/>
          <w:sz w:val="24"/>
          <w:szCs w:val="24"/>
        </w:rPr>
        <w:t>-</w:t>
      </w:r>
      <w:r w:rsidRPr="00ED6AB9">
        <w:rPr>
          <w:rFonts w:ascii="Times New Roman" w:hAnsi="Times New Roman" w:cs="Times New Roman"/>
          <w:sz w:val="24"/>
          <w:szCs w:val="24"/>
        </w:rPr>
        <w:t xml:space="preserve"> развивать свои духовно-нравственные качества:</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вера в человека, умение видеть в нем хорошие качества;</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бескорыстная помощь людям;</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уважение людей труда;</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бережное внимательное отношение к человеку и ко всему живому;</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забота о слабых и больных;</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отзывчивость, чувство сопереживания;</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сочувствие горю и сострадание;</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доброта, чуткость;</w:t>
      </w:r>
    </w:p>
    <w:p w:rsidR="00313663" w:rsidRPr="00ED6AB9" w:rsidRDefault="00313663" w:rsidP="00313663">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непримиримость к проявлению зла, жестокости, равнодушию, несправедливости.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-применять знание критериев нравственности в различных жизненных ситуациях (милосердие, совестливость, сострадание, сочувствие, терпение, скромность и так далее).</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поступки людей с точки зрения критериев нравственности.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-анализировать текст художественного произведения с учетом знаний критериев нравственности.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свое поведение, опираясь на критерии нравственности.</w:t>
      </w:r>
    </w:p>
    <w:p w:rsidR="00313663" w:rsidRPr="00ED6AB9" w:rsidRDefault="00313663" w:rsidP="00313663">
      <w:pPr>
        <w:spacing w:after="0" w:line="240" w:lineRule="auto"/>
        <w:rPr>
          <w:rFonts w:ascii="Times New Roman" w:eastAsia="Times New Roman" w:hAnsi="Times New Roman" w:cs="Times New Roman"/>
          <w:sz w:val="28"/>
          <w:szCs w:val="28"/>
          <w:lang w:eastAsia="ru-RU"/>
        </w:rPr>
      </w:pPr>
      <w:r w:rsidRPr="00ED6AB9">
        <w:rPr>
          <w:rFonts w:ascii="Times New Roman" w:eastAsia="Times New Roman" w:hAnsi="Times New Roman" w:cs="Times New Roman"/>
          <w:b/>
          <w:i/>
          <w:sz w:val="28"/>
          <w:szCs w:val="28"/>
          <w:lang w:eastAsia="ru-RU"/>
        </w:rPr>
        <w:t xml:space="preserve">Личностные, </w:t>
      </w:r>
      <w:proofErr w:type="spellStart"/>
      <w:r w:rsidRPr="00ED6AB9">
        <w:rPr>
          <w:rFonts w:ascii="Times New Roman" w:eastAsia="Times New Roman" w:hAnsi="Times New Roman" w:cs="Times New Roman"/>
          <w:b/>
          <w:i/>
          <w:sz w:val="28"/>
          <w:szCs w:val="28"/>
          <w:lang w:eastAsia="ru-RU"/>
        </w:rPr>
        <w:t>метапредметные</w:t>
      </w:r>
      <w:proofErr w:type="spellEnd"/>
      <w:r w:rsidRPr="00ED6AB9">
        <w:rPr>
          <w:rFonts w:ascii="Times New Roman" w:eastAsia="Times New Roman" w:hAnsi="Times New Roman" w:cs="Times New Roman"/>
          <w:b/>
          <w:i/>
          <w:sz w:val="28"/>
          <w:szCs w:val="28"/>
          <w:lang w:eastAsia="ru-RU"/>
        </w:rPr>
        <w:t xml:space="preserve"> и предметные результаты освоения программы</w:t>
      </w:r>
      <w:r w:rsidRPr="00ED6AB9">
        <w:rPr>
          <w:rFonts w:ascii="Times New Roman" w:eastAsia="Times New Roman" w:hAnsi="Times New Roman" w:cs="Times New Roman"/>
          <w:sz w:val="28"/>
          <w:szCs w:val="28"/>
          <w:lang w:eastAsia="ru-RU"/>
        </w:rPr>
        <w:t>.</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 результате освоения  программы внеурочной деятельности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формируются следующие </w:t>
      </w:r>
      <w:r w:rsidRPr="00ED6AB9">
        <w:rPr>
          <w:rFonts w:ascii="Times New Roman" w:eastAsia="Times New Roman" w:hAnsi="Times New Roman" w:cs="Times New Roman"/>
          <w:b/>
          <w:sz w:val="24"/>
          <w:szCs w:val="24"/>
          <w:lang w:eastAsia="ru-RU"/>
        </w:rPr>
        <w:t>предметные умения</w:t>
      </w:r>
      <w:r w:rsidRPr="00ED6AB9">
        <w:rPr>
          <w:rFonts w:ascii="Times New Roman" w:eastAsia="Times New Roman" w:hAnsi="Times New Roman" w:cs="Times New Roman"/>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осознавать значимость чтения для личного развития;  </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формировать потребность в систематическом чтении;</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использовать разные виды чтения (ознакомительное, изучающее, выборочное, поисковое);</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уметь самостоятельно выбирать интересующую литературу;</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lastRenderedPageBreak/>
        <w:t>— пользоваться справочными источниками для понимания и получения дополнительной информации.</w:t>
      </w: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Pr="00ED6AB9"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 xml:space="preserve">Раздел №3 </w:t>
      </w:r>
    </w:p>
    <w:p w:rsidR="00313663" w:rsidRPr="00ED6AB9" w:rsidRDefault="00313663" w:rsidP="00313663">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СОДЕРЖАНИЕ ТЕМ УЧЕБНОГО КУРСА</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bCs/>
          <w:sz w:val="24"/>
          <w:szCs w:val="24"/>
          <w:lang w:eastAsia="ru-RU"/>
        </w:rPr>
        <w:t xml:space="preserve">1.Путешествие в библиотеку (2 часов). </w:t>
      </w:r>
      <w:r w:rsidRPr="00ED6AB9">
        <w:rPr>
          <w:rFonts w:ascii="Times New Roman" w:eastAsia="Times New Roman" w:hAnsi="Times New Roman" w:cs="Times New Roman"/>
          <w:sz w:val="24"/>
          <w:szCs w:val="24"/>
          <w:lang w:eastAsia="ru-RU"/>
        </w:rPr>
        <w:t xml:space="preserve">Посещение библиотеки. Роль и назначение библиотеки. Понятие «абонемент», «читальный зал». Правила пользования библиотекой. Литературные игры, праздники, беседы. Представление любимых книг. Расстановка на полках, самостоятельный выбор книг при открытом доступе. Компьютер, экран, наушники в библиотеке. Аудио, видео, CD - ROM с обучающими программами. Обзор у книжной выставки. Праздник-игра «Твой друг-книга». </w:t>
      </w:r>
    </w:p>
    <w:p w:rsidR="00313663" w:rsidRPr="00ED6AB9" w:rsidRDefault="00313663" w:rsidP="00313663">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2.Книгочей — любитель чтения (6 часов)</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Библиотечный формуляр. Поиск книги по каталогам. Алфавитный каталог. Назначение библиотечного каталога. Работа с каталожной </w:t>
      </w:r>
      <w:proofErr w:type="spellStart"/>
      <w:r w:rsidRPr="00ED6AB9">
        <w:rPr>
          <w:rFonts w:ascii="Times New Roman" w:eastAsia="Times New Roman" w:hAnsi="Times New Roman" w:cs="Times New Roman"/>
          <w:sz w:val="24"/>
          <w:szCs w:val="24"/>
          <w:lang w:eastAsia="ru-RU"/>
        </w:rPr>
        <w:t>карточкой</w:t>
      </w:r>
      <w:proofErr w:type="gramStart"/>
      <w:r w:rsidRPr="00ED6AB9">
        <w:rPr>
          <w:rFonts w:ascii="Times New Roman" w:eastAsia="Times New Roman" w:hAnsi="Times New Roman" w:cs="Times New Roman"/>
          <w:sz w:val="24"/>
          <w:szCs w:val="24"/>
          <w:lang w:eastAsia="ru-RU"/>
        </w:rPr>
        <w:t>.Б</w:t>
      </w:r>
      <w:proofErr w:type="gramEnd"/>
      <w:r w:rsidRPr="00ED6AB9">
        <w:rPr>
          <w:rFonts w:ascii="Times New Roman" w:eastAsia="Times New Roman" w:hAnsi="Times New Roman" w:cs="Times New Roman"/>
          <w:sz w:val="24"/>
          <w:szCs w:val="24"/>
          <w:lang w:eastAsia="ru-RU"/>
        </w:rPr>
        <w:t>иблиографическая</w:t>
      </w:r>
      <w:proofErr w:type="spellEnd"/>
      <w:r w:rsidRPr="00ED6AB9">
        <w:rPr>
          <w:rFonts w:ascii="Times New Roman" w:eastAsia="Times New Roman" w:hAnsi="Times New Roman" w:cs="Times New Roman"/>
          <w:sz w:val="24"/>
          <w:szCs w:val="24"/>
          <w:lang w:eastAsia="ru-RU"/>
        </w:rPr>
        <w:t xml:space="preserve"> игра «Кто ищет, тот всегда </w:t>
      </w:r>
      <w:proofErr w:type="spellStart"/>
      <w:r w:rsidRPr="00ED6AB9">
        <w:rPr>
          <w:rFonts w:ascii="Times New Roman" w:eastAsia="Times New Roman" w:hAnsi="Times New Roman" w:cs="Times New Roman"/>
          <w:sz w:val="24"/>
          <w:szCs w:val="24"/>
          <w:lang w:eastAsia="ru-RU"/>
        </w:rPr>
        <w:t>найдет».Творчество</w:t>
      </w:r>
      <w:proofErr w:type="spellEnd"/>
      <w:r w:rsidRPr="00ED6AB9">
        <w:rPr>
          <w:rFonts w:ascii="Times New Roman" w:eastAsia="Times New Roman" w:hAnsi="Times New Roman" w:cs="Times New Roman"/>
          <w:sz w:val="24"/>
          <w:szCs w:val="24"/>
          <w:lang w:eastAsia="ru-RU"/>
        </w:rPr>
        <w:t xml:space="preserve"> Самуила Яковлевича Маршака. Стихи </w:t>
      </w:r>
      <w:proofErr w:type="spellStart"/>
      <w:r w:rsidRPr="00ED6AB9">
        <w:rPr>
          <w:rFonts w:ascii="Times New Roman" w:eastAsia="Times New Roman" w:hAnsi="Times New Roman" w:cs="Times New Roman"/>
          <w:sz w:val="24"/>
          <w:szCs w:val="24"/>
          <w:lang w:eastAsia="ru-RU"/>
        </w:rPr>
        <w:t>Б.В.Заходера</w:t>
      </w:r>
      <w:proofErr w:type="spellEnd"/>
      <w:r w:rsidRPr="00ED6AB9">
        <w:rPr>
          <w:rFonts w:ascii="Times New Roman" w:eastAsia="Times New Roman" w:hAnsi="Times New Roman" w:cs="Times New Roman"/>
          <w:sz w:val="24"/>
          <w:szCs w:val="24"/>
          <w:lang w:eastAsia="ru-RU"/>
        </w:rPr>
        <w:t xml:space="preserve">. Творчество </w:t>
      </w:r>
      <w:proofErr w:type="spellStart"/>
      <w:r w:rsidRPr="00ED6AB9">
        <w:rPr>
          <w:rFonts w:ascii="Times New Roman" w:eastAsia="Times New Roman" w:hAnsi="Times New Roman" w:cs="Times New Roman"/>
          <w:sz w:val="24"/>
          <w:szCs w:val="24"/>
          <w:lang w:eastAsia="ru-RU"/>
        </w:rPr>
        <w:t>Э.Успенского</w:t>
      </w:r>
      <w:proofErr w:type="spellEnd"/>
      <w:r w:rsidRPr="00ED6AB9">
        <w:rPr>
          <w:rFonts w:ascii="Times New Roman" w:eastAsia="Times New Roman" w:hAnsi="Times New Roman" w:cs="Times New Roman"/>
          <w:sz w:val="24"/>
          <w:szCs w:val="24"/>
          <w:lang w:eastAsia="ru-RU"/>
        </w:rPr>
        <w:t>. Викторина «Что вы знаете о книге?». Игра «Я — библиотекарь».</w:t>
      </w:r>
    </w:p>
    <w:p w:rsidR="00313663" w:rsidRPr="00ED6AB9" w:rsidRDefault="00313663" w:rsidP="00313663">
      <w:pPr>
        <w:spacing w:after="0" w:line="240" w:lineRule="auto"/>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3. Книги о твоих ровесниках (3 часов)</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Библиотечный урок «Дети — герои детских книг». Выставка книг. Книги-сборники В. Осеевой, Е. Пермяка, В. Драгунского, Н. Носова и других детских писателей. Конкурс-кроссворд «Имена героев детских книг». Презентация книг о детях-ровесниках (устные отзывы). Библиотечные плакаты «Герои-ровесники» (работа в группах). Живой журнал «Парад героев-сверстников»  (</w:t>
      </w:r>
      <w:proofErr w:type="spellStart"/>
      <w:r w:rsidRPr="00ED6AB9">
        <w:rPr>
          <w:rFonts w:ascii="Times New Roman" w:eastAsia="Times New Roman" w:hAnsi="Times New Roman" w:cs="Times New Roman"/>
          <w:sz w:val="24"/>
          <w:szCs w:val="24"/>
          <w:lang w:eastAsia="ru-RU"/>
        </w:rPr>
        <w:t>инсценирование</w:t>
      </w:r>
      <w:proofErr w:type="spellEnd"/>
      <w:r w:rsidRPr="00ED6AB9">
        <w:rPr>
          <w:rFonts w:ascii="Times New Roman" w:eastAsia="Times New Roman" w:hAnsi="Times New Roman" w:cs="Times New Roman"/>
          <w:sz w:val="24"/>
          <w:szCs w:val="24"/>
          <w:lang w:eastAsia="ru-RU"/>
        </w:rPr>
        <w:t xml:space="preserve"> отдельных эпизодов из рассказов о детях).</w:t>
      </w:r>
    </w:p>
    <w:p w:rsidR="00313663" w:rsidRPr="00ED6AB9" w:rsidRDefault="00313663" w:rsidP="00313663">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4. Писатели-сказочники (20 часов)</w:t>
      </w:r>
    </w:p>
    <w:p w:rsidR="00313663" w:rsidRPr="00ED6AB9" w:rsidRDefault="00313663" w:rsidP="00313663">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Выставка книг с литературными сказками. Обзор выставки. Книги писателей-сказочников. Поиск книги в открытом библиотечном фонде. Чтение сказок Шарля Перро, </w:t>
      </w:r>
      <w:proofErr w:type="spellStart"/>
      <w:r w:rsidRPr="00ED6AB9">
        <w:rPr>
          <w:rFonts w:ascii="Times New Roman" w:eastAsia="Times New Roman" w:hAnsi="Times New Roman" w:cs="Times New Roman"/>
          <w:sz w:val="24"/>
          <w:szCs w:val="24"/>
          <w:lang w:eastAsia="ru-RU"/>
        </w:rPr>
        <w:t>А.Н.Толстого</w:t>
      </w:r>
      <w:proofErr w:type="spellEnd"/>
      <w:r w:rsidRPr="00ED6AB9">
        <w:rPr>
          <w:rFonts w:ascii="Times New Roman" w:eastAsia="Times New Roman" w:hAnsi="Times New Roman" w:cs="Times New Roman"/>
          <w:sz w:val="24"/>
          <w:szCs w:val="24"/>
          <w:lang w:eastAsia="ru-RU"/>
        </w:rPr>
        <w:t xml:space="preserve">. Сказка </w:t>
      </w:r>
      <w:proofErr w:type="spellStart"/>
      <w:r w:rsidRPr="00ED6AB9">
        <w:rPr>
          <w:rFonts w:ascii="Times New Roman" w:eastAsia="Times New Roman" w:hAnsi="Times New Roman" w:cs="Times New Roman"/>
          <w:sz w:val="24"/>
          <w:szCs w:val="24"/>
          <w:lang w:eastAsia="ru-RU"/>
        </w:rPr>
        <w:t>П.П.Ершова</w:t>
      </w:r>
      <w:proofErr w:type="spellEnd"/>
      <w:r w:rsidRPr="00ED6AB9">
        <w:rPr>
          <w:rFonts w:ascii="Times New Roman" w:eastAsia="Times New Roman" w:hAnsi="Times New Roman" w:cs="Times New Roman"/>
          <w:sz w:val="24"/>
          <w:szCs w:val="24"/>
          <w:lang w:eastAsia="ru-RU"/>
        </w:rPr>
        <w:t xml:space="preserve"> «Конек-горбунок».</w:t>
      </w:r>
      <w:r w:rsidRPr="00ED6AB9">
        <w:rPr>
          <w:rFonts w:ascii="Times New Roman" w:hAnsi="Times New Roman" w:cs="Times New Roman"/>
          <w:sz w:val="24"/>
          <w:szCs w:val="24"/>
        </w:rPr>
        <w:t xml:space="preserve"> </w:t>
      </w:r>
      <w:proofErr w:type="spellStart"/>
      <w:r w:rsidRPr="00ED6AB9">
        <w:rPr>
          <w:rFonts w:ascii="Times New Roman" w:hAnsi="Times New Roman" w:cs="Times New Roman"/>
          <w:sz w:val="24"/>
          <w:szCs w:val="24"/>
        </w:rPr>
        <w:t>Сказка</w:t>
      </w:r>
      <w:r w:rsidRPr="00ED6AB9">
        <w:rPr>
          <w:rFonts w:ascii="Times New Roman" w:eastAsia="Times New Roman" w:hAnsi="Times New Roman" w:cs="Times New Roman"/>
          <w:sz w:val="24"/>
          <w:szCs w:val="24"/>
          <w:lang w:eastAsia="ru-RU"/>
        </w:rPr>
        <w:t>Д</w:t>
      </w:r>
      <w:proofErr w:type="gramStart"/>
      <w:r w:rsidRPr="00ED6AB9">
        <w:rPr>
          <w:rFonts w:ascii="Times New Roman" w:eastAsia="Times New Roman" w:hAnsi="Times New Roman" w:cs="Times New Roman"/>
          <w:sz w:val="24"/>
          <w:szCs w:val="24"/>
          <w:lang w:eastAsia="ru-RU"/>
        </w:rPr>
        <w:t>.Р</w:t>
      </w:r>
      <w:proofErr w:type="gramEnd"/>
      <w:r w:rsidRPr="00ED6AB9">
        <w:rPr>
          <w:rFonts w:ascii="Times New Roman" w:eastAsia="Times New Roman" w:hAnsi="Times New Roman" w:cs="Times New Roman"/>
          <w:sz w:val="24"/>
          <w:szCs w:val="24"/>
          <w:lang w:eastAsia="ru-RU"/>
        </w:rPr>
        <w:t>одари</w:t>
      </w:r>
      <w:proofErr w:type="spellEnd"/>
      <w:r w:rsidRPr="00ED6AB9">
        <w:rPr>
          <w:rFonts w:ascii="Times New Roman" w:eastAsia="Times New Roman" w:hAnsi="Times New Roman" w:cs="Times New Roman"/>
          <w:sz w:val="24"/>
          <w:szCs w:val="24"/>
          <w:lang w:eastAsia="ru-RU"/>
        </w:rPr>
        <w:t xml:space="preserve"> «</w:t>
      </w:r>
      <w:proofErr w:type="spellStart"/>
      <w:r w:rsidRPr="00ED6AB9">
        <w:rPr>
          <w:rFonts w:ascii="Times New Roman" w:eastAsia="Times New Roman" w:hAnsi="Times New Roman" w:cs="Times New Roman"/>
          <w:sz w:val="24"/>
          <w:szCs w:val="24"/>
          <w:lang w:eastAsia="ru-RU"/>
        </w:rPr>
        <w:t>Чипполино</w:t>
      </w:r>
      <w:proofErr w:type="spellEnd"/>
      <w:r w:rsidRPr="00ED6AB9">
        <w:rPr>
          <w:rFonts w:ascii="Times New Roman" w:eastAsia="Times New Roman" w:hAnsi="Times New Roman" w:cs="Times New Roman"/>
          <w:sz w:val="24"/>
          <w:szCs w:val="24"/>
          <w:lang w:eastAsia="ru-RU"/>
        </w:rPr>
        <w:t xml:space="preserve">». Сказка </w:t>
      </w:r>
      <w:r w:rsidRPr="00ED6AB9">
        <w:rPr>
          <w:rFonts w:ascii="Times New Roman" w:eastAsia="Times New Roman" w:hAnsi="Times New Roman" w:cs="Times New Roman"/>
          <w:sz w:val="24"/>
          <w:szCs w:val="24"/>
          <w:lang w:eastAsia="ru-RU"/>
        </w:rPr>
        <w:tab/>
      </w:r>
      <w:proofErr w:type="spellStart"/>
      <w:r w:rsidRPr="00ED6AB9">
        <w:rPr>
          <w:rFonts w:ascii="Times New Roman" w:eastAsia="Times New Roman" w:hAnsi="Times New Roman" w:cs="Times New Roman"/>
          <w:sz w:val="24"/>
          <w:szCs w:val="24"/>
          <w:lang w:eastAsia="ru-RU"/>
        </w:rPr>
        <w:t>Н.Носова</w:t>
      </w:r>
      <w:proofErr w:type="spellEnd"/>
      <w:r w:rsidRPr="00ED6AB9">
        <w:rPr>
          <w:rFonts w:ascii="Times New Roman" w:eastAsia="Times New Roman" w:hAnsi="Times New Roman" w:cs="Times New Roman"/>
          <w:sz w:val="24"/>
          <w:szCs w:val="24"/>
          <w:lang w:eastAsia="ru-RU"/>
        </w:rPr>
        <w:t xml:space="preserve"> «Незнайка в солнечном </w:t>
      </w:r>
      <w:proofErr w:type="spellStart"/>
      <w:r w:rsidRPr="00ED6AB9">
        <w:rPr>
          <w:rFonts w:ascii="Times New Roman" w:eastAsia="Times New Roman" w:hAnsi="Times New Roman" w:cs="Times New Roman"/>
          <w:sz w:val="24"/>
          <w:szCs w:val="24"/>
          <w:lang w:eastAsia="ru-RU"/>
        </w:rPr>
        <w:t>городе»</w:t>
      </w:r>
      <w:proofErr w:type="gramStart"/>
      <w:r w:rsidRPr="00ED6AB9">
        <w:rPr>
          <w:rFonts w:ascii="Times New Roman" w:eastAsia="Times New Roman" w:hAnsi="Times New Roman" w:cs="Times New Roman"/>
          <w:sz w:val="24"/>
          <w:szCs w:val="24"/>
          <w:lang w:eastAsia="ru-RU"/>
        </w:rPr>
        <w:t>.В</w:t>
      </w:r>
      <w:proofErr w:type="gramEnd"/>
      <w:r w:rsidRPr="00ED6AB9">
        <w:rPr>
          <w:rFonts w:ascii="Times New Roman" w:eastAsia="Times New Roman" w:hAnsi="Times New Roman" w:cs="Times New Roman"/>
          <w:sz w:val="24"/>
          <w:szCs w:val="24"/>
          <w:lang w:eastAsia="ru-RU"/>
        </w:rPr>
        <w:t>икторина</w:t>
      </w:r>
      <w:proofErr w:type="spellEnd"/>
      <w:r w:rsidRPr="00ED6AB9">
        <w:rPr>
          <w:rFonts w:ascii="Times New Roman" w:eastAsia="Times New Roman" w:hAnsi="Times New Roman" w:cs="Times New Roman"/>
          <w:sz w:val="24"/>
          <w:szCs w:val="24"/>
          <w:lang w:eastAsia="ru-RU"/>
        </w:rPr>
        <w:t xml:space="preserve"> «Герои </w:t>
      </w:r>
      <w:proofErr w:type="spellStart"/>
      <w:r w:rsidRPr="00ED6AB9">
        <w:rPr>
          <w:rFonts w:ascii="Times New Roman" w:eastAsia="Times New Roman" w:hAnsi="Times New Roman" w:cs="Times New Roman"/>
          <w:sz w:val="24"/>
          <w:szCs w:val="24"/>
          <w:lang w:eastAsia="ru-RU"/>
        </w:rPr>
        <w:t>сказок».Творческая</w:t>
      </w:r>
      <w:proofErr w:type="spellEnd"/>
      <w:r w:rsidRPr="00ED6AB9">
        <w:rPr>
          <w:rFonts w:ascii="Times New Roman" w:eastAsia="Times New Roman" w:hAnsi="Times New Roman" w:cs="Times New Roman"/>
          <w:sz w:val="24"/>
          <w:szCs w:val="24"/>
          <w:lang w:eastAsia="ru-RU"/>
        </w:rPr>
        <w:t xml:space="preserve"> работа «Лукошко сказок» (проектная деятельность).</w:t>
      </w:r>
    </w:p>
    <w:p w:rsidR="00313663" w:rsidRPr="00ED6AB9" w:rsidRDefault="00313663" w:rsidP="00313663">
      <w:pPr>
        <w:spacing w:after="100" w:afterAutospacing="1"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bCs/>
          <w:sz w:val="24"/>
          <w:szCs w:val="24"/>
          <w:lang w:eastAsia="ru-RU"/>
        </w:rPr>
        <w:t xml:space="preserve">5. Структура книги (4 часов). </w:t>
      </w:r>
      <w:r w:rsidRPr="00ED6AB9">
        <w:rPr>
          <w:rFonts w:ascii="Times New Roman" w:eastAsia="Times New Roman" w:hAnsi="Times New Roman" w:cs="Times New Roman"/>
          <w:sz w:val="24"/>
          <w:szCs w:val="24"/>
          <w:lang w:eastAsia="ru-RU"/>
        </w:rPr>
        <w:t xml:space="preserve">Кто и как создает книги. Из чего состоит книга. Внешнее оформление </w:t>
      </w:r>
      <w:proofErr w:type="spellStart"/>
      <w:r w:rsidRPr="00ED6AB9">
        <w:rPr>
          <w:rFonts w:ascii="Times New Roman" w:eastAsia="Times New Roman" w:hAnsi="Times New Roman" w:cs="Times New Roman"/>
          <w:sz w:val="24"/>
          <w:szCs w:val="24"/>
          <w:lang w:eastAsia="ru-RU"/>
        </w:rPr>
        <w:t>книги</w:t>
      </w:r>
      <w:proofErr w:type="gramStart"/>
      <w:r w:rsidRPr="00ED6AB9">
        <w:rPr>
          <w:rFonts w:ascii="Times New Roman" w:eastAsia="Times New Roman" w:hAnsi="Times New Roman" w:cs="Times New Roman"/>
          <w:sz w:val="24"/>
          <w:szCs w:val="24"/>
          <w:lang w:eastAsia="ru-RU"/>
        </w:rPr>
        <w:t>:о</w:t>
      </w:r>
      <w:proofErr w:type="gramEnd"/>
      <w:r w:rsidRPr="00ED6AB9">
        <w:rPr>
          <w:rFonts w:ascii="Times New Roman" w:eastAsia="Times New Roman" w:hAnsi="Times New Roman" w:cs="Times New Roman"/>
          <w:sz w:val="24"/>
          <w:szCs w:val="24"/>
          <w:lang w:eastAsia="ru-RU"/>
        </w:rPr>
        <w:t>бложка</w:t>
      </w:r>
      <w:proofErr w:type="spellEnd"/>
      <w:r w:rsidRPr="00ED6AB9">
        <w:rPr>
          <w:rFonts w:ascii="Times New Roman" w:eastAsia="Times New Roman" w:hAnsi="Times New Roman" w:cs="Times New Roman"/>
          <w:sz w:val="24"/>
          <w:szCs w:val="24"/>
          <w:lang w:eastAsia="ru-RU"/>
        </w:rPr>
        <w:t xml:space="preserve">, переплет, корешок. Внутреннее оформление: текст, страница, иллюстрации. Художники детской книги (например, иллюстрации </w:t>
      </w:r>
      <w:proofErr w:type="spellStart"/>
      <w:r w:rsidRPr="00ED6AB9">
        <w:rPr>
          <w:rFonts w:ascii="Times New Roman" w:eastAsia="Times New Roman" w:hAnsi="Times New Roman" w:cs="Times New Roman"/>
          <w:sz w:val="24"/>
          <w:szCs w:val="24"/>
          <w:lang w:eastAsia="ru-RU"/>
        </w:rPr>
        <w:t>Бруни</w:t>
      </w:r>
      <w:proofErr w:type="spellEnd"/>
      <w:r w:rsidRPr="00ED6AB9">
        <w:rPr>
          <w:rFonts w:ascii="Times New Roman" w:eastAsia="Times New Roman" w:hAnsi="Times New Roman" w:cs="Times New Roman"/>
          <w:sz w:val="24"/>
          <w:szCs w:val="24"/>
          <w:lang w:eastAsia="ru-RU"/>
        </w:rPr>
        <w:t xml:space="preserve"> И.Л., Мавриной Т.А., Конашевича В.М.). Писатели и художники в одном лице. Творчество Е. И. </w:t>
      </w:r>
      <w:proofErr w:type="spellStart"/>
      <w:r w:rsidRPr="00ED6AB9">
        <w:rPr>
          <w:rFonts w:ascii="Times New Roman" w:eastAsia="Times New Roman" w:hAnsi="Times New Roman" w:cs="Times New Roman"/>
          <w:sz w:val="24"/>
          <w:szCs w:val="24"/>
          <w:lang w:eastAsia="ru-RU"/>
        </w:rPr>
        <w:t>Чарушина</w:t>
      </w:r>
      <w:proofErr w:type="spellEnd"/>
      <w:r w:rsidRPr="00ED6AB9">
        <w:rPr>
          <w:rFonts w:ascii="Times New Roman" w:eastAsia="Times New Roman" w:hAnsi="Times New Roman" w:cs="Times New Roman"/>
          <w:sz w:val="24"/>
          <w:szCs w:val="24"/>
          <w:lang w:eastAsia="ru-RU"/>
        </w:rPr>
        <w:t xml:space="preserve">, </w:t>
      </w:r>
      <w:proofErr w:type="spellStart"/>
      <w:r w:rsidRPr="00ED6AB9">
        <w:rPr>
          <w:rFonts w:ascii="Times New Roman" w:eastAsia="Times New Roman" w:hAnsi="Times New Roman" w:cs="Times New Roman"/>
          <w:sz w:val="24"/>
          <w:szCs w:val="24"/>
          <w:lang w:eastAsia="ru-RU"/>
        </w:rPr>
        <w:t>Э.</w:t>
      </w:r>
      <w:proofErr w:type="gramStart"/>
      <w:r w:rsidRPr="00ED6AB9">
        <w:rPr>
          <w:rFonts w:ascii="Times New Roman" w:eastAsia="Times New Roman" w:hAnsi="Times New Roman" w:cs="Times New Roman"/>
          <w:sz w:val="24"/>
          <w:szCs w:val="24"/>
          <w:lang w:eastAsia="ru-RU"/>
        </w:rPr>
        <w:t>Сетон</w:t>
      </w:r>
      <w:proofErr w:type="spellEnd"/>
      <w:r w:rsidRPr="00ED6AB9">
        <w:rPr>
          <w:rFonts w:ascii="Times New Roman" w:eastAsia="Times New Roman" w:hAnsi="Times New Roman" w:cs="Times New Roman"/>
          <w:sz w:val="24"/>
          <w:szCs w:val="24"/>
          <w:lang w:eastAsia="ru-RU"/>
        </w:rPr>
        <w:t>- Томпсона</w:t>
      </w:r>
      <w:proofErr w:type="gramEnd"/>
      <w:r w:rsidRPr="00ED6AB9">
        <w:rPr>
          <w:rFonts w:ascii="Times New Roman" w:eastAsia="Times New Roman" w:hAnsi="Times New Roman" w:cs="Times New Roman"/>
          <w:sz w:val="24"/>
          <w:szCs w:val="24"/>
          <w:lang w:eastAsia="ru-RU"/>
        </w:rPr>
        <w:t xml:space="preserve">, В. </w:t>
      </w:r>
      <w:proofErr w:type="spellStart"/>
      <w:r w:rsidRPr="00ED6AB9">
        <w:rPr>
          <w:rFonts w:ascii="Times New Roman" w:eastAsia="Times New Roman" w:hAnsi="Times New Roman" w:cs="Times New Roman"/>
          <w:sz w:val="24"/>
          <w:szCs w:val="24"/>
          <w:lang w:eastAsia="ru-RU"/>
        </w:rPr>
        <w:t>Сутеева</w:t>
      </w:r>
      <w:proofErr w:type="spellEnd"/>
      <w:r w:rsidRPr="00ED6AB9">
        <w:rPr>
          <w:rFonts w:ascii="Times New Roman" w:eastAsia="Times New Roman" w:hAnsi="Times New Roman" w:cs="Times New Roman"/>
          <w:sz w:val="24"/>
          <w:szCs w:val="24"/>
          <w:lang w:eastAsia="ru-RU"/>
        </w:rPr>
        <w:t xml:space="preserve"> и других. Урок творчества: мастерим книгу сами. Библиографическая бли</w:t>
      </w:r>
      <w:proofErr w:type="gramStart"/>
      <w:r w:rsidRPr="00ED6AB9">
        <w:rPr>
          <w:rFonts w:ascii="Times New Roman" w:eastAsia="Times New Roman" w:hAnsi="Times New Roman" w:cs="Times New Roman"/>
          <w:sz w:val="24"/>
          <w:szCs w:val="24"/>
          <w:lang w:eastAsia="ru-RU"/>
        </w:rPr>
        <w:t>ц-</w:t>
      </w:r>
      <w:proofErr w:type="gramEnd"/>
      <w:r w:rsidRPr="00ED6AB9">
        <w:rPr>
          <w:rFonts w:ascii="Times New Roman" w:eastAsia="Times New Roman" w:hAnsi="Times New Roman" w:cs="Times New Roman"/>
          <w:sz w:val="24"/>
          <w:szCs w:val="24"/>
          <w:lang w:eastAsia="ru-RU"/>
        </w:rPr>
        <w:t xml:space="preserve"> игра «Мини-презентация книги». Выставка конкурс на лучшую иллюстрацию к любимой книге. Игра-путешествие «Город твоих друзей».</w:t>
      </w: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13663"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 xml:space="preserve">Раздел №4 </w:t>
      </w:r>
    </w:p>
    <w:p w:rsidR="00313663" w:rsidRPr="00ED6AB9"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Календарно – тематическое планирование </w:t>
      </w:r>
    </w:p>
    <w:p w:rsidR="00313663" w:rsidRPr="00ED6AB9" w:rsidRDefault="00313663" w:rsidP="00313663">
      <w:pPr>
        <w:spacing w:after="0" w:line="240" w:lineRule="auto"/>
        <w:ind w:firstLine="54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Учебно-тематический план по внеурочной деятельности</w:t>
      </w:r>
    </w:p>
    <w:p w:rsidR="00313663" w:rsidRPr="00ED6AB9" w:rsidRDefault="00313663" w:rsidP="00313663">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Книжкино</w:t>
      </w:r>
      <w:proofErr w:type="spellEnd"/>
      <w:r>
        <w:rPr>
          <w:rFonts w:ascii="Times New Roman" w:eastAsia="Times New Roman" w:hAnsi="Times New Roman" w:cs="Times New Roman"/>
          <w:b/>
          <w:sz w:val="28"/>
          <w:szCs w:val="28"/>
          <w:lang w:eastAsia="ru-RU"/>
        </w:rPr>
        <w:t xml:space="preserve"> царство» 2 класс 2021-2022</w:t>
      </w:r>
      <w:r w:rsidRPr="00ED6AB9">
        <w:rPr>
          <w:rFonts w:ascii="Times New Roman" w:eastAsia="Times New Roman" w:hAnsi="Times New Roman" w:cs="Times New Roman"/>
          <w:b/>
          <w:sz w:val="28"/>
          <w:szCs w:val="28"/>
          <w:lang w:eastAsia="ru-RU"/>
        </w:rPr>
        <w:t xml:space="preserve"> учебный год</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5567"/>
        <w:gridCol w:w="1587"/>
        <w:gridCol w:w="964"/>
      </w:tblGrid>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Изучаемый материал</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Дата прохождения</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Кол-во часов</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0"/>
                <w:lang w:eastAsia="ru-RU"/>
              </w:rPr>
              <w:t xml:space="preserve">Путешествие в библиотеку </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01.09-08</w:t>
            </w:r>
            <w:r w:rsidRPr="00ED6AB9">
              <w:rPr>
                <w:rFonts w:ascii="Times New Roman" w:eastAsia="Times New Roman" w:hAnsi="Times New Roman" w:cs="Times New Roman"/>
                <w:sz w:val="24"/>
                <w:szCs w:val="24"/>
                <w:lang w:eastAsia="ru-RU"/>
              </w:rPr>
              <w:t>.09</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Книгочей — любитель чтения</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15.09-20</w:t>
            </w:r>
            <w:r w:rsidRPr="00ED6AB9">
              <w:rPr>
                <w:rFonts w:ascii="Times New Roman" w:eastAsia="Times New Roman" w:hAnsi="Times New Roman" w:cs="Times New Roman"/>
                <w:sz w:val="24"/>
                <w:szCs w:val="24"/>
                <w:lang w:eastAsia="ru-RU"/>
              </w:rPr>
              <w:t>.10</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6</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Книги о твоих ровесниках</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27.10-17</w:t>
            </w:r>
            <w:r w:rsidRPr="00ED6AB9">
              <w:rPr>
                <w:rFonts w:ascii="Times New Roman" w:eastAsia="Times New Roman" w:hAnsi="Times New Roman" w:cs="Times New Roman"/>
                <w:sz w:val="24"/>
                <w:szCs w:val="24"/>
                <w:lang w:eastAsia="ru-RU"/>
              </w:rPr>
              <w:t>.11</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4</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4"/>
                <w:lang w:eastAsia="ru-RU"/>
              </w:rPr>
              <w:t>Писатели-сказочники</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24.11-11.05</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20</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5</w:t>
            </w: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0"/>
                <w:lang w:eastAsia="ru-RU"/>
              </w:rPr>
            </w:pPr>
            <w:r w:rsidRPr="00ED6AB9">
              <w:rPr>
                <w:rFonts w:ascii="Times New Roman" w:hAnsi="Times New Roman" w:cs="Times New Roman"/>
                <w:sz w:val="24"/>
                <w:szCs w:val="24"/>
              </w:rPr>
              <w:t>Структура книги</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18.05-25</w:t>
            </w:r>
            <w:r w:rsidRPr="00ED6AB9">
              <w:rPr>
                <w:rFonts w:ascii="Times New Roman" w:eastAsia="Times New Roman" w:hAnsi="Times New Roman" w:cs="Times New Roman"/>
                <w:sz w:val="24"/>
                <w:szCs w:val="24"/>
                <w:lang w:eastAsia="ru-RU"/>
              </w:rPr>
              <w:t>.05</w:t>
            </w:r>
          </w:p>
        </w:tc>
        <w:tc>
          <w:tcPr>
            <w:tcW w:w="542" w:type="pct"/>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13663" w:rsidRPr="00ED6AB9" w:rsidTr="005C3536">
        <w:trPr>
          <w:trHeight w:val="283"/>
        </w:trPr>
        <w:tc>
          <w:tcPr>
            <w:tcW w:w="435"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sz w:val="24"/>
                <w:szCs w:val="24"/>
                <w:lang w:eastAsia="ru-RU"/>
              </w:rPr>
            </w:pPr>
          </w:p>
        </w:tc>
        <w:tc>
          <w:tcPr>
            <w:tcW w:w="3131"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b/>
                <w:sz w:val="24"/>
                <w:szCs w:val="20"/>
                <w:lang w:eastAsia="ru-RU"/>
              </w:rPr>
            </w:pPr>
            <w:r w:rsidRPr="00ED6AB9">
              <w:rPr>
                <w:rFonts w:ascii="Times New Roman" w:eastAsia="Times New Roman" w:hAnsi="Times New Roman" w:cs="Times New Roman"/>
                <w:b/>
                <w:sz w:val="24"/>
                <w:szCs w:val="20"/>
                <w:lang w:eastAsia="ru-RU"/>
              </w:rPr>
              <w:t xml:space="preserve">Итого </w:t>
            </w:r>
          </w:p>
        </w:tc>
        <w:tc>
          <w:tcPr>
            <w:tcW w:w="892" w:type="pct"/>
            <w:shd w:val="clear" w:color="auto" w:fill="auto"/>
          </w:tcPr>
          <w:p w:rsidR="00313663" w:rsidRPr="00ED6AB9" w:rsidRDefault="00313663" w:rsidP="005C3536">
            <w:pPr>
              <w:spacing w:after="0" w:line="240" w:lineRule="auto"/>
              <w:jc w:val="both"/>
              <w:rPr>
                <w:rFonts w:ascii="Times New Roman" w:eastAsia="Times New Roman" w:hAnsi="Times New Roman" w:cs="Times New Roman"/>
                <w:b/>
                <w:sz w:val="24"/>
                <w:szCs w:val="24"/>
                <w:lang w:eastAsia="ru-RU"/>
              </w:rPr>
            </w:pPr>
          </w:p>
        </w:tc>
        <w:tc>
          <w:tcPr>
            <w:tcW w:w="542" w:type="pct"/>
          </w:tcPr>
          <w:p w:rsidR="00313663" w:rsidRPr="00ED6AB9" w:rsidRDefault="00313663" w:rsidP="005C353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r>
    </w:tbl>
    <w:p w:rsidR="00313663" w:rsidRPr="00ED6AB9" w:rsidRDefault="00313663" w:rsidP="00313663">
      <w:pPr>
        <w:rPr>
          <w:rFonts w:ascii="Times New Roman" w:hAnsi="Times New Roman" w:cs="Times New Roman"/>
        </w:rPr>
      </w:pPr>
    </w:p>
    <w:p w:rsidR="00313663" w:rsidRPr="00ED6AB9" w:rsidRDefault="00313663" w:rsidP="00313663">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КОНТРОЛЬ РЕАЛИЗАЦИИ ПРОГРАММЫ</w:t>
      </w:r>
    </w:p>
    <w:p w:rsidR="00313663" w:rsidRPr="00ED6AB9" w:rsidRDefault="00313663" w:rsidP="00313663">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Внеурочной деятельности «</w:t>
      </w:r>
      <w:proofErr w:type="spellStart"/>
      <w:r w:rsidRPr="00ED6AB9">
        <w:rPr>
          <w:rFonts w:ascii="Times New Roman" w:eastAsiaTheme="minorEastAsia" w:hAnsi="Times New Roman" w:cs="Times New Roman"/>
          <w:b/>
          <w:sz w:val="28"/>
          <w:szCs w:val="28"/>
          <w:lang w:eastAsia="ru-RU"/>
        </w:rPr>
        <w:t>Книжкино</w:t>
      </w:r>
      <w:proofErr w:type="spellEnd"/>
      <w:r w:rsidRPr="00ED6AB9">
        <w:rPr>
          <w:rFonts w:ascii="Times New Roman" w:eastAsiaTheme="minorEastAsia" w:hAnsi="Times New Roman" w:cs="Times New Roman"/>
          <w:b/>
          <w:sz w:val="28"/>
          <w:szCs w:val="28"/>
          <w:lang w:eastAsia="ru-RU"/>
        </w:rPr>
        <w:t xml:space="preserve"> царство» </w:t>
      </w:r>
    </w:p>
    <w:p w:rsidR="00313663" w:rsidRPr="00ED6AB9" w:rsidRDefault="00313663" w:rsidP="00313663">
      <w:pPr>
        <w:spacing w:after="0"/>
        <w:ind w:left="72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Во 2  классе  2021-2022</w:t>
      </w:r>
      <w:r w:rsidRPr="00ED6AB9">
        <w:rPr>
          <w:rFonts w:ascii="Times New Roman" w:eastAsiaTheme="minorEastAsia" w:hAnsi="Times New Roman" w:cs="Times New Roman"/>
          <w:b/>
          <w:sz w:val="28"/>
          <w:szCs w:val="28"/>
          <w:lang w:eastAsia="ru-RU"/>
        </w:rPr>
        <w:t xml:space="preserve"> учебный год</w:t>
      </w:r>
    </w:p>
    <w:p w:rsidR="00313663" w:rsidRPr="00ED6AB9" w:rsidRDefault="00313663" w:rsidP="00313663">
      <w:pPr>
        <w:spacing w:after="0"/>
        <w:ind w:left="720"/>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 xml:space="preserve">Проекты: </w:t>
      </w:r>
    </w:p>
    <w:p w:rsidR="00313663" w:rsidRPr="00ED6AB9" w:rsidRDefault="00313663" w:rsidP="00313663">
      <w:pPr>
        <w:pStyle w:val="a4"/>
        <w:numPr>
          <w:ilvl w:val="0"/>
          <w:numId w:val="4"/>
        </w:numPr>
        <w:spacing w:after="0"/>
        <w:rPr>
          <w:rFonts w:ascii="Times New Roman" w:eastAsiaTheme="minorEastAsia" w:hAnsi="Times New Roman" w:cs="Times New Roman"/>
          <w:b/>
          <w:sz w:val="28"/>
          <w:szCs w:val="28"/>
          <w:lang w:eastAsia="ru-RU"/>
        </w:rPr>
      </w:pPr>
      <w:r w:rsidRPr="00ED6AB9">
        <w:rPr>
          <w:rFonts w:ascii="Times New Roman" w:eastAsia="Times New Roman" w:hAnsi="Times New Roman" w:cs="Times New Roman"/>
          <w:sz w:val="24"/>
          <w:szCs w:val="20"/>
          <w:lang w:eastAsia="ru-RU"/>
        </w:rPr>
        <w:t>Выставка «Моя первая книжка»</w:t>
      </w:r>
    </w:p>
    <w:p w:rsidR="00313663" w:rsidRPr="00ED6AB9" w:rsidRDefault="00313663" w:rsidP="00313663">
      <w:pPr>
        <w:pStyle w:val="a4"/>
        <w:numPr>
          <w:ilvl w:val="0"/>
          <w:numId w:val="4"/>
        </w:numPr>
        <w:spacing w:after="0"/>
        <w:rPr>
          <w:rFonts w:ascii="Times New Roman" w:eastAsiaTheme="minorEastAsia" w:hAnsi="Times New Roman" w:cs="Times New Roman"/>
          <w:b/>
          <w:sz w:val="28"/>
          <w:szCs w:val="28"/>
          <w:lang w:eastAsia="ru-RU"/>
        </w:rPr>
      </w:pPr>
      <w:r w:rsidRPr="00ED6AB9">
        <w:rPr>
          <w:rFonts w:ascii="Times New Roman" w:eastAsia="Times New Roman" w:hAnsi="Times New Roman" w:cs="Times New Roman"/>
          <w:sz w:val="24"/>
          <w:szCs w:val="20"/>
          <w:lang w:eastAsia="ru-RU"/>
        </w:rPr>
        <w:t>Фотоконкурс «Я читаю! Мы читаем!» - выставка фотографий, сделанных в семье,  классе, библиотеке</w:t>
      </w:r>
    </w:p>
    <w:p w:rsidR="00313663" w:rsidRPr="00ED6AB9" w:rsidRDefault="00313663" w:rsidP="00313663">
      <w:pPr>
        <w:pStyle w:val="a4"/>
        <w:numPr>
          <w:ilvl w:val="0"/>
          <w:numId w:val="4"/>
        </w:numPr>
        <w:rPr>
          <w:rFonts w:ascii="Times New Roman" w:eastAsiaTheme="minorEastAsia" w:hAnsi="Times New Roman" w:cs="Times New Roman"/>
          <w:b/>
          <w:sz w:val="28"/>
          <w:szCs w:val="28"/>
          <w:lang w:eastAsia="ru-RU"/>
        </w:rPr>
      </w:pPr>
      <w:r w:rsidRPr="00ED6AB9">
        <w:rPr>
          <w:rFonts w:ascii="Times New Roman" w:eastAsia="Times New Roman" w:hAnsi="Times New Roman" w:cs="Times New Roman"/>
          <w:sz w:val="24"/>
          <w:szCs w:val="20"/>
          <w:lang w:eastAsia="ru-RU"/>
        </w:rPr>
        <w:t>Мини-проект «Любимый герой»</w:t>
      </w:r>
    </w:p>
    <w:p w:rsidR="00313663" w:rsidRPr="00ED6AB9" w:rsidRDefault="00313663" w:rsidP="00313663">
      <w:pPr>
        <w:pStyle w:val="a4"/>
        <w:numPr>
          <w:ilvl w:val="0"/>
          <w:numId w:val="4"/>
        </w:numPr>
        <w:rPr>
          <w:rFonts w:ascii="Times New Roman" w:eastAsiaTheme="minorEastAsia" w:hAnsi="Times New Roman" w:cs="Times New Roman"/>
          <w:b/>
          <w:sz w:val="28"/>
          <w:szCs w:val="28"/>
          <w:lang w:eastAsia="ru-RU"/>
        </w:rPr>
      </w:pPr>
      <w:r w:rsidRPr="00ED6AB9">
        <w:rPr>
          <w:rFonts w:ascii="Times New Roman" w:eastAsia="Times New Roman" w:hAnsi="Times New Roman" w:cs="Times New Roman"/>
          <w:sz w:val="24"/>
          <w:szCs w:val="20"/>
          <w:lang w:eastAsia="ru-RU"/>
        </w:rPr>
        <w:t xml:space="preserve"> Участие в игре «Презентация любимого героя», чтение отрывков о любимых сказочных героях</w:t>
      </w:r>
    </w:p>
    <w:p w:rsidR="00313663" w:rsidRPr="00ED6AB9" w:rsidRDefault="00313663" w:rsidP="00313663">
      <w:pPr>
        <w:pStyle w:val="a4"/>
        <w:numPr>
          <w:ilvl w:val="0"/>
          <w:numId w:val="4"/>
        </w:numPr>
        <w:rPr>
          <w:rFonts w:ascii="Times New Roman" w:eastAsiaTheme="minorEastAsia" w:hAnsi="Times New Roman" w:cs="Times New Roman"/>
          <w:b/>
          <w:sz w:val="28"/>
          <w:szCs w:val="28"/>
          <w:lang w:eastAsia="ru-RU"/>
        </w:rPr>
      </w:pPr>
      <w:r w:rsidRPr="00ED6AB9">
        <w:rPr>
          <w:rFonts w:ascii="Times New Roman" w:eastAsia="Times New Roman" w:hAnsi="Times New Roman" w:cs="Times New Roman"/>
          <w:sz w:val="24"/>
          <w:szCs w:val="20"/>
          <w:lang w:eastAsia="ru-RU"/>
        </w:rPr>
        <w:t>Участие в выставке «Самая любимая книга»</w:t>
      </w:r>
    </w:p>
    <w:p w:rsidR="00313663" w:rsidRPr="00ED6AB9"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Тематическое планирование курса «</w:t>
      </w:r>
      <w:proofErr w:type="spellStart"/>
      <w:r w:rsidRPr="00ED6AB9">
        <w:rPr>
          <w:rFonts w:ascii="Times New Roman" w:eastAsia="Times New Roman" w:hAnsi="Times New Roman" w:cs="Times New Roman"/>
          <w:b/>
          <w:color w:val="000000"/>
          <w:sz w:val="28"/>
          <w:szCs w:val="28"/>
          <w:lang w:eastAsia="ru-RU"/>
        </w:rPr>
        <w:t>Книжкино</w:t>
      </w:r>
      <w:proofErr w:type="spellEnd"/>
      <w:r w:rsidRPr="00ED6AB9">
        <w:rPr>
          <w:rFonts w:ascii="Times New Roman" w:eastAsia="Times New Roman" w:hAnsi="Times New Roman" w:cs="Times New Roman"/>
          <w:b/>
          <w:color w:val="000000"/>
          <w:sz w:val="28"/>
          <w:szCs w:val="28"/>
          <w:lang w:eastAsia="ru-RU"/>
        </w:rPr>
        <w:t xml:space="preserve"> царство»</w:t>
      </w:r>
    </w:p>
    <w:p w:rsidR="00313663" w:rsidRPr="00ED6AB9" w:rsidRDefault="00313663" w:rsidP="0031366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2 класс</w:t>
      </w:r>
    </w:p>
    <w:p w:rsidR="00313663" w:rsidRPr="00ED6AB9" w:rsidRDefault="00313663" w:rsidP="00313663">
      <w:pPr>
        <w:spacing w:after="0" w:line="240" w:lineRule="auto"/>
        <w:ind w:left="426"/>
        <w:contextualSpacing/>
        <w:jc w:val="both"/>
        <w:rPr>
          <w:rFonts w:ascii="Times New Roman" w:eastAsia="Times New Roman" w:hAnsi="Times New Roman" w:cs="Times New Roman"/>
          <w:color w:val="000000"/>
          <w:sz w:val="24"/>
          <w:szCs w:val="24"/>
          <w:lang w:eastAsia="ru-RU"/>
        </w:rPr>
      </w:pPr>
    </w:p>
    <w:tbl>
      <w:tblPr>
        <w:tblW w:w="1009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4767"/>
        <w:gridCol w:w="1249"/>
        <w:gridCol w:w="1524"/>
        <w:gridCol w:w="1417"/>
      </w:tblGrid>
      <w:tr w:rsidR="00313663" w:rsidRPr="00ED6AB9" w:rsidTr="005C3536">
        <w:trPr>
          <w:trHeight w:val="276"/>
          <w:jc w:val="center"/>
        </w:trPr>
        <w:tc>
          <w:tcPr>
            <w:tcW w:w="1136" w:type="dxa"/>
            <w:vMerge w:val="restart"/>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p w:rsidR="00313663" w:rsidRPr="00ED6AB9" w:rsidRDefault="00313663" w:rsidP="005C3536">
            <w:pPr>
              <w:spacing w:after="0" w:line="240" w:lineRule="auto"/>
              <w:jc w:val="center"/>
              <w:rPr>
                <w:rFonts w:ascii="Times New Roman" w:eastAsia="Times New Roman" w:hAnsi="Times New Roman" w:cs="Times New Roman"/>
                <w:sz w:val="24"/>
                <w:szCs w:val="24"/>
                <w:lang w:val="en-US" w:eastAsia="ru-RU"/>
              </w:rPr>
            </w:pPr>
            <w:r w:rsidRPr="00ED6AB9">
              <w:rPr>
                <w:rFonts w:ascii="Times New Roman" w:eastAsia="Times New Roman" w:hAnsi="Times New Roman" w:cs="Times New Roman"/>
                <w:sz w:val="24"/>
                <w:szCs w:val="24"/>
                <w:lang w:eastAsia="ru-RU"/>
              </w:rPr>
              <w:t xml:space="preserve">№  </w:t>
            </w:r>
            <w:proofErr w:type="gramStart"/>
            <w:r w:rsidRPr="00ED6AB9">
              <w:rPr>
                <w:rFonts w:ascii="Times New Roman" w:eastAsia="Times New Roman" w:hAnsi="Times New Roman" w:cs="Times New Roman"/>
                <w:sz w:val="24"/>
                <w:szCs w:val="24"/>
                <w:lang w:eastAsia="ru-RU"/>
              </w:rPr>
              <w:t>п</w:t>
            </w:r>
            <w:proofErr w:type="gramEnd"/>
            <w:r w:rsidRPr="00ED6AB9">
              <w:rPr>
                <w:rFonts w:ascii="Times New Roman" w:eastAsia="Times New Roman" w:hAnsi="Times New Roman" w:cs="Times New Roman"/>
                <w:sz w:val="24"/>
                <w:szCs w:val="24"/>
                <w:lang w:eastAsia="ru-RU"/>
              </w:rPr>
              <w:t>/п</w:t>
            </w:r>
          </w:p>
        </w:tc>
        <w:tc>
          <w:tcPr>
            <w:tcW w:w="4767" w:type="dxa"/>
            <w:vMerge w:val="restart"/>
          </w:tcPr>
          <w:p w:rsidR="00313663" w:rsidRPr="00ED6AB9" w:rsidRDefault="00313663" w:rsidP="005C3536">
            <w:pPr>
              <w:spacing w:after="0" w:line="240" w:lineRule="auto"/>
              <w:rPr>
                <w:rFonts w:ascii="Times New Roman" w:eastAsia="Times New Roman" w:hAnsi="Times New Roman" w:cs="Times New Roman"/>
                <w:sz w:val="24"/>
                <w:szCs w:val="24"/>
                <w:lang w:val="en-US" w:eastAsia="ru-RU"/>
              </w:rPr>
            </w:pPr>
          </w:p>
          <w:p w:rsidR="00313663" w:rsidRPr="00ED6AB9" w:rsidRDefault="00313663" w:rsidP="005C3536">
            <w:pPr>
              <w:spacing w:after="0" w:line="240" w:lineRule="auto"/>
              <w:jc w:val="center"/>
              <w:rPr>
                <w:rFonts w:ascii="Times New Roman" w:eastAsia="Times New Roman" w:hAnsi="Times New Roman" w:cs="Times New Roman"/>
                <w:sz w:val="24"/>
                <w:szCs w:val="24"/>
                <w:lang w:val="en-US" w:eastAsia="ru-RU"/>
              </w:rPr>
            </w:pP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Название разделов, тем курса</w:t>
            </w:r>
          </w:p>
        </w:tc>
        <w:tc>
          <w:tcPr>
            <w:tcW w:w="1249" w:type="dxa"/>
            <w:vMerge w:val="restart"/>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Количество часов</w:t>
            </w:r>
          </w:p>
        </w:tc>
        <w:tc>
          <w:tcPr>
            <w:tcW w:w="2941" w:type="dxa"/>
            <w:gridSpan w:val="2"/>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Дата проведения урока</w:t>
            </w:r>
          </w:p>
        </w:tc>
      </w:tr>
      <w:tr w:rsidR="00313663" w:rsidRPr="00ED6AB9" w:rsidTr="005C3536">
        <w:trPr>
          <w:trHeight w:val="835"/>
          <w:jc w:val="center"/>
        </w:trPr>
        <w:tc>
          <w:tcPr>
            <w:tcW w:w="1136" w:type="dxa"/>
            <w:vMerge/>
          </w:tcPr>
          <w:p w:rsidR="00313663" w:rsidRPr="00ED6AB9" w:rsidRDefault="00313663" w:rsidP="005C3536">
            <w:pPr>
              <w:spacing w:after="0" w:line="240" w:lineRule="auto"/>
              <w:jc w:val="center"/>
              <w:rPr>
                <w:rFonts w:ascii="Times New Roman" w:eastAsia="Times New Roman" w:hAnsi="Times New Roman" w:cs="Times New Roman"/>
                <w:sz w:val="24"/>
                <w:szCs w:val="24"/>
                <w:lang w:val="en-US" w:eastAsia="ru-RU"/>
              </w:rPr>
            </w:pPr>
          </w:p>
        </w:tc>
        <w:tc>
          <w:tcPr>
            <w:tcW w:w="4767" w:type="dxa"/>
            <w:vMerge/>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val="en-US" w:eastAsia="ru-RU"/>
              </w:rPr>
            </w:pPr>
          </w:p>
        </w:tc>
        <w:tc>
          <w:tcPr>
            <w:tcW w:w="1249" w:type="dxa"/>
            <w:vMerge/>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val="en-US" w:eastAsia="ru-RU"/>
              </w:rPr>
            </w:pP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План</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Факт</w:t>
            </w:r>
          </w:p>
        </w:tc>
      </w:tr>
      <w:tr w:rsidR="00313663" w:rsidRPr="00ED6AB9" w:rsidTr="005C3536">
        <w:trPr>
          <w:trHeight w:val="453"/>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2 класс </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val="en-US" w:eastAsia="ru-RU"/>
              </w:rPr>
            </w:pP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417"/>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0"/>
                <w:lang w:eastAsia="ru-RU"/>
              </w:rPr>
              <w:t xml:space="preserve">Путешествие в библиотеку </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2ч</w:t>
            </w:r>
          </w:p>
        </w:tc>
        <w:tc>
          <w:tcPr>
            <w:tcW w:w="1524"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Borders>
              <w:bottom w:val="single" w:sz="4" w:space="0" w:color="auto"/>
            </w:tcBorders>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4767" w:type="dxa"/>
            <w:tcBorders>
              <w:bottom w:val="single" w:sz="4" w:space="0" w:color="auto"/>
            </w:tcBorders>
          </w:tcPr>
          <w:p w:rsidR="00313663" w:rsidRPr="00ED6AB9" w:rsidRDefault="00313663" w:rsidP="005C3536">
            <w:pPr>
              <w:tabs>
                <w:tab w:val="left" w:pos="3640"/>
              </w:tabs>
              <w:spacing w:after="0" w:line="240" w:lineRule="auto"/>
              <w:rPr>
                <w:rFonts w:ascii="Times New Roman" w:hAnsi="Times New Roman" w:cs="Times New Roman"/>
                <w:sz w:val="24"/>
                <w:szCs w:val="24"/>
              </w:rPr>
            </w:pPr>
            <w:r w:rsidRPr="00ED6AB9">
              <w:rPr>
                <w:rFonts w:ascii="Times New Roman" w:hAnsi="Times New Roman" w:cs="Times New Roman"/>
                <w:sz w:val="24"/>
                <w:szCs w:val="24"/>
              </w:rPr>
              <w:t>Вводное занятие. «Наша библиотека».</w:t>
            </w:r>
          </w:p>
        </w:tc>
        <w:tc>
          <w:tcPr>
            <w:tcW w:w="1249"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01.09.2021</w:t>
            </w:r>
          </w:p>
        </w:tc>
        <w:tc>
          <w:tcPr>
            <w:tcW w:w="1417"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Borders>
              <w:bottom w:val="single" w:sz="4" w:space="0" w:color="auto"/>
            </w:tcBorders>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w:t>
            </w:r>
          </w:p>
        </w:tc>
        <w:tc>
          <w:tcPr>
            <w:tcW w:w="4767" w:type="dxa"/>
            <w:tcBorders>
              <w:bottom w:val="single" w:sz="4" w:space="0" w:color="auto"/>
            </w:tcBorders>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Книги в нашей жизни.</w:t>
            </w:r>
          </w:p>
        </w:tc>
        <w:tc>
          <w:tcPr>
            <w:tcW w:w="1249"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08.09.2021</w:t>
            </w:r>
          </w:p>
        </w:tc>
        <w:tc>
          <w:tcPr>
            <w:tcW w:w="1417"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Borders>
              <w:bottom w:val="single" w:sz="4" w:space="0" w:color="auto"/>
            </w:tcBorders>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tc>
        <w:tc>
          <w:tcPr>
            <w:tcW w:w="4767" w:type="dxa"/>
            <w:tcBorders>
              <w:bottom w:val="single" w:sz="4" w:space="0" w:color="auto"/>
            </w:tcBorders>
          </w:tcPr>
          <w:p w:rsidR="00313663" w:rsidRPr="00ED6AB9" w:rsidRDefault="00313663" w:rsidP="005C3536">
            <w:pPr>
              <w:tabs>
                <w:tab w:val="left" w:pos="3640"/>
              </w:tabs>
              <w:spacing w:after="0" w:line="240" w:lineRule="auto"/>
              <w:rPr>
                <w:rFonts w:ascii="Times New Roman" w:hAnsi="Times New Roman" w:cs="Times New Roman"/>
                <w:sz w:val="24"/>
                <w:szCs w:val="24"/>
              </w:rPr>
            </w:pPr>
            <w:r w:rsidRPr="00ED6AB9">
              <w:rPr>
                <w:rFonts w:ascii="Times New Roman" w:eastAsia="Times New Roman" w:hAnsi="Times New Roman" w:cs="Times New Roman"/>
                <w:b/>
                <w:sz w:val="24"/>
                <w:szCs w:val="20"/>
                <w:lang w:eastAsia="ru-RU"/>
              </w:rPr>
              <w:t>Книгочей — любитель чтения</w:t>
            </w:r>
          </w:p>
        </w:tc>
        <w:tc>
          <w:tcPr>
            <w:tcW w:w="1249"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6ч</w:t>
            </w:r>
          </w:p>
        </w:tc>
        <w:tc>
          <w:tcPr>
            <w:tcW w:w="1524"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c>
          <w:tcPr>
            <w:tcW w:w="1417"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Borders>
              <w:bottom w:val="single" w:sz="4" w:space="0" w:color="auto"/>
            </w:tcBorders>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w:t>
            </w:r>
          </w:p>
        </w:tc>
        <w:tc>
          <w:tcPr>
            <w:tcW w:w="4767" w:type="dxa"/>
            <w:tcBorders>
              <w:bottom w:val="single" w:sz="4" w:space="0" w:color="auto"/>
            </w:tcBorders>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Что такое каталог?</w:t>
            </w:r>
          </w:p>
        </w:tc>
        <w:tc>
          <w:tcPr>
            <w:tcW w:w="1249"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tcBorders>
              <w:bottom w:val="single" w:sz="4" w:space="0" w:color="auto"/>
            </w:tcBorders>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15.09.2021</w:t>
            </w:r>
          </w:p>
        </w:tc>
        <w:tc>
          <w:tcPr>
            <w:tcW w:w="1417" w:type="dxa"/>
            <w:tcBorders>
              <w:bottom w:val="single" w:sz="4" w:space="0" w:color="auto"/>
            </w:tcBorders>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4</w:t>
            </w:r>
          </w:p>
        </w:tc>
        <w:tc>
          <w:tcPr>
            <w:tcW w:w="4767" w:type="dxa"/>
          </w:tcPr>
          <w:p w:rsidR="00313663" w:rsidRPr="00ED6AB9" w:rsidRDefault="00313663" w:rsidP="005C3536">
            <w:pPr>
              <w:spacing w:after="0" w:line="240" w:lineRule="auto"/>
              <w:rPr>
                <w:rFonts w:ascii="Times New Roman" w:hAnsi="Times New Roman" w:cs="Times New Roman"/>
                <w:sz w:val="24"/>
                <w:szCs w:val="24"/>
              </w:rPr>
            </w:pPr>
            <w:r w:rsidRPr="00ED6AB9">
              <w:rPr>
                <w:rFonts w:ascii="Times New Roman" w:hAnsi="Times New Roman" w:cs="Times New Roman"/>
                <w:sz w:val="24"/>
                <w:szCs w:val="24"/>
              </w:rPr>
              <w:t>Творчество Самуила Яковлевича Маршака.</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22.09.2021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26"/>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5</w:t>
            </w:r>
          </w:p>
        </w:tc>
        <w:tc>
          <w:tcPr>
            <w:tcW w:w="4767" w:type="dxa"/>
          </w:tcPr>
          <w:p w:rsidR="00313663" w:rsidRPr="00ED6AB9" w:rsidRDefault="00313663" w:rsidP="005C3536">
            <w:pPr>
              <w:spacing w:after="0" w:line="240" w:lineRule="auto"/>
              <w:rPr>
                <w:rFonts w:ascii="Times New Roman" w:hAnsi="Times New Roman" w:cs="Times New Roman"/>
                <w:sz w:val="24"/>
                <w:szCs w:val="24"/>
              </w:rPr>
            </w:pPr>
            <w:r w:rsidRPr="00ED6AB9">
              <w:rPr>
                <w:rFonts w:ascii="Times New Roman" w:hAnsi="Times New Roman" w:cs="Times New Roman"/>
                <w:sz w:val="24"/>
                <w:szCs w:val="24"/>
              </w:rPr>
              <w:t>Творчество Самуила Яковлевича Маршака</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29.09.2021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6</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Стихи </w:t>
            </w:r>
            <w:proofErr w:type="spellStart"/>
            <w:r w:rsidRPr="00ED6AB9">
              <w:rPr>
                <w:rFonts w:ascii="Times New Roman" w:eastAsia="Times New Roman" w:hAnsi="Times New Roman" w:cs="Times New Roman"/>
                <w:sz w:val="24"/>
                <w:szCs w:val="24"/>
                <w:lang w:eastAsia="ru-RU"/>
              </w:rPr>
              <w:t>Б.В.Заходера</w:t>
            </w:r>
            <w:proofErr w:type="spellEnd"/>
            <w:r w:rsidRPr="00ED6AB9">
              <w:rPr>
                <w:rFonts w:ascii="Times New Roman" w:eastAsia="Times New Roman" w:hAnsi="Times New Roman" w:cs="Times New Roman"/>
                <w:sz w:val="24"/>
                <w:szCs w:val="24"/>
                <w:lang w:eastAsia="ru-RU"/>
              </w:rPr>
              <w:t>.</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06.10.2021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7</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Творчество </w:t>
            </w:r>
            <w:proofErr w:type="spellStart"/>
            <w:r w:rsidRPr="00ED6AB9">
              <w:rPr>
                <w:rFonts w:ascii="Times New Roman" w:eastAsia="Times New Roman" w:hAnsi="Times New Roman" w:cs="Times New Roman"/>
                <w:sz w:val="24"/>
                <w:szCs w:val="24"/>
                <w:lang w:eastAsia="ru-RU"/>
              </w:rPr>
              <w:t>Э.Успенского</w:t>
            </w:r>
            <w:proofErr w:type="spellEnd"/>
            <w:r w:rsidRPr="00ED6AB9">
              <w:rPr>
                <w:rFonts w:ascii="Times New Roman" w:eastAsia="Times New Roman" w:hAnsi="Times New Roman" w:cs="Times New Roman"/>
                <w:sz w:val="24"/>
                <w:szCs w:val="24"/>
                <w:lang w:eastAsia="ru-RU"/>
              </w:rPr>
              <w:t>.</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13.10.2021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8</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КВН «В мире книг».</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20.10.2021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tc>
        <w:tc>
          <w:tcPr>
            <w:tcW w:w="4767" w:type="dxa"/>
          </w:tcPr>
          <w:p w:rsidR="00313663" w:rsidRPr="00ED6AB9" w:rsidRDefault="00313663" w:rsidP="005C3536">
            <w:pPr>
              <w:tabs>
                <w:tab w:val="left" w:pos="3640"/>
              </w:tabs>
              <w:spacing w:after="0" w:line="240" w:lineRule="auto"/>
              <w:rPr>
                <w:rFonts w:ascii="Times New Roman" w:hAnsi="Times New Roman" w:cs="Times New Roman"/>
                <w:sz w:val="24"/>
                <w:szCs w:val="24"/>
              </w:rPr>
            </w:pPr>
            <w:r w:rsidRPr="00ED6AB9">
              <w:rPr>
                <w:rFonts w:ascii="Times New Roman" w:eastAsia="Times New Roman" w:hAnsi="Times New Roman" w:cs="Times New Roman"/>
                <w:b/>
                <w:sz w:val="24"/>
                <w:szCs w:val="20"/>
                <w:lang w:eastAsia="ru-RU"/>
              </w:rPr>
              <w:t>Книги о твоих ровесниках</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3ч</w:t>
            </w:r>
          </w:p>
        </w:tc>
        <w:tc>
          <w:tcPr>
            <w:tcW w:w="1524"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9</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«Дети — герои детских книг».</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27.10.2021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10</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«Детство – это я и ты».</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w:t>
            </w:r>
            <w:r w:rsidR="0027134E">
              <w:rPr>
                <w:rFonts w:ascii="Times New Roman" w:hAnsi="Times New Roman" w:cs="Times New Roman"/>
                <w:color w:val="000000"/>
                <w:sz w:val="24"/>
                <w:szCs w:val="24"/>
              </w:rPr>
              <w:t>.11.2021</w:t>
            </w:r>
          </w:p>
        </w:tc>
        <w:tc>
          <w:tcPr>
            <w:tcW w:w="1417" w:type="dxa"/>
          </w:tcPr>
          <w:p w:rsidR="00313663" w:rsidRPr="00ED6AB9" w:rsidRDefault="00313663" w:rsidP="005C3536">
            <w:pPr>
              <w:keepNext/>
              <w:spacing w:after="0" w:line="240" w:lineRule="auto"/>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11</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«Детство – это я и ты».</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w:t>
            </w:r>
            <w:r w:rsidR="0027134E">
              <w:rPr>
                <w:rFonts w:ascii="Times New Roman" w:hAnsi="Times New Roman" w:cs="Times New Roman"/>
                <w:color w:val="000000"/>
                <w:sz w:val="24"/>
                <w:szCs w:val="24"/>
              </w:rPr>
              <w:t>.11.2021</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tc>
        <w:tc>
          <w:tcPr>
            <w:tcW w:w="4767" w:type="dxa"/>
          </w:tcPr>
          <w:p w:rsidR="00313663" w:rsidRPr="00ED6AB9" w:rsidRDefault="00313663" w:rsidP="005C3536">
            <w:pPr>
              <w:tabs>
                <w:tab w:val="left" w:pos="3640"/>
              </w:tabs>
              <w:spacing w:after="0" w:line="240" w:lineRule="auto"/>
              <w:rPr>
                <w:rFonts w:ascii="Times New Roman" w:hAnsi="Times New Roman" w:cs="Times New Roman"/>
                <w:sz w:val="24"/>
                <w:szCs w:val="24"/>
              </w:rPr>
            </w:pPr>
            <w:r w:rsidRPr="00ED6AB9">
              <w:rPr>
                <w:rFonts w:ascii="Times New Roman" w:eastAsia="Times New Roman" w:hAnsi="Times New Roman" w:cs="Times New Roman"/>
                <w:b/>
                <w:sz w:val="24"/>
                <w:szCs w:val="24"/>
                <w:lang w:eastAsia="ru-RU"/>
              </w:rPr>
              <w:t>Писатели-сказочники</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20ч</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12</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Писатели-сказочники.</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27134E">
              <w:rPr>
                <w:rFonts w:ascii="Times New Roman" w:eastAsia="Times New Roman" w:hAnsi="Times New Roman" w:cs="Times New Roman"/>
                <w:sz w:val="24"/>
                <w:szCs w:val="24"/>
                <w:lang w:eastAsia="ru-RU"/>
              </w:rPr>
              <w:t>.11.2021</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13</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14</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15</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16</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17</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Сказки Шарля Перро.</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5</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0027134E">
              <w:rPr>
                <w:rFonts w:ascii="Times New Roman" w:eastAsia="Times New Roman" w:hAnsi="Times New Roman" w:cs="Times New Roman"/>
                <w:sz w:val="24"/>
                <w:szCs w:val="24"/>
                <w:lang w:eastAsia="ru-RU"/>
              </w:rPr>
              <w:t>.12.2021</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27134E">
              <w:rPr>
                <w:rFonts w:ascii="Times New Roman" w:eastAsia="Times New Roman" w:hAnsi="Times New Roman" w:cs="Times New Roman"/>
                <w:sz w:val="24"/>
                <w:szCs w:val="24"/>
                <w:lang w:eastAsia="ru-RU"/>
              </w:rPr>
              <w:t>.12.2021</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27134E">
              <w:rPr>
                <w:rFonts w:ascii="Times New Roman" w:eastAsia="Times New Roman" w:hAnsi="Times New Roman" w:cs="Times New Roman"/>
                <w:sz w:val="24"/>
                <w:szCs w:val="24"/>
                <w:lang w:eastAsia="ru-RU"/>
              </w:rPr>
              <w:t>.12.2021</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27134E">
              <w:rPr>
                <w:rFonts w:ascii="Times New Roman" w:eastAsia="Times New Roman" w:hAnsi="Times New Roman" w:cs="Times New Roman"/>
                <w:sz w:val="24"/>
                <w:szCs w:val="24"/>
                <w:lang w:eastAsia="ru-RU"/>
              </w:rPr>
              <w:t>.12.2021</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27134E">
              <w:rPr>
                <w:rFonts w:ascii="Times New Roman" w:eastAsia="Times New Roman" w:hAnsi="Times New Roman" w:cs="Times New Roman"/>
                <w:sz w:val="24"/>
                <w:szCs w:val="24"/>
                <w:lang w:eastAsia="ru-RU"/>
              </w:rPr>
              <w:t>.01.2022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18</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19</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20</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21</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Сказочные герои </w:t>
            </w:r>
            <w:proofErr w:type="spellStart"/>
            <w:r w:rsidRPr="00ED6AB9">
              <w:rPr>
                <w:rFonts w:ascii="Times New Roman" w:eastAsia="Times New Roman" w:hAnsi="Times New Roman" w:cs="Times New Roman"/>
                <w:sz w:val="24"/>
                <w:szCs w:val="24"/>
                <w:lang w:eastAsia="ru-RU"/>
              </w:rPr>
              <w:t>А.Н.Толстого</w:t>
            </w:r>
            <w:proofErr w:type="spellEnd"/>
            <w:r w:rsidRPr="00ED6AB9">
              <w:rPr>
                <w:rFonts w:ascii="Times New Roman" w:eastAsia="Times New Roman" w:hAnsi="Times New Roman" w:cs="Times New Roman"/>
                <w:sz w:val="24"/>
                <w:szCs w:val="24"/>
                <w:lang w:eastAsia="ru-RU"/>
              </w:rPr>
              <w:t>.</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4</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7134E">
              <w:rPr>
                <w:rFonts w:ascii="Times New Roman" w:eastAsia="Times New Roman" w:hAnsi="Times New Roman" w:cs="Times New Roman"/>
                <w:sz w:val="24"/>
                <w:szCs w:val="24"/>
                <w:lang w:eastAsia="ru-RU"/>
              </w:rPr>
              <w:t>.01.2022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27134E">
              <w:rPr>
                <w:rFonts w:ascii="Times New Roman" w:eastAsia="Times New Roman" w:hAnsi="Times New Roman" w:cs="Times New Roman"/>
                <w:sz w:val="24"/>
                <w:szCs w:val="24"/>
                <w:lang w:eastAsia="ru-RU"/>
              </w:rPr>
              <w:t>.01.2022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27134E">
              <w:rPr>
                <w:rFonts w:ascii="Times New Roman" w:eastAsia="Times New Roman" w:hAnsi="Times New Roman" w:cs="Times New Roman"/>
                <w:sz w:val="24"/>
                <w:szCs w:val="24"/>
                <w:lang w:eastAsia="ru-RU"/>
              </w:rPr>
              <w:t>.02.2022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27134E">
              <w:rPr>
                <w:rFonts w:ascii="Times New Roman" w:eastAsia="Times New Roman" w:hAnsi="Times New Roman" w:cs="Times New Roman"/>
                <w:sz w:val="24"/>
                <w:szCs w:val="24"/>
                <w:lang w:eastAsia="ru-RU"/>
              </w:rPr>
              <w:t>.02.2022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22</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23</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 xml:space="preserve">Сказка </w:t>
            </w:r>
            <w:proofErr w:type="spellStart"/>
            <w:r w:rsidRPr="00ED6AB9">
              <w:rPr>
                <w:rFonts w:ascii="Times New Roman" w:eastAsia="Times New Roman" w:hAnsi="Times New Roman" w:cs="Times New Roman"/>
                <w:sz w:val="24"/>
                <w:szCs w:val="20"/>
                <w:lang w:eastAsia="ru-RU"/>
              </w:rPr>
              <w:t>П.П.Ершова</w:t>
            </w:r>
            <w:proofErr w:type="spellEnd"/>
            <w:r w:rsidRPr="00ED6AB9">
              <w:rPr>
                <w:rFonts w:ascii="Times New Roman" w:eastAsia="Times New Roman" w:hAnsi="Times New Roman" w:cs="Times New Roman"/>
                <w:sz w:val="24"/>
                <w:szCs w:val="20"/>
                <w:lang w:eastAsia="ru-RU"/>
              </w:rPr>
              <w:t xml:space="preserve"> «Конек-горбунок».</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27134E">
              <w:rPr>
                <w:rFonts w:ascii="Times New Roman" w:eastAsia="Times New Roman" w:hAnsi="Times New Roman" w:cs="Times New Roman"/>
                <w:sz w:val="24"/>
                <w:szCs w:val="24"/>
                <w:lang w:eastAsia="ru-RU"/>
              </w:rPr>
              <w:t>.02.2022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27134E">
              <w:rPr>
                <w:rFonts w:ascii="Times New Roman" w:eastAsia="Times New Roman" w:hAnsi="Times New Roman" w:cs="Times New Roman"/>
                <w:sz w:val="24"/>
                <w:szCs w:val="24"/>
                <w:lang w:eastAsia="ru-RU"/>
              </w:rPr>
              <w:t>.02.2022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24</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25</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26</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 xml:space="preserve">Сказка </w:t>
            </w:r>
            <w:proofErr w:type="spellStart"/>
            <w:r w:rsidRPr="00ED6AB9">
              <w:rPr>
                <w:rFonts w:ascii="Times New Roman" w:eastAsia="Times New Roman" w:hAnsi="Times New Roman" w:cs="Times New Roman"/>
                <w:sz w:val="24"/>
                <w:szCs w:val="20"/>
                <w:lang w:eastAsia="ru-RU"/>
              </w:rPr>
              <w:t>Д.Родари</w:t>
            </w:r>
            <w:proofErr w:type="spellEnd"/>
            <w:r w:rsidRPr="00ED6AB9">
              <w:rPr>
                <w:rFonts w:ascii="Times New Roman" w:eastAsia="Times New Roman" w:hAnsi="Times New Roman" w:cs="Times New Roman"/>
                <w:sz w:val="24"/>
                <w:szCs w:val="20"/>
                <w:lang w:eastAsia="ru-RU"/>
              </w:rPr>
              <w:t xml:space="preserve"> «</w:t>
            </w:r>
            <w:proofErr w:type="spellStart"/>
            <w:r w:rsidRPr="00ED6AB9">
              <w:rPr>
                <w:rFonts w:ascii="Times New Roman" w:eastAsia="Times New Roman" w:hAnsi="Times New Roman" w:cs="Times New Roman"/>
                <w:sz w:val="24"/>
                <w:szCs w:val="20"/>
                <w:lang w:eastAsia="ru-RU"/>
              </w:rPr>
              <w:t>Чипполино</w:t>
            </w:r>
            <w:proofErr w:type="spellEnd"/>
            <w:r w:rsidRPr="00ED6AB9">
              <w:rPr>
                <w:rFonts w:ascii="Times New Roman" w:eastAsia="Times New Roman" w:hAnsi="Times New Roman" w:cs="Times New Roman"/>
                <w:sz w:val="24"/>
                <w:szCs w:val="20"/>
                <w:lang w:eastAsia="ru-RU"/>
              </w:rPr>
              <w:t>».</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27134E">
              <w:rPr>
                <w:rFonts w:ascii="Times New Roman" w:eastAsia="Times New Roman" w:hAnsi="Times New Roman" w:cs="Times New Roman"/>
                <w:sz w:val="24"/>
                <w:szCs w:val="24"/>
                <w:lang w:eastAsia="ru-RU"/>
              </w:rPr>
              <w:t>.03.2022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27134E">
              <w:rPr>
                <w:rFonts w:ascii="Times New Roman" w:eastAsia="Times New Roman" w:hAnsi="Times New Roman" w:cs="Times New Roman"/>
                <w:sz w:val="24"/>
                <w:szCs w:val="24"/>
                <w:lang w:eastAsia="ru-RU"/>
              </w:rPr>
              <w:t>.03.2022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r w:rsidR="0027134E">
              <w:rPr>
                <w:rFonts w:ascii="Times New Roman" w:eastAsia="Times New Roman" w:hAnsi="Times New Roman" w:cs="Times New Roman"/>
                <w:sz w:val="24"/>
                <w:szCs w:val="24"/>
                <w:lang w:eastAsia="ru-RU"/>
              </w:rPr>
              <w:t>.2022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27</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28</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29</w:t>
            </w:r>
          </w:p>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30</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 xml:space="preserve">Сказка </w:t>
            </w:r>
            <w:proofErr w:type="spellStart"/>
            <w:r w:rsidRPr="00ED6AB9">
              <w:rPr>
                <w:rFonts w:ascii="Times New Roman" w:eastAsia="Times New Roman" w:hAnsi="Times New Roman" w:cs="Times New Roman"/>
                <w:sz w:val="24"/>
                <w:szCs w:val="20"/>
                <w:lang w:eastAsia="ru-RU"/>
              </w:rPr>
              <w:t>Н.Носова</w:t>
            </w:r>
            <w:proofErr w:type="spellEnd"/>
            <w:r w:rsidRPr="00ED6AB9">
              <w:rPr>
                <w:rFonts w:ascii="Times New Roman" w:eastAsia="Times New Roman" w:hAnsi="Times New Roman" w:cs="Times New Roman"/>
                <w:sz w:val="24"/>
                <w:szCs w:val="20"/>
                <w:lang w:eastAsia="ru-RU"/>
              </w:rPr>
              <w:t xml:space="preserve"> «Незнайка в солнечном городе».</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4</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27134E">
              <w:rPr>
                <w:rFonts w:ascii="Times New Roman" w:eastAsia="Times New Roman" w:hAnsi="Times New Roman" w:cs="Times New Roman"/>
                <w:sz w:val="24"/>
                <w:szCs w:val="24"/>
                <w:lang w:eastAsia="ru-RU"/>
              </w:rPr>
              <w:t>.04.2022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27134E">
              <w:rPr>
                <w:rFonts w:ascii="Times New Roman" w:eastAsia="Times New Roman" w:hAnsi="Times New Roman" w:cs="Times New Roman"/>
                <w:sz w:val="24"/>
                <w:szCs w:val="24"/>
                <w:lang w:eastAsia="ru-RU"/>
              </w:rPr>
              <w:t>.04.2022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27134E">
              <w:rPr>
                <w:rFonts w:ascii="Times New Roman" w:eastAsia="Times New Roman" w:hAnsi="Times New Roman" w:cs="Times New Roman"/>
                <w:sz w:val="24"/>
                <w:szCs w:val="24"/>
                <w:lang w:eastAsia="ru-RU"/>
              </w:rPr>
              <w:t>.04.2022</w:t>
            </w:r>
          </w:p>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r w:rsidR="0027134E">
              <w:rPr>
                <w:rFonts w:ascii="Times New Roman" w:eastAsia="Times New Roman" w:hAnsi="Times New Roman" w:cs="Times New Roman"/>
                <w:sz w:val="24"/>
                <w:szCs w:val="24"/>
                <w:lang w:eastAsia="ru-RU"/>
              </w:rPr>
              <w:t>.2022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31</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«Лукошко сказок».</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r w:rsidR="0027134E">
              <w:rPr>
                <w:rFonts w:ascii="Times New Roman" w:eastAsia="Times New Roman" w:hAnsi="Times New Roman" w:cs="Times New Roman"/>
                <w:sz w:val="24"/>
                <w:szCs w:val="24"/>
                <w:lang w:eastAsia="ru-RU"/>
              </w:rPr>
              <w:t>.2022</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p>
        </w:tc>
        <w:tc>
          <w:tcPr>
            <w:tcW w:w="4767" w:type="dxa"/>
          </w:tcPr>
          <w:p w:rsidR="00313663" w:rsidRPr="00ED6AB9" w:rsidRDefault="00313663" w:rsidP="005C3536">
            <w:pPr>
              <w:tabs>
                <w:tab w:val="left" w:pos="3640"/>
              </w:tabs>
              <w:spacing w:after="0" w:line="240" w:lineRule="auto"/>
              <w:rPr>
                <w:rFonts w:ascii="Times New Roman" w:hAnsi="Times New Roman" w:cs="Times New Roman"/>
                <w:sz w:val="24"/>
                <w:szCs w:val="24"/>
              </w:rPr>
            </w:pPr>
            <w:r w:rsidRPr="00ED6AB9">
              <w:rPr>
                <w:rFonts w:ascii="Times New Roman" w:hAnsi="Times New Roman" w:cs="Times New Roman"/>
                <w:b/>
                <w:sz w:val="24"/>
                <w:szCs w:val="24"/>
              </w:rPr>
              <w:t>Структура книги</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ED6AB9">
              <w:rPr>
                <w:rFonts w:ascii="Times New Roman" w:eastAsia="Times New Roman" w:hAnsi="Times New Roman" w:cs="Times New Roman"/>
                <w:b/>
                <w:sz w:val="24"/>
                <w:szCs w:val="24"/>
                <w:lang w:eastAsia="ru-RU"/>
              </w:rPr>
              <w:t>ч</w:t>
            </w:r>
          </w:p>
        </w:tc>
        <w:tc>
          <w:tcPr>
            <w:tcW w:w="1524"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 xml:space="preserve"> «Город твоих друзей». Защита проектов </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18</w:t>
            </w:r>
            <w:r w:rsidRPr="00ED6AB9">
              <w:rPr>
                <w:rFonts w:ascii="Times New Roman" w:hAnsi="Times New Roman" w:cs="Times New Roman"/>
                <w:color w:val="000000"/>
                <w:sz w:val="24"/>
                <w:szCs w:val="24"/>
              </w:rPr>
              <w:t>.05.2021</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Pr>
          <w:p w:rsidR="00313663" w:rsidRPr="00ED6AB9" w:rsidRDefault="00313663" w:rsidP="005C35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767" w:type="dxa"/>
          </w:tcPr>
          <w:p w:rsidR="00313663" w:rsidRPr="00ED6AB9" w:rsidRDefault="00313663" w:rsidP="005C3536">
            <w:pPr>
              <w:spacing w:after="0" w:line="240" w:lineRule="auto"/>
              <w:rPr>
                <w:rFonts w:ascii="Times New Roman" w:eastAsia="Times New Roman" w:hAnsi="Times New Roman" w:cs="Times New Roman"/>
                <w:sz w:val="24"/>
                <w:szCs w:val="20"/>
                <w:lang w:eastAsia="ru-RU"/>
              </w:rPr>
            </w:pPr>
            <w:r w:rsidRPr="00ED6AB9">
              <w:rPr>
                <w:rFonts w:ascii="Times New Roman" w:eastAsia="Times New Roman" w:hAnsi="Times New Roman" w:cs="Times New Roman"/>
                <w:sz w:val="24"/>
                <w:szCs w:val="20"/>
                <w:lang w:eastAsia="ru-RU"/>
              </w:rPr>
              <w:t>«Город твоих друзей». Защита проектов</w:t>
            </w:r>
          </w:p>
        </w:tc>
        <w:tc>
          <w:tcPr>
            <w:tcW w:w="1249"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1</w:t>
            </w:r>
          </w:p>
        </w:tc>
        <w:tc>
          <w:tcPr>
            <w:tcW w:w="1524" w:type="dxa"/>
            <w:vAlign w:val="bottom"/>
          </w:tcPr>
          <w:p w:rsidR="00313663" w:rsidRPr="00ED6AB9" w:rsidRDefault="00313663" w:rsidP="005C353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25</w:t>
            </w:r>
            <w:r w:rsidRPr="00ED6AB9">
              <w:rPr>
                <w:rFonts w:ascii="Times New Roman" w:hAnsi="Times New Roman" w:cs="Times New Roman"/>
                <w:color w:val="000000"/>
                <w:sz w:val="24"/>
                <w:szCs w:val="24"/>
              </w:rPr>
              <w:t>.05.2021</w:t>
            </w:r>
          </w:p>
        </w:tc>
        <w:tc>
          <w:tcPr>
            <w:tcW w:w="1417" w:type="dxa"/>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r w:rsidR="00313663" w:rsidRPr="00ED6AB9" w:rsidTr="005C3536">
        <w:trPr>
          <w:trHeight w:val="281"/>
          <w:jc w:val="center"/>
        </w:trPr>
        <w:tc>
          <w:tcPr>
            <w:tcW w:w="1136" w:type="dxa"/>
            <w:tcBorders>
              <w:bottom w:val="single" w:sz="4" w:space="0" w:color="auto"/>
            </w:tcBorders>
          </w:tcPr>
          <w:p w:rsidR="00313663" w:rsidRPr="00ED6AB9" w:rsidRDefault="00313663" w:rsidP="005C3536">
            <w:pPr>
              <w:spacing w:after="0" w:line="240" w:lineRule="auto"/>
              <w:jc w:val="center"/>
              <w:rPr>
                <w:rFonts w:ascii="Times New Roman" w:eastAsia="Times New Roman" w:hAnsi="Times New Roman" w:cs="Times New Roman"/>
                <w:b/>
                <w:sz w:val="24"/>
                <w:szCs w:val="24"/>
                <w:lang w:eastAsia="ru-RU"/>
              </w:rPr>
            </w:pPr>
          </w:p>
        </w:tc>
        <w:tc>
          <w:tcPr>
            <w:tcW w:w="4767" w:type="dxa"/>
            <w:tcBorders>
              <w:bottom w:val="single" w:sz="4" w:space="0" w:color="auto"/>
            </w:tcBorders>
          </w:tcPr>
          <w:p w:rsidR="00313663" w:rsidRPr="00ED6AB9" w:rsidRDefault="00313663" w:rsidP="005C3536">
            <w:pPr>
              <w:tabs>
                <w:tab w:val="left" w:pos="3640"/>
              </w:tabs>
              <w:spacing w:after="0" w:line="240" w:lineRule="auto"/>
              <w:rPr>
                <w:rFonts w:ascii="Times New Roman" w:hAnsi="Times New Roman" w:cs="Times New Roman"/>
                <w:b/>
                <w:sz w:val="24"/>
                <w:szCs w:val="24"/>
              </w:rPr>
            </w:pPr>
            <w:r w:rsidRPr="00ED6AB9">
              <w:rPr>
                <w:rFonts w:ascii="Times New Roman" w:hAnsi="Times New Roman" w:cs="Times New Roman"/>
                <w:b/>
                <w:sz w:val="24"/>
                <w:szCs w:val="24"/>
              </w:rPr>
              <w:t xml:space="preserve">Итого </w:t>
            </w:r>
          </w:p>
        </w:tc>
        <w:tc>
          <w:tcPr>
            <w:tcW w:w="1249"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r w:rsidRPr="00ED6AB9">
              <w:rPr>
                <w:rFonts w:ascii="Times New Roman" w:eastAsia="Times New Roman" w:hAnsi="Times New Roman" w:cs="Times New Roman"/>
                <w:b/>
                <w:sz w:val="24"/>
                <w:szCs w:val="24"/>
                <w:lang w:eastAsia="ru-RU"/>
              </w:rPr>
              <w:t xml:space="preserve"> ч</w:t>
            </w:r>
          </w:p>
        </w:tc>
        <w:tc>
          <w:tcPr>
            <w:tcW w:w="1524"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b/>
                <w:sz w:val="24"/>
                <w:szCs w:val="24"/>
                <w:lang w:eastAsia="ru-RU"/>
              </w:rPr>
            </w:pPr>
          </w:p>
        </w:tc>
        <w:tc>
          <w:tcPr>
            <w:tcW w:w="1417" w:type="dxa"/>
            <w:tcBorders>
              <w:bottom w:val="single" w:sz="4" w:space="0" w:color="auto"/>
            </w:tcBorders>
          </w:tcPr>
          <w:p w:rsidR="00313663" w:rsidRPr="00ED6AB9" w:rsidRDefault="00313663" w:rsidP="005C3536">
            <w:pPr>
              <w:keepNext/>
              <w:spacing w:after="0" w:line="240" w:lineRule="auto"/>
              <w:jc w:val="center"/>
              <w:outlineLvl w:val="2"/>
              <w:rPr>
                <w:rFonts w:ascii="Times New Roman" w:eastAsia="Times New Roman" w:hAnsi="Times New Roman" w:cs="Times New Roman"/>
                <w:sz w:val="24"/>
                <w:szCs w:val="24"/>
                <w:lang w:eastAsia="ru-RU"/>
              </w:rPr>
            </w:pPr>
          </w:p>
        </w:tc>
      </w:tr>
    </w:tbl>
    <w:p w:rsidR="00313663" w:rsidRPr="00ED6AB9" w:rsidRDefault="00313663" w:rsidP="00313663">
      <w:pPr>
        <w:rPr>
          <w:rFonts w:ascii="Times New Roman" w:hAnsi="Times New Roman" w:cs="Times New Roman"/>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Default="00313663" w:rsidP="00313663">
      <w:pPr>
        <w:spacing w:after="0" w:line="240" w:lineRule="auto"/>
        <w:ind w:firstLine="720"/>
        <w:jc w:val="center"/>
        <w:rPr>
          <w:rFonts w:ascii="Times New Roman" w:eastAsia="Times New Roman" w:hAnsi="Times New Roman" w:cs="Times New Roman"/>
          <w:b/>
          <w:sz w:val="24"/>
          <w:szCs w:val="24"/>
          <w:lang w:eastAsia="ru-RU"/>
        </w:rPr>
      </w:pPr>
    </w:p>
    <w:p w:rsidR="0027134E" w:rsidRDefault="0027134E" w:rsidP="00313663">
      <w:pPr>
        <w:spacing w:after="0" w:line="240" w:lineRule="auto"/>
        <w:ind w:firstLine="720"/>
        <w:jc w:val="center"/>
        <w:rPr>
          <w:rFonts w:ascii="Times New Roman" w:eastAsia="Times New Roman" w:hAnsi="Times New Roman" w:cs="Times New Roman"/>
          <w:b/>
          <w:sz w:val="24"/>
          <w:szCs w:val="24"/>
          <w:lang w:eastAsia="ru-RU"/>
        </w:rPr>
      </w:pPr>
    </w:p>
    <w:p w:rsidR="0027134E" w:rsidRDefault="0027134E" w:rsidP="00313663">
      <w:pPr>
        <w:spacing w:after="0" w:line="240" w:lineRule="auto"/>
        <w:ind w:firstLine="720"/>
        <w:jc w:val="center"/>
        <w:rPr>
          <w:rFonts w:ascii="Times New Roman" w:eastAsia="Times New Roman" w:hAnsi="Times New Roman" w:cs="Times New Roman"/>
          <w:b/>
          <w:sz w:val="24"/>
          <w:szCs w:val="24"/>
          <w:lang w:eastAsia="ru-RU"/>
        </w:rPr>
      </w:pPr>
    </w:p>
    <w:p w:rsidR="00313663" w:rsidRPr="00ED6AB9" w:rsidRDefault="00313663" w:rsidP="00313663">
      <w:pPr>
        <w:spacing w:after="0" w:line="240" w:lineRule="auto"/>
        <w:ind w:firstLine="720"/>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Раздел №5</w:t>
      </w:r>
    </w:p>
    <w:p w:rsidR="00313663" w:rsidRPr="00ED6AB9" w:rsidRDefault="00313663" w:rsidP="00313663">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Критерии оценивания курса внеурочной деятельности</w:t>
      </w:r>
    </w:p>
    <w:p w:rsidR="00313663" w:rsidRPr="00ED6AB9" w:rsidRDefault="00313663" w:rsidP="00313663">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 xml:space="preserve"> «</w:t>
      </w:r>
      <w:proofErr w:type="spellStart"/>
      <w:r w:rsidRPr="00ED6AB9">
        <w:rPr>
          <w:rFonts w:ascii="Times New Roman" w:eastAsia="Times New Roman" w:hAnsi="Times New Roman" w:cs="Times New Roman"/>
          <w:b/>
          <w:sz w:val="28"/>
          <w:szCs w:val="28"/>
          <w:lang w:eastAsia="ru-RU"/>
        </w:rPr>
        <w:t>Книжкино</w:t>
      </w:r>
      <w:proofErr w:type="spellEnd"/>
      <w:r w:rsidRPr="00ED6AB9">
        <w:rPr>
          <w:rFonts w:ascii="Times New Roman" w:eastAsia="Times New Roman" w:hAnsi="Times New Roman" w:cs="Times New Roman"/>
          <w:b/>
          <w:sz w:val="28"/>
          <w:szCs w:val="28"/>
          <w:lang w:eastAsia="ru-RU"/>
        </w:rPr>
        <w:t xml:space="preserve"> царство»</w:t>
      </w:r>
    </w:p>
    <w:p w:rsidR="00313663" w:rsidRPr="00ED6AB9" w:rsidRDefault="00313663" w:rsidP="00313663">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Реализуется </w:t>
      </w:r>
      <w:proofErr w:type="spellStart"/>
      <w:r w:rsidRPr="00ED6AB9">
        <w:rPr>
          <w:rFonts w:ascii="Times New Roman" w:eastAsia="Times New Roman" w:hAnsi="Times New Roman" w:cs="Times New Roman"/>
          <w:sz w:val="24"/>
          <w:szCs w:val="24"/>
          <w:lang w:eastAsia="ru-RU"/>
        </w:rPr>
        <w:t>безоценочная</w:t>
      </w:r>
      <w:proofErr w:type="spellEnd"/>
      <w:r w:rsidRPr="00ED6AB9">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313663" w:rsidRPr="00ED6AB9" w:rsidRDefault="00313663" w:rsidP="00313663">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313663" w:rsidRPr="00ED6AB9" w:rsidRDefault="00313663" w:rsidP="00313663">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ED6AB9">
        <w:rPr>
          <w:rFonts w:ascii="Times New Roman" w:eastAsia="Times New Roman" w:hAnsi="Times New Roman" w:cs="Times New Roman"/>
          <w:sz w:val="24"/>
          <w:szCs w:val="24"/>
          <w:lang w:eastAsia="ru-RU"/>
        </w:rPr>
        <w:t>обеспечивающее</w:t>
      </w:r>
      <w:proofErr w:type="gramEnd"/>
      <w:r w:rsidRPr="00ED6AB9">
        <w:rPr>
          <w:rFonts w:ascii="Times New Roman" w:eastAsia="Times New Roman" w:hAnsi="Times New Roman" w:cs="Times New Roman"/>
          <w:sz w:val="24"/>
          <w:szCs w:val="24"/>
          <w:lang w:eastAsia="ru-RU"/>
        </w:rPr>
        <w:t xml:space="preserve"> положительные результаты; </w:t>
      </w:r>
    </w:p>
    <w:p w:rsidR="00313663" w:rsidRPr="00ED6AB9" w:rsidRDefault="00313663" w:rsidP="00313663">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313663" w:rsidRPr="00ED6AB9" w:rsidRDefault="00313663" w:rsidP="00313663">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способность планировать ответ, интерес к теме;</w:t>
      </w:r>
    </w:p>
    <w:p w:rsidR="00313663" w:rsidRPr="00ED6AB9" w:rsidRDefault="00313663" w:rsidP="00313663">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оригинальность ответа. </w:t>
      </w:r>
    </w:p>
    <w:p w:rsidR="00313663" w:rsidRPr="00ED6AB9" w:rsidRDefault="00313663" w:rsidP="00313663">
      <w:pPr>
        <w:spacing w:after="0" w:line="240" w:lineRule="auto"/>
        <w:ind w:left="360"/>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313663" w:rsidRPr="00ED6AB9" w:rsidRDefault="00313663" w:rsidP="00313663">
      <w:pPr>
        <w:spacing w:before="100" w:beforeAutospacing="1" w:after="100" w:afterAutospacing="1"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w:t>
      </w:r>
      <w:r>
        <w:rPr>
          <w:rFonts w:ascii="Times New Roman" w:eastAsia="Times New Roman" w:hAnsi="Times New Roman" w:cs="Times New Roman"/>
          <w:sz w:val="24"/>
          <w:szCs w:val="24"/>
          <w:lang w:eastAsia="ru-RU"/>
        </w:rPr>
        <w:t xml:space="preserve"> взаимоконтроле и самоконтроле.</w:t>
      </w:r>
    </w:p>
    <w:p w:rsidR="0058708B" w:rsidRDefault="0058708B"/>
    <w:sectPr w:rsidR="0058708B" w:rsidSect="00ED6AB9">
      <w:footerReference w:type="defaul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BF" w:rsidRDefault="009E17BF">
      <w:pPr>
        <w:spacing w:after="0" w:line="240" w:lineRule="auto"/>
      </w:pPr>
      <w:r>
        <w:separator/>
      </w:r>
    </w:p>
  </w:endnote>
  <w:endnote w:type="continuationSeparator" w:id="0">
    <w:p w:rsidR="009E17BF" w:rsidRDefault="009E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723085"/>
      <w:docPartObj>
        <w:docPartGallery w:val="Page Numbers (Bottom of Page)"/>
        <w:docPartUnique/>
      </w:docPartObj>
    </w:sdtPr>
    <w:sdtEndPr/>
    <w:sdtContent>
      <w:p w:rsidR="00ED6AB9" w:rsidRDefault="0027134E">
        <w:pPr>
          <w:pStyle w:val="a5"/>
          <w:jc w:val="right"/>
        </w:pPr>
        <w:r>
          <w:fldChar w:fldCharType="begin"/>
        </w:r>
        <w:r>
          <w:instrText>PAGE   \* MERGEFORMAT</w:instrText>
        </w:r>
        <w:r>
          <w:fldChar w:fldCharType="separate"/>
        </w:r>
        <w:r w:rsidR="0008430A">
          <w:rPr>
            <w:noProof/>
          </w:rPr>
          <w:t>8</w:t>
        </w:r>
        <w:r>
          <w:fldChar w:fldCharType="end"/>
        </w:r>
      </w:p>
    </w:sdtContent>
  </w:sdt>
  <w:p w:rsidR="00ED6AB9" w:rsidRDefault="009E17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BF" w:rsidRDefault="009E17BF">
      <w:pPr>
        <w:spacing w:after="0" w:line="240" w:lineRule="auto"/>
      </w:pPr>
      <w:r>
        <w:separator/>
      </w:r>
    </w:p>
  </w:footnote>
  <w:footnote w:type="continuationSeparator" w:id="0">
    <w:p w:rsidR="009E17BF" w:rsidRDefault="009E1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497"/>
    <w:multiLevelType w:val="hybridMultilevel"/>
    <w:tmpl w:val="A62A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D907CF0"/>
    <w:multiLevelType w:val="hybridMultilevel"/>
    <w:tmpl w:val="67FCA02A"/>
    <w:lvl w:ilvl="0" w:tplc="5036895E">
      <w:start w:val="1"/>
      <w:numFmt w:val="decimal"/>
      <w:lvlText w:val="%1."/>
      <w:lvlJc w:val="left"/>
      <w:pPr>
        <w:ind w:left="1080" w:hanging="360"/>
      </w:pPr>
      <w:rPr>
        <w:rFonts w:eastAsia="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0D27167"/>
    <w:multiLevelType w:val="hybridMultilevel"/>
    <w:tmpl w:val="6EA2CE94"/>
    <w:lvl w:ilvl="0" w:tplc="93FA4C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63"/>
    <w:rsid w:val="0008430A"/>
    <w:rsid w:val="0027134E"/>
    <w:rsid w:val="00313663"/>
    <w:rsid w:val="0058708B"/>
    <w:rsid w:val="009E1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13663"/>
  </w:style>
  <w:style w:type="paragraph" w:styleId="a4">
    <w:name w:val="List Paragraph"/>
    <w:basedOn w:val="a"/>
    <w:uiPriority w:val="34"/>
    <w:qFormat/>
    <w:rsid w:val="00313663"/>
    <w:pPr>
      <w:ind w:left="720"/>
      <w:contextualSpacing/>
    </w:pPr>
  </w:style>
  <w:style w:type="paragraph" w:styleId="a5">
    <w:name w:val="footer"/>
    <w:basedOn w:val="a"/>
    <w:link w:val="a6"/>
    <w:uiPriority w:val="99"/>
    <w:unhideWhenUsed/>
    <w:rsid w:val="003136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663"/>
  </w:style>
  <w:style w:type="paragraph" w:styleId="a7">
    <w:name w:val="Balloon Text"/>
    <w:basedOn w:val="a"/>
    <w:link w:val="a8"/>
    <w:uiPriority w:val="99"/>
    <w:semiHidden/>
    <w:unhideWhenUsed/>
    <w:rsid w:val="000843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13663"/>
  </w:style>
  <w:style w:type="paragraph" w:styleId="a4">
    <w:name w:val="List Paragraph"/>
    <w:basedOn w:val="a"/>
    <w:uiPriority w:val="34"/>
    <w:qFormat/>
    <w:rsid w:val="00313663"/>
    <w:pPr>
      <w:ind w:left="720"/>
      <w:contextualSpacing/>
    </w:pPr>
  </w:style>
  <w:style w:type="paragraph" w:styleId="a5">
    <w:name w:val="footer"/>
    <w:basedOn w:val="a"/>
    <w:link w:val="a6"/>
    <w:uiPriority w:val="99"/>
    <w:unhideWhenUsed/>
    <w:rsid w:val="003136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663"/>
  </w:style>
  <w:style w:type="paragraph" w:styleId="a7">
    <w:name w:val="Balloon Text"/>
    <w:basedOn w:val="a"/>
    <w:link w:val="a8"/>
    <w:uiPriority w:val="99"/>
    <w:semiHidden/>
    <w:unhideWhenUsed/>
    <w:rsid w:val="000843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2021-10-02T18:31:00Z</cp:lastPrinted>
  <dcterms:created xsi:type="dcterms:W3CDTF">2021-09-11T20:43:00Z</dcterms:created>
  <dcterms:modified xsi:type="dcterms:W3CDTF">2021-10-02T18:31:00Z</dcterms:modified>
</cp:coreProperties>
</file>