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58" w:rsidRPr="00B34158" w:rsidRDefault="00B34158" w:rsidP="00B3415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2967B2" w:rsidRPr="00B34158" w:rsidRDefault="002967B2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2967B2" w:rsidRPr="00B34158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r w:rsidRPr="002967B2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7700" cy="7948090"/>
            <wp:effectExtent l="0" t="0" r="6350" b="0"/>
            <wp:docPr id="1" name="Рисунок 1" descr="C:\Users\Ирина Степановна\Desktop\Большакова\сканы титульных\физкультура 1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Большакова\сканы титульных\физкультура 1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9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58" w:rsidRPr="00B34158" w:rsidRDefault="00B34158" w:rsidP="00B3415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B34158" w:rsidRPr="00B34158" w:rsidRDefault="00B34158" w:rsidP="00B34158">
      <w:pPr>
        <w:autoSpaceDE w:val="0"/>
        <w:autoSpaceDN w:val="0"/>
        <w:spacing w:before="346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</w:p>
    <w:p w:rsidR="00B34158" w:rsidRPr="00B34158" w:rsidRDefault="00B34158" w:rsidP="00B34158">
      <w:pPr>
        <w:autoSpaceDE w:val="0"/>
        <w:autoSpaceDN w:val="0"/>
        <w:spacing w:before="70" w:after="0" w:line="283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B34158" w:rsidRPr="00B34158" w:rsidRDefault="00B34158" w:rsidP="00B34158">
      <w:pPr>
        <w:autoSpaceDE w:val="0"/>
        <w:autoSpaceDN w:val="0"/>
        <w:spacing w:before="70" w:after="0" w:line="288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спортивной классификацией и является предметом специализации для достижения максимальных спортивных результатов.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right="144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(далее— ФГОС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B34158" w:rsidRPr="00B34158" w:rsidRDefault="00B34158" w:rsidP="00B34158">
      <w:pPr>
        <w:autoSpaceDE w:val="0"/>
        <w:autoSpaceDN w:val="0"/>
        <w:spacing w:before="70" w:after="0" w:line="276" w:lineRule="auto"/>
        <w:ind w:right="576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обеспечивает «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программы обеспечивает выполнение обучающимися нормативов Всероссийского физкультурно-спортивного комплекса ГТО и другие предметные результаты ФГОС НОО, а также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98" w:right="634" w:bottom="29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9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71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:rsidR="00B34158" w:rsidRPr="00B34158" w:rsidRDefault="00B34158" w:rsidP="00B34158">
      <w:pPr>
        <w:autoSpaceDE w:val="0"/>
        <w:autoSpaceDN w:val="0"/>
        <w:spacing w:before="70" w:after="0" w:line="288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развития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B34158" w:rsidRPr="00B34158" w:rsidRDefault="00B34158" w:rsidP="00B34158">
      <w:pPr>
        <w:autoSpaceDE w:val="0"/>
        <w:autoSpaceDN w:val="0"/>
        <w:spacing w:before="70" w:after="0" w:line="28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B34158" w:rsidRPr="00B34158" w:rsidRDefault="00B34158" w:rsidP="00B34158">
      <w:pPr>
        <w:autoSpaceDE w:val="0"/>
        <w:autoSpaceDN w:val="0"/>
        <w:spacing w:before="19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УЧЕБНОГО КУРСА «ФИЗИЧЕСКАЯ КУЛЬТУРА»</w:t>
      </w:r>
    </w:p>
    <w:p w:rsidR="00B34158" w:rsidRPr="00B34158" w:rsidRDefault="00B34158" w:rsidP="00B34158">
      <w:pPr>
        <w:autoSpaceDE w:val="0"/>
        <w:autoSpaceDN w:val="0"/>
        <w:spacing w:before="190" w:after="0" w:line="28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B34158" w:rsidRPr="00B34158" w:rsidRDefault="00B34158" w:rsidP="00B34158">
      <w:pPr>
        <w:autoSpaceDE w:val="0"/>
        <w:autoSpaceDN w:val="0"/>
        <w:spacing w:before="72" w:after="0" w:line="283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</w:t>
      </w:r>
      <w:proofErr w:type="spellStart"/>
      <w:proofErr w:type="gram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предмета«</w:t>
      </w:r>
      <w:proofErr w:type="gram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культура» является физическое воспитание граждан России. Учебный </w:t>
      </w:r>
      <w:proofErr w:type="spellStart"/>
      <w:proofErr w:type="gram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предмет«</w:t>
      </w:r>
      <w:proofErr w:type="gram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right="576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316" w:right="666" w:bottom="28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9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81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обеспечивает создание условий для высокого качества преподавания учебного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предмета«Физическая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направлена на достижение национальных целей развития Российской Федерации, а именно: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сохранение населения, здоровье и благополучие людей;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создание возможностей для самореализации и развития талантов.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right="144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Ценностные ориентиры содержания программы направлены на воспитание творческих,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обучающихся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B34158" w:rsidRPr="00B34158" w:rsidRDefault="00B34158" w:rsidP="00B34158">
      <w:pPr>
        <w:autoSpaceDE w:val="0"/>
        <w:autoSpaceDN w:val="0"/>
        <w:spacing w:before="70" w:after="0" w:line="283" w:lineRule="auto"/>
        <w:ind w:right="144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программы направлено на эффективное развитие физических качеств и способностей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B34158" w:rsidRPr="00B34158" w:rsidRDefault="00B34158" w:rsidP="00B34158">
      <w:pPr>
        <w:autoSpaceDE w:val="0"/>
        <w:autoSpaceDN w:val="0"/>
        <w:spacing w:before="70" w:after="0" w:line="27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строится на принципах личностно-ориентированной, личностно-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B34158" w:rsidRPr="00B34158" w:rsidRDefault="00B34158" w:rsidP="00B34158">
      <w:pPr>
        <w:autoSpaceDE w:val="0"/>
        <w:autoSpaceDN w:val="0"/>
        <w:spacing w:before="70" w:after="0" w:line="283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Важное значение в освоении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ознакомления с видами спорта в программе используются спортивные эстафеты, спортивные упражнения и спортивные игровые задания. Для ознакомления с туристическими спортивными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316" w:right="666" w:bottom="40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62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ФГОС НОО содержание программы учебного предмета «Физическая </w:t>
      </w:r>
      <w:proofErr w:type="spellStart"/>
      <w:proofErr w:type="gram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культура»состоит</w:t>
      </w:r>
      <w:proofErr w:type="spellEnd"/>
      <w:proofErr w:type="gram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следующих компонентов:</w:t>
      </w:r>
    </w:p>
    <w:p w:rsidR="00B34158" w:rsidRPr="00B34158" w:rsidRDefault="00B34158" w:rsidP="00B34158">
      <w:pPr>
        <w:autoSpaceDE w:val="0"/>
        <w:autoSpaceDN w:val="0"/>
        <w:spacing w:before="178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знания о физической культуре (информационный компонент деятельности);</w:t>
      </w:r>
    </w:p>
    <w:p w:rsidR="00B34158" w:rsidRPr="00B34158" w:rsidRDefault="00B34158" w:rsidP="00B34158">
      <w:pPr>
        <w:autoSpaceDE w:val="0"/>
        <w:autoSpaceDN w:val="0"/>
        <w:spacing w:before="238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способы физкультурной деятельности (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операциональный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 деятельности);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180" w:after="0" w:line="286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программы основана на следующих принципах: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Принцип систематичности и последовательности.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систематичности и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Принципы непрерывности и цикличности.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B34158" w:rsidRPr="00B34158" w:rsidRDefault="00B34158" w:rsidP="00B34158">
      <w:pPr>
        <w:autoSpaceDE w:val="0"/>
        <w:autoSpaceDN w:val="0"/>
        <w:spacing w:before="70" w:after="0" w:line="271" w:lineRule="auto"/>
        <w:ind w:right="288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Принцип возрастной адекватности направлений физического воспитания.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B34158" w:rsidRPr="00B34158" w:rsidRDefault="00B34158" w:rsidP="00B34158">
      <w:pPr>
        <w:autoSpaceDE w:val="0"/>
        <w:autoSpaceDN w:val="0"/>
        <w:spacing w:before="72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Принцип наглядности.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Наглядность обучения и воспитания предполагает как широкое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B34158" w:rsidRPr="00B34158" w:rsidRDefault="00B34158" w:rsidP="00B34158">
      <w:pPr>
        <w:autoSpaceDE w:val="0"/>
        <w:autoSpaceDN w:val="0"/>
        <w:spacing w:before="70" w:after="0" w:line="283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Принцип доступности и индивидуализации.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преднамеренном, целеустремлённом и волевом поведении обучающихся.</w:t>
      </w:r>
    </w:p>
    <w:p w:rsidR="00B34158" w:rsidRPr="00B34158" w:rsidRDefault="00B34158" w:rsidP="00B34158">
      <w:pPr>
        <w:autoSpaceDE w:val="0"/>
        <w:autoSpaceDN w:val="0"/>
        <w:spacing w:before="70" w:after="0" w:line="271" w:lineRule="auto"/>
        <w:ind w:right="288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Принцип осознанности и активности.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86" w:right="680" w:bottom="332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дозированности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объёма и интенсивности выполнения упражнений в соответствии с возможностями.</w:t>
      </w:r>
    </w:p>
    <w:p w:rsidR="00B34158" w:rsidRPr="00B34158" w:rsidRDefault="00B34158" w:rsidP="00B34158">
      <w:pPr>
        <w:autoSpaceDE w:val="0"/>
        <w:autoSpaceDN w:val="0"/>
        <w:spacing w:before="70" w:after="0" w:line="262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right="144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Принцип динамичности.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динамичности выражает общую тенденцию требований, предъявляемых к обучающимся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Принцип вариативности.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обучающимся достичь наиболее эффективных результатов.</w:t>
      </w:r>
    </w:p>
    <w:p w:rsidR="00B34158" w:rsidRPr="00B34158" w:rsidRDefault="00B34158" w:rsidP="00B34158">
      <w:pPr>
        <w:autoSpaceDE w:val="0"/>
        <w:autoSpaceDN w:val="0"/>
        <w:spacing w:before="70" w:after="0" w:line="27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программы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B34158" w:rsidRPr="00B34158" w:rsidRDefault="00B34158" w:rsidP="00B34158">
      <w:pPr>
        <w:autoSpaceDE w:val="0"/>
        <w:autoSpaceDN w:val="0"/>
        <w:spacing w:before="70" w:after="0" w:line="276" w:lineRule="auto"/>
        <w:ind w:right="576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программы лежит системно-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учитывается взаимосвязь изучаемых явлений и процессов, что позволит успешно достигнуть планируемых результатов — предметных,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личностных.</w:t>
      </w:r>
    </w:p>
    <w:p w:rsidR="00B34158" w:rsidRPr="00B34158" w:rsidRDefault="00B34158" w:rsidP="00B34158">
      <w:pPr>
        <w:autoSpaceDE w:val="0"/>
        <w:autoSpaceDN w:val="0"/>
        <w:spacing w:before="19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УЧЕБНОГО ПРЕДМЕТА «ФИЗИЧЕСКАЯ КУЛЬТУРА»</w:t>
      </w:r>
    </w:p>
    <w:p w:rsidR="00B34158" w:rsidRPr="00B34158" w:rsidRDefault="00B34158" w:rsidP="00B34158">
      <w:pPr>
        <w:autoSpaceDE w:val="0"/>
        <w:autoSpaceDN w:val="0"/>
        <w:spacing w:before="190" w:after="0" w:line="27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B34158" w:rsidRPr="00B34158" w:rsidRDefault="00B34158" w:rsidP="00B34158">
      <w:pPr>
        <w:autoSpaceDE w:val="0"/>
        <w:autoSpaceDN w:val="0"/>
        <w:spacing w:before="70" w:after="0" w:line="271" w:lineRule="auto"/>
        <w:ind w:right="1008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B34158" w:rsidRPr="00B34158" w:rsidRDefault="00B34158" w:rsidP="00B34158">
      <w:pPr>
        <w:autoSpaceDE w:val="0"/>
        <w:autoSpaceDN w:val="0"/>
        <w:spacing w:before="70" w:after="0" w:line="283" w:lineRule="auto"/>
        <w:ind w:right="288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B34158" w:rsidRPr="00B34158" w:rsidRDefault="00B34158" w:rsidP="00B34158">
      <w:pPr>
        <w:autoSpaceDE w:val="0"/>
        <w:autoSpaceDN w:val="0"/>
        <w:spacing w:before="70" w:after="0" w:line="27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right="144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гимнастики, плавания как жизненно важных навыков человека; овладение умениями организовывать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жизнедеятельность (распорядок дня, утренняя гимнастика, гимнастические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86" w:right="668" w:bottom="31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71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результат— физическое воспитание, формирование здоровья и здорового образа жизни.</w:t>
      </w:r>
    </w:p>
    <w:p w:rsidR="00B34158" w:rsidRPr="00B34158" w:rsidRDefault="00B34158" w:rsidP="00B34158">
      <w:pPr>
        <w:autoSpaceDE w:val="0"/>
        <w:autoSpaceDN w:val="0"/>
        <w:spacing w:before="19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 с этим программа обеспечивает:</w:t>
      </w:r>
    </w:p>
    <w:p w:rsidR="00B34158" w:rsidRPr="00B34158" w:rsidRDefault="00B34158" w:rsidP="00B34158">
      <w:pPr>
        <w:autoSpaceDE w:val="0"/>
        <w:autoSpaceDN w:val="0"/>
        <w:spacing w:before="178" w:after="0" w:line="262" w:lineRule="auto"/>
        <w:ind w:left="420"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преемственность основных образовательных программ дошкольного, начального общего и основного общего образования;</w:t>
      </w:r>
    </w:p>
    <w:p w:rsidR="00B34158" w:rsidRPr="00B34158" w:rsidRDefault="00B34158" w:rsidP="00B34158">
      <w:pPr>
        <w:autoSpaceDE w:val="0"/>
        <w:autoSpaceDN w:val="0"/>
        <w:spacing w:before="240" w:after="0" w:line="27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государственные гарантии качества начального общего образования, личностного развития обучающихся;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индивидуального подхода в обучении позволяет обучающимся осваивать программу в соответствии с возможностями каждого.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Универсальными компетенциями учащихся на этапе начального образования по программе являются:</w:t>
      </w:r>
    </w:p>
    <w:p w:rsidR="00B34158" w:rsidRPr="00B34158" w:rsidRDefault="00B34158" w:rsidP="00B34158">
      <w:pPr>
        <w:autoSpaceDE w:val="0"/>
        <w:autoSpaceDN w:val="0"/>
        <w:spacing w:before="178" w:after="0" w:line="274" w:lineRule="auto"/>
        <w:ind w:left="420"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B34158" w:rsidRPr="00B34158" w:rsidRDefault="00B34158" w:rsidP="00B34158">
      <w:pPr>
        <w:autoSpaceDE w:val="0"/>
        <w:autoSpaceDN w:val="0"/>
        <w:spacing w:before="238" w:after="0" w:line="276" w:lineRule="auto"/>
        <w:ind w:left="420"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B34158" w:rsidRPr="00B34158" w:rsidRDefault="00B34158" w:rsidP="00B34158">
      <w:pPr>
        <w:autoSpaceDE w:val="0"/>
        <w:autoSpaceDN w:val="0"/>
        <w:spacing w:before="238" w:after="0" w:line="28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</w:t>
      </w:r>
      <w:proofErr w:type="gram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тему по общим сведениям</w:t>
      </w:r>
      <w:proofErr w:type="gram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86" w:right="712" w:bottom="302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13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8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учебного предмета «Физическая культура» в учебном плане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преподавание предмета «Физическая культура» на уровне начального общего образования в 1 классе. отводится в общем объеме 66 часов из расчёта 2 часа в неделю соответствии с учебным планом МБОУ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СОШ. Для обязательного изучения предмета в 1 классе отводится 67 часов из расчёта 2 часа в неделю. Часы, отведённые на предмет «Физическая культура» в 1 классе, относятся к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инвариативной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учебного плана -2 часа в неделю, предмет изучается на базовом уровне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Фактически курс рассчитан на 66 часов, так как 1 час приходятся на праздничные дни - 09.05. В соответствии с календарным учебным графиком на 2022 – 2023 учебный год программный материал будет реализован полностью за счёт уплотнения уроков повторения. Срок реализации программы с 01.09.22 года по 25.05.23 года.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358" w:right="850" w:bottom="1440" w:left="666" w:header="720" w:footer="720" w:gutter="0"/>
          <w:cols w:space="720" w:equalWidth="0">
            <w:col w:w="10384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СОДЕРЖАНИЕ УЧЕБНОГО ПРЕДМЕТА 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Исходные положения в физических упражнениях: стойки, упоры, седы, положения лёжа, сидя, у опоры.</w:t>
      </w:r>
    </w:p>
    <w:p w:rsidR="00B34158" w:rsidRPr="00B34158" w:rsidRDefault="00B34158" w:rsidP="00B34158">
      <w:pPr>
        <w:autoSpaceDE w:val="0"/>
        <w:autoSpaceDN w:val="0"/>
        <w:spacing w:before="70" w:after="0" w:line="27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B34158" w:rsidRPr="00B34158" w:rsidRDefault="00B34158" w:rsidP="00B34158">
      <w:pPr>
        <w:autoSpaceDE w:val="0"/>
        <w:autoSpaceDN w:val="0"/>
        <w:spacing w:before="70" w:after="0" w:line="274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упражнений, проведении игр и спортивных эстафет.</w:t>
      </w:r>
    </w:p>
    <w:p w:rsidR="00B34158" w:rsidRPr="00B34158" w:rsidRDefault="00B34158" w:rsidP="00B34158">
      <w:pPr>
        <w:autoSpaceDE w:val="0"/>
        <w:autoSpaceDN w:val="0"/>
        <w:spacing w:before="7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Распорядок дня. Личная гигиена. Основные правила личной гигиены.</w:t>
      </w:r>
    </w:p>
    <w:p w:rsidR="00B34158" w:rsidRPr="00B34158" w:rsidRDefault="00B34158" w:rsidP="00B34158">
      <w:pPr>
        <w:autoSpaceDE w:val="0"/>
        <w:autoSpaceDN w:val="0"/>
        <w:spacing w:before="7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Самоконтроль. Строевые команды, построение, расчёт.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Физические упражнения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B341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Упражнения</w:t>
      </w:r>
      <w:proofErr w:type="spellEnd"/>
      <w:r w:rsidRPr="00B341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по видам разминки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Общая разминка.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полупальцах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пятках («казачок»), шаги с продвижением вперёд на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полупальцах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выпрямленными коленями и в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полуприседе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Партерная разминка.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выворотности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стоп («крестик»); упражнения для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укрепления мышц ног, увеличения подвижности тазобедренных, коленных и голеностопных суставов («велосипед»).</w:t>
      </w:r>
    </w:p>
    <w:p w:rsidR="00B34158" w:rsidRPr="00B34158" w:rsidRDefault="00B34158" w:rsidP="00B34158">
      <w:pPr>
        <w:autoSpaceDE w:val="0"/>
        <w:autoSpaceDN w:val="0"/>
        <w:spacing w:before="70" w:after="0" w:line="276" w:lineRule="auto"/>
        <w:ind w:right="144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Подводящие упражнения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76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Упражнения для развития моторики и координации с гимнастическим предметом </w:t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Удержание скакалки. Вращение кистью руки скакалки, сложенной вчетверо, — перед собой, сложенной вдвое —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B34158" w:rsidRPr="00B34158" w:rsidRDefault="00B34158" w:rsidP="00B34158">
      <w:pPr>
        <w:autoSpaceDE w:val="0"/>
        <w:autoSpaceDN w:val="0"/>
        <w:spacing w:before="7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Удержание гимнастического мяча. Баланс мяча на ладони, передача мяча из руки в руку.</w:t>
      </w:r>
    </w:p>
    <w:p w:rsidR="00B34158" w:rsidRPr="00B34158" w:rsidRDefault="00B34158" w:rsidP="00B34158">
      <w:pPr>
        <w:autoSpaceDE w:val="0"/>
        <w:autoSpaceDN w:val="0"/>
        <w:spacing w:before="70" w:after="0" w:line="262" w:lineRule="auto"/>
        <w:ind w:right="576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76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Упражнения для развития координации и развития жизненно важных навыков и умений </w:t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Равновесие —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98" w:right="638" w:bottom="290" w:left="666" w:header="720" w:footer="720" w:gutter="0"/>
          <w:cols w:space="720" w:equalWidth="0">
            <w:col w:w="10596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9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танцевальных шагов: «буратино», «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ковырялочка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», «верёвочка».</w:t>
      </w:r>
    </w:p>
    <w:p w:rsidR="00B34158" w:rsidRPr="00B34158" w:rsidRDefault="00B34158" w:rsidP="00B34158">
      <w:pPr>
        <w:autoSpaceDE w:val="0"/>
        <w:autoSpaceDN w:val="0"/>
        <w:spacing w:before="7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Бег, сочетаемый с круговыми движениями руками.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71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Игры и игровые задания, спортивные эстафеты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B34158" w:rsidRPr="00B34158" w:rsidRDefault="00B34158" w:rsidP="00B34158">
      <w:pPr>
        <w:autoSpaceDE w:val="0"/>
        <w:autoSpaceDN w:val="0"/>
        <w:spacing w:before="70" w:after="0" w:line="262" w:lineRule="auto"/>
        <w:ind w:left="180" w:right="216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B341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Организующиекомандыиприёмы</w:t>
      </w:r>
      <w:proofErr w:type="spellEnd"/>
      <w:r w:rsidRPr="00B341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универсальных умений при выполнении организующих команд.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316" w:right="1156" w:bottom="1440" w:left="666" w:header="720" w:footer="720" w:gutter="0"/>
          <w:cols w:space="720" w:equalWidth="0">
            <w:col w:w="10078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B34158" w:rsidRPr="00B34158" w:rsidRDefault="00B34158" w:rsidP="00B34158">
      <w:pPr>
        <w:autoSpaceDE w:val="0"/>
        <w:autoSpaceDN w:val="0"/>
        <w:spacing w:before="346" w:after="0" w:line="271" w:lineRule="auto"/>
        <w:ind w:right="720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по физической культуре.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B34158" w:rsidRPr="00B34158" w:rsidRDefault="00B34158" w:rsidP="00B34158">
      <w:pPr>
        <w:autoSpaceDE w:val="0"/>
        <w:autoSpaceDN w:val="0"/>
        <w:spacing w:before="72" w:after="0" w:line="271" w:lineRule="auto"/>
        <w:ind w:right="288"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предмета «Физическая культура» в начальной школе отражают готовность обучающихся руководствоваться ценностями и приобретение первоначального опыта деятельности на их основе.</w:t>
      </w:r>
    </w:p>
    <w:p w:rsidR="00B34158" w:rsidRPr="00B34158" w:rsidRDefault="00B34158" w:rsidP="00B34158">
      <w:pPr>
        <w:autoSpaceDE w:val="0"/>
        <w:autoSpaceDN w:val="0"/>
        <w:spacing w:before="7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 воспитание:</w:t>
      </w:r>
    </w:p>
    <w:p w:rsidR="00B34158" w:rsidRPr="00B34158" w:rsidRDefault="00B34158" w:rsidP="00B34158">
      <w:pPr>
        <w:autoSpaceDE w:val="0"/>
        <w:autoSpaceDN w:val="0"/>
        <w:spacing w:before="178" w:after="0" w:line="28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B34158" w:rsidRPr="00B34158" w:rsidRDefault="00B34158" w:rsidP="00B34158">
      <w:pPr>
        <w:autoSpaceDE w:val="0"/>
        <w:autoSpaceDN w:val="0"/>
        <w:spacing w:before="17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Гражданское воспитание:</w:t>
      </w:r>
    </w:p>
    <w:p w:rsidR="00B34158" w:rsidRPr="00B34158" w:rsidRDefault="00B34158" w:rsidP="00B34158">
      <w:pPr>
        <w:autoSpaceDE w:val="0"/>
        <w:autoSpaceDN w:val="0"/>
        <w:spacing w:before="178" w:after="0" w:line="286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B34158" w:rsidRPr="00B34158" w:rsidRDefault="00B34158" w:rsidP="00B34158">
      <w:pPr>
        <w:autoSpaceDE w:val="0"/>
        <w:autoSpaceDN w:val="0"/>
        <w:spacing w:before="18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B34158" w:rsidRPr="00B34158" w:rsidRDefault="00B34158" w:rsidP="00B34158">
      <w:pPr>
        <w:autoSpaceDE w:val="0"/>
        <w:autoSpaceDN w:val="0"/>
        <w:spacing w:before="180" w:after="0" w:line="262" w:lineRule="auto"/>
        <w:ind w:left="420" w:right="576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 технологий;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интерес к обучению и познанию, любознательность, готовность и способность к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самообразованию, исследовательской деятельности, к осознанному выбору направленности и уровня обучения в дальнейшем.</w:t>
      </w:r>
    </w:p>
    <w:p w:rsidR="00B34158" w:rsidRPr="00B34158" w:rsidRDefault="00B34158" w:rsidP="00B34158">
      <w:pPr>
        <w:autoSpaceDE w:val="0"/>
        <w:autoSpaceDN w:val="0"/>
        <w:spacing w:before="17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культуры здоровья: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10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8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осознание ценности своего здоровья для себя, общества, государства; ответственное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B34158" w:rsidRPr="00B34158" w:rsidRDefault="00B34158" w:rsidP="00B34158">
      <w:pPr>
        <w:autoSpaceDE w:val="0"/>
        <w:autoSpaceDN w:val="0"/>
        <w:spacing w:before="17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B34158" w:rsidRPr="00B34158" w:rsidRDefault="00B34158" w:rsidP="00B34158">
      <w:pPr>
        <w:autoSpaceDE w:val="0"/>
        <w:autoSpaceDN w:val="0"/>
        <w:spacing w:before="178" w:after="0" w:line="276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B34158" w:rsidRPr="00B34158" w:rsidRDefault="00B34158" w:rsidP="00B34158">
      <w:pPr>
        <w:autoSpaceDE w:val="0"/>
        <w:autoSpaceDN w:val="0"/>
        <w:spacing w:before="240" w:after="0" w:line="262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экологическое мышление, умение руководствоваться им в познавательной, коммуникативной и социальной практике.</w:t>
      </w:r>
    </w:p>
    <w:p w:rsidR="00B34158" w:rsidRPr="00B34158" w:rsidRDefault="00B34158" w:rsidP="00B34158">
      <w:pPr>
        <w:autoSpaceDE w:val="0"/>
        <w:autoSpaceDN w:val="0"/>
        <w:spacing w:before="29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B34158" w:rsidRPr="00B34158" w:rsidRDefault="00B34158" w:rsidP="00B34158">
      <w:pPr>
        <w:autoSpaceDE w:val="0"/>
        <w:autoSpaceDN w:val="0"/>
        <w:spacing w:before="70" w:after="0" w:line="283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составе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76" w:lineRule="auto"/>
        <w:ind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, отражающие методы познания окружающего мира:</w:t>
      </w:r>
    </w:p>
    <w:p w:rsidR="00B34158" w:rsidRPr="00B34158" w:rsidRDefault="00B34158" w:rsidP="00B34158">
      <w:pPr>
        <w:autoSpaceDE w:val="0"/>
        <w:autoSpaceDN w:val="0"/>
        <w:spacing w:before="178" w:after="0" w:line="262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B34158" w:rsidRPr="00B34158" w:rsidRDefault="00B34158" w:rsidP="00B34158">
      <w:pPr>
        <w:autoSpaceDE w:val="0"/>
        <w:autoSpaceDN w:val="0"/>
        <w:spacing w:before="240" w:after="0" w:line="262" w:lineRule="auto"/>
        <w:ind w:left="420"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моделировать правила безопасного поведения при освоении физических упражнений, плавании;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115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устанавливать связь между физическими упражнениями и их влиянием на развитие физических качеств;</w:t>
      </w:r>
    </w:p>
    <w:p w:rsidR="00B34158" w:rsidRPr="00B34158" w:rsidRDefault="00B34158" w:rsidP="00B34158">
      <w:pPr>
        <w:autoSpaceDE w:val="0"/>
        <w:autoSpaceDN w:val="0"/>
        <w:spacing w:before="238" w:after="0" w:line="276" w:lineRule="auto"/>
        <w:ind w:left="420"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преимущественному воздействию на развитие отдельных качеств (способностей) человека;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328" w:right="658" w:bottom="39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72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62" w:lineRule="auto"/>
        <w:ind w:left="420"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B34158" w:rsidRPr="00B34158" w:rsidRDefault="00B34158" w:rsidP="00B34158">
      <w:pPr>
        <w:autoSpaceDE w:val="0"/>
        <w:autoSpaceDN w:val="0"/>
        <w:spacing w:before="238" w:after="0" w:line="276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сенситивными периодами развития, способности конструктивно находить решение и действовать даже в ситуациях неуспеха;</w:t>
      </w:r>
    </w:p>
    <w:p w:rsidR="00B34158" w:rsidRPr="00B34158" w:rsidRDefault="00B34158" w:rsidP="00B34158">
      <w:pPr>
        <w:autoSpaceDE w:val="0"/>
        <w:autoSpaceDN w:val="0"/>
        <w:spacing w:before="238" w:after="0" w:line="276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овладевать базовыми предметными и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B34158" w:rsidRPr="00B34158" w:rsidRDefault="00B34158" w:rsidP="00B34158">
      <w:pPr>
        <w:autoSpaceDE w:val="0"/>
        <w:autoSpaceDN w:val="0"/>
        <w:spacing w:before="240" w:after="0" w:line="27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использовать информацию, полученную посредством наблюдений, просмотра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B34158" w:rsidRPr="00B34158" w:rsidRDefault="00B34158" w:rsidP="00B34158">
      <w:pPr>
        <w:autoSpaceDE w:val="0"/>
        <w:autoSpaceDN w:val="0"/>
        <w:spacing w:before="238" w:after="0" w:line="276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информации и возможности её использования для решения конкретных учебных задач.</w:t>
      </w:r>
    </w:p>
    <w:p w:rsidR="00B34158" w:rsidRPr="00B34158" w:rsidRDefault="00B34158" w:rsidP="00B34158">
      <w:pPr>
        <w:autoSpaceDE w:val="0"/>
        <w:autoSpaceDN w:val="0"/>
        <w:spacing w:before="178" w:after="0" w:line="27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отражающие способность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ситуациях; самостоятельную организацию речевой деятельности в устной и письменной форме:</w:t>
      </w:r>
    </w:p>
    <w:p w:rsidR="00B34158" w:rsidRPr="00B34158" w:rsidRDefault="00B34158" w:rsidP="00B34158">
      <w:pPr>
        <w:autoSpaceDE w:val="0"/>
        <w:autoSpaceDN w:val="0"/>
        <w:spacing w:before="178" w:after="0" w:line="271" w:lineRule="auto"/>
        <w:ind w:left="420"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описывать влияние физической культуры на здоровье и эмоциональное благополучие человека;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100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B34158" w:rsidRPr="00B34158" w:rsidRDefault="00B34158" w:rsidP="00B34158">
      <w:pPr>
        <w:autoSpaceDE w:val="0"/>
        <w:autoSpaceDN w:val="0"/>
        <w:spacing w:before="240" w:after="0" w:line="276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86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B34158" w:rsidRPr="00B34158" w:rsidRDefault="00B34158" w:rsidP="00B34158">
      <w:pPr>
        <w:autoSpaceDE w:val="0"/>
        <w:autoSpaceDN w:val="0"/>
        <w:spacing w:before="238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конструктивно разрешать конфликты посредством учёта интересов сторон и сотрудничества.</w:t>
      </w:r>
    </w:p>
    <w:p w:rsidR="00B34158" w:rsidRPr="00B34158" w:rsidRDefault="00B34158" w:rsidP="00B34158">
      <w:pPr>
        <w:autoSpaceDE w:val="0"/>
        <w:autoSpaceDN w:val="0"/>
        <w:spacing w:before="17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, отражающие способности обучающегося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92" w:right="666" w:bottom="43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62" w:lineRule="auto"/>
        <w:ind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учебно-познавательную деятельность, учитывая все её компоненты (цель, мотив, прогноз, средства, контроль, оценка):</w:t>
      </w:r>
    </w:p>
    <w:p w:rsidR="00B34158" w:rsidRPr="00B34158" w:rsidRDefault="00B34158" w:rsidP="00B34158">
      <w:pPr>
        <w:autoSpaceDE w:val="0"/>
        <w:autoSpaceDN w:val="0"/>
        <w:spacing w:before="178" w:after="0" w:line="262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B34158" w:rsidRPr="00B34158" w:rsidRDefault="00B34158" w:rsidP="00B34158">
      <w:pPr>
        <w:autoSpaceDE w:val="0"/>
        <w:autoSpaceDN w:val="0"/>
        <w:spacing w:before="238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предусматривать возникновение возможных ситуаций, опасных для здоровья и жизни;</w:t>
      </w:r>
    </w:p>
    <w:p w:rsidR="00B34158" w:rsidRPr="00B34158" w:rsidRDefault="00B34158" w:rsidP="00B34158">
      <w:pPr>
        <w:autoSpaceDE w:val="0"/>
        <w:autoSpaceDN w:val="0"/>
        <w:spacing w:before="238" w:after="0" w:line="274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проявлять волевую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саморегуляцию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1296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B34158" w:rsidRPr="00B34158" w:rsidRDefault="00B34158" w:rsidP="00B34158">
      <w:pPr>
        <w:autoSpaceDE w:val="0"/>
        <w:autoSpaceDN w:val="0"/>
        <w:spacing w:before="29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190" w:after="0" w:line="262" w:lineRule="auto"/>
        <w:ind w:right="7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B34158" w:rsidRPr="00B34158" w:rsidRDefault="00B34158" w:rsidP="00B34158">
      <w:pPr>
        <w:autoSpaceDE w:val="0"/>
        <w:autoSpaceDN w:val="0"/>
        <w:spacing w:before="70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предметных результатов по освоению обязательного содержания включены физические упражнения:</w:t>
      </w:r>
    </w:p>
    <w:p w:rsidR="00B34158" w:rsidRPr="00B34158" w:rsidRDefault="00B34158" w:rsidP="00B34158">
      <w:pPr>
        <w:autoSpaceDE w:val="0"/>
        <w:autoSpaceDN w:val="0"/>
        <w:spacing w:before="178" w:after="0" w:line="276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B34158" w:rsidRPr="00B34158" w:rsidRDefault="00B34158" w:rsidP="00B34158">
      <w:pPr>
        <w:autoSpaceDE w:val="0"/>
        <w:autoSpaceDN w:val="0"/>
        <w:spacing w:before="238" w:after="0" w:line="28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игровые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</w:p>
    <w:p w:rsidR="00B34158" w:rsidRPr="00B34158" w:rsidRDefault="00B34158" w:rsidP="00B34158">
      <w:pPr>
        <w:autoSpaceDE w:val="0"/>
        <w:autoSpaceDN w:val="0"/>
        <w:spacing w:before="238" w:after="0" w:line="276" w:lineRule="auto"/>
        <w:ind w:left="420" w:right="576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B34158" w:rsidRPr="00B34158" w:rsidRDefault="00B34158" w:rsidP="00B34158">
      <w:pPr>
        <w:autoSpaceDE w:val="0"/>
        <w:autoSpaceDN w:val="0"/>
        <w:spacing w:before="238" w:after="0" w:line="28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игровые упражнения, спортивные туристические упражнения).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86" w:right="706" w:bottom="408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62" w:lineRule="auto"/>
        <w:ind w:left="180" w:right="43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 результаты </w:t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отражают </w:t>
      </w:r>
      <w:proofErr w:type="spellStart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определённых умений. </w:t>
      </w: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 Знания о физической культуре:</w:t>
      </w:r>
    </w:p>
    <w:p w:rsidR="00B34158" w:rsidRPr="00B34158" w:rsidRDefault="00B34158" w:rsidP="00B34158">
      <w:pPr>
        <w:autoSpaceDE w:val="0"/>
        <w:autoSpaceDN w:val="0"/>
        <w:spacing w:before="178" w:after="0" w:line="262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различать основные предметные области физической культуры (гимнастика, игры, туризм, спорт);</w:t>
      </w:r>
    </w:p>
    <w:p w:rsidR="00B34158" w:rsidRPr="00B34158" w:rsidRDefault="00B34158" w:rsidP="00B34158">
      <w:pPr>
        <w:autoSpaceDE w:val="0"/>
        <w:autoSpaceDN w:val="0"/>
        <w:spacing w:before="238" w:after="0" w:line="276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B34158" w:rsidRPr="00B34158" w:rsidRDefault="00B34158" w:rsidP="00B34158">
      <w:pPr>
        <w:autoSpaceDE w:val="0"/>
        <w:autoSpaceDN w:val="0"/>
        <w:spacing w:before="240" w:after="0" w:line="262" w:lineRule="auto"/>
        <w:ind w:left="420" w:right="100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B34158" w:rsidRPr="00B34158" w:rsidRDefault="00B34158" w:rsidP="00B34158">
      <w:pPr>
        <w:autoSpaceDE w:val="0"/>
        <w:autoSpaceDN w:val="0"/>
        <w:spacing w:before="240" w:after="0" w:line="281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координационных способностей;</w:t>
      </w:r>
    </w:p>
    <w:p w:rsidR="00B34158" w:rsidRPr="00B34158" w:rsidRDefault="00B34158" w:rsidP="00B34158">
      <w:pPr>
        <w:autoSpaceDE w:val="0"/>
        <w:autoSpaceDN w:val="0"/>
        <w:spacing w:before="238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знать основные виды разминки.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178" w:after="0" w:line="271" w:lineRule="auto"/>
        <w:ind w:right="1152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2) Способы физкультурной деятельности: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Самостоятельные занятия общеразвивающими и </w:t>
      </w:r>
      <w:proofErr w:type="spellStart"/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здоровьеформирующими</w:t>
      </w:r>
      <w:proofErr w:type="spellEnd"/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физическими упражнениями:</w:t>
      </w:r>
    </w:p>
    <w:p w:rsidR="00B34158" w:rsidRPr="00B34158" w:rsidRDefault="00B34158" w:rsidP="00B34158">
      <w:pPr>
        <w:autoSpaceDE w:val="0"/>
        <w:autoSpaceDN w:val="0"/>
        <w:spacing w:before="178" w:after="0" w:line="262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выбирать гимнастические упражнения для формирования стопы, осанки в положении стоя, сидя и при ходьбе; упражнения для развития гибкости и координации;</w:t>
      </w:r>
    </w:p>
    <w:p w:rsidR="00B34158" w:rsidRPr="00B34158" w:rsidRDefault="00B34158" w:rsidP="00B34158">
      <w:pPr>
        <w:autoSpaceDE w:val="0"/>
        <w:autoSpaceDN w:val="0"/>
        <w:spacing w:before="238" w:after="0" w:line="276" w:lineRule="auto"/>
        <w:ind w:left="420" w:right="7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составлять и выполнять индивидуальный распорядок дня с включением утренней гимнастики, физкультминуток, выполнения упражнений гимнастики; измерять и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B34158" w:rsidRPr="00B34158" w:rsidRDefault="00B34158" w:rsidP="00B34158">
      <w:pPr>
        <w:tabs>
          <w:tab w:val="left" w:pos="180"/>
        </w:tabs>
        <w:autoSpaceDE w:val="0"/>
        <w:autoSpaceDN w:val="0"/>
        <w:spacing w:before="178" w:after="0" w:line="262" w:lineRule="auto"/>
        <w:ind w:right="1296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MS Mincho" w:hAnsi="Times New Roman" w:cs="Times New Roman"/>
          <w:sz w:val="24"/>
          <w:szCs w:val="24"/>
        </w:rPr>
        <w:tab/>
      </w: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Самостоятельные развивающие, подвижные игры и спортивные эстафеты, строевые упражнения:</w:t>
      </w:r>
    </w:p>
    <w:p w:rsidR="00B34158" w:rsidRPr="00B34158" w:rsidRDefault="00B34158" w:rsidP="00B34158">
      <w:pPr>
        <w:autoSpaceDE w:val="0"/>
        <w:autoSpaceDN w:val="0"/>
        <w:spacing w:before="180" w:after="0" w:line="28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B34158" w:rsidRPr="00B34158" w:rsidRDefault="00B34158" w:rsidP="00B34158">
      <w:pPr>
        <w:autoSpaceDE w:val="0"/>
        <w:autoSpaceDN w:val="0"/>
        <w:spacing w:before="178" w:after="0" w:line="262" w:lineRule="auto"/>
        <w:ind w:left="180" w:right="532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3) Физическое совершенствование: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Физкультурно-оздоровительная деятельность:</w:t>
      </w:r>
    </w:p>
    <w:p w:rsidR="00B34158" w:rsidRPr="00B34158" w:rsidRDefault="00B34158" w:rsidP="00B34158">
      <w:pPr>
        <w:autoSpaceDE w:val="0"/>
        <w:autoSpaceDN w:val="0"/>
        <w:spacing w:before="178" w:after="0" w:line="262" w:lineRule="auto"/>
        <w:ind w:left="420" w:right="576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B34158" w:rsidRPr="00B34158" w:rsidRDefault="00B34158" w:rsidP="00B34158">
      <w:pPr>
        <w:autoSpaceDE w:val="0"/>
        <w:autoSpaceDN w:val="0"/>
        <w:spacing w:before="238" w:after="0" w:line="27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B34158" w:rsidRPr="00B34158" w:rsidRDefault="00B34158" w:rsidP="00B34158">
      <w:pPr>
        <w:autoSpaceDE w:val="0"/>
        <w:autoSpaceDN w:val="0"/>
        <w:spacing w:before="238" w:after="0" w:line="262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98" w:right="710" w:bottom="302" w:left="666" w:header="720" w:footer="720" w:gutter="0"/>
          <w:cols w:space="720" w:equalWidth="0">
            <w:col w:w="10524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16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0" w:line="271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попеременно; прыжки толчком с двух ног вперёд, назад, с поворотом в обе стороны;</w:t>
      </w:r>
    </w:p>
    <w:p w:rsidR="00B34158" w:rsidRPr="00B34158" w:rsidRDefault="00B34158" w:rsidP="00B34158">
      <w:pPr>
        <w:autoSpaceDE w:val="0"/>
        <w:autoSpaceDN w:val="0"/>
        <w:spacing w:before="238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осваивать способы игровой деятельности.</w:t>
      </w: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388" w:right="754" w:bottom="1440" w:left="1086" w:header="720" w:footer="720" w:gutter="0"/>
          <w:cols w:space="720" w:equalWidth="0">
            <w:col w:w="10059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4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autoSpaceDE w:val="0"/>
        <w:autoSpaceDN w:val="0"/>
        <w:spacing w:after="258" w:line="233" w:lineRule="auto"/>
        <w:rPr>
          <w:rFonts w:ascii="Times New Roman" w:eastAsia="MS Mincho" w:hAnsi="Times New Roman" w:cs="Times New Roman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ТЕМАТИЧЕСКОЕ ПЛАНИРОВАНИЕ </w:t>
      </w:r>
    </w:p>
    <w:tbl>
      <w:tblPr>
        <w:tblW w:w="1129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3431"/>
        <w:gridCol w:w="384"/>
        <w:gridCol w:w="804"/>
        <w:gridCol w:w="830"/>
        <w:gridCol w:w="630"/>
        <w:gridCol w:w="2426"/>
        <w:gridCol w:w="1134"/>
        <w:gridCol w:w="1085"/>
      </w:tblGrid>
      <w:tr w:rsidR="00B34158" w:rsidRPr="00B34158" w:rsidTr="00B34158">
        <w:trPr>
          <w:trHeight w:hRule="exact" w:val="42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Количество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Дата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изучения</w:t>
            </w:r>
            <w:proofErr w:type="spellEnd"/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,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формы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(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цифровые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)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B34158" w:rsidRPr="00B34158" w:rsidTr="00B34158">
        <w:trPr>
          <w:trHeight w:hRule="exact" w:val="7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158" w:rsidRPr="00B34158" w:rsidTr="00B34158">
        <w:trPr>
          <w:trHeight w:hRule="exact" w:val="425"/>
        </w:trPr>
        <w:tc>
          <w:tcPr>
            <w:tcW w:w="11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1.</w:t>
            </w: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Знания о физической культуре</w:t>
            </w:r>
          </w:p>
        </w:tc>
      </w:tr>
      <w:tr w:rsidR="00B34158" w:rsidRPr="00B34158" w:rsidTr="00B34158">
        <w:trPr>
          <w:trHeight w:hRule="exact" w:val="2176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34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Физическая культура: Гимнастика. Игры. Туризм. Спорт. Важность регулярных занятий физической культурой в рамках учебной и внеурочной деятельности.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Основные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урока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 ГТО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01.09.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Понимать и раскрывать основные безопасные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принципы поведения на уроках физической культуры;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24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Правила поведения на уроках физической культуры. Общие принципы выполнения физических упражнений.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Гимнастический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шаг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Гимнастический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мягкий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бег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Основные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хореографические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позиции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06.09.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Находить необходимую информацию по темам: Гимнастика.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Туризм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Спорт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28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08.09.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Формулировать общие принципы выполнения гимнастических упражнений;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1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Распорядок дня. Личная гигиена. Основные правила личной гигиены. Закаливание.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13.09.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правила личной гигиены и правила закаливания;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85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Строевые команды, виды построения, расчёта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15.09.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Знать строевые команды и определения при организации строя;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425"/>
        </w:trPr>
        <w:tc>
          <w:tcPr>
            <w:tcW w:w="399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6909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158" w:rsidRPr="00B34158" w:rsidTr="00B34158">
        <w:trPr>
          <w:trHeight w:hRule="exact" w:val="425"/>
        </w:trPr>
        <w:tc>
          <w:tcPr>
            <w:tcW w:w="11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Способы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физкультурной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B34158" w:rsidRPr="00B34158" w:rsidTr="00B34158">
        <w:trPr>
          <w:trHeight w:hRule="exact" w:val="6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Самостоятельные занятия общеразвивающими и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здоровьеформирующими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физическими упражнениями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20.09.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Оценивать своё состояние (ощущения) после закаливающих процедур;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6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22.09.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Общаться и взаимодействовать в игровой деятельности;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16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Самоконтроль. Строевые команды и построения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27.09.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Различать и самостоятельно организовывать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построения по строевым командам: «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Становись!»,«Равняйсь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!», «Смирно!», «Вольно!», «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Отставить!»,«Разойдись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», «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По-порядку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рассчитайсь!», «На первый—второй рассчитайсь!», «На первый—третий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рассчитайсь!»;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425"/>
        </w:trPr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6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158" w:rsidRPr="00B34158" w:rsidTr="00B34158">
        <w:trPr>
          <w:trHeight w:hRule="exact" w:val="428"/>
        </w:trPr>
        <w:tc>
          <w:tcPr>
            <w:tcW w:w="11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3.</w:t>
            </w: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B34158" w:rsidRPr="00B34158" w:rsidTr="00B34158">
        <w:trPr>
          <w:trHeight w:hRule="exact" w:val="1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Освоение упражнений основной гимнастики: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— для формирования и развития опорно-двигательного аппарата;— для развития координации, моторики и жизненно важных навыков и умений.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 величины нагрузки и дыхания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06.12.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Освоение универсальных умений контролировать дыхание во время выполнения гимнастических упражнений;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</w:tbl>
    <w:p w:rsidR="00B34158" w:rsidRPr="00B34158" w:rsidRDefault="00B34158" w:rsidP="00B3415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  <w:sectPr w:rsidR="00B34158" w:rsidRPr="00B34158" w:rsidSect="00B34158">
          <w:pgSz w:w="11900" w:h="16840"/>
          <w:pgMar w:top="640" w:right="508" w:bottom="666" w:left="282" w:header="720" w:footer="720" w:gutter="0"/>
          <w:cols w:space="720" w:equalWidth="0">
            <w:col w:w="15666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129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288"/>
        <w:gridCol w:w="3709"/>
        <w:gridCol w:w="384"/>
        <w:gridCol w:w="804"/>
        <w:gridCol w:w="830"/>
        <w:gridCol w:w="630"/>
        <w:gridCol w:w="2850"/>
        <w:gridCol w:w="786"/>
        <w:gridCol w:w="1009"/>
      </w:tblGrid>
      <w:tr w:rsidR="00B34158" w:rsidRPr="00B34158" w:rsidTr="00B34158">
        <w:trPr>
          <w:trHeight w:hRule="exact" w:val="74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игровые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17.01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.2023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Музыкально-сценические игры. Игровые задания. Спортивные эстафеты с мячом, со скакалкой;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1542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Организующие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команды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приемы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24.01.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Освоение универсальных умений при выполнении организующих команд: «Становись!», «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Равняйсь!»,«Смирно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!», «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Вольно!»,«Отставить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!», «Разойдись», «По порядку рассчитайсь!», «На первый—второй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рассчитайсь!», «На первый—третий рассчитайсь!»;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480"/>
        </w:trPr>
        <w:tc>
          <w:tcPr>
            <w:tcW w:w="399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3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29</w:t>
            </w:r>
          </w:p>
        </w:tc>
        <w:tc>
          <w:tcPr>
            <w:tcW w:w="6909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158" w:rsidRPr="00B34158" w:rsidTr="00B34158">
        <w:trPr>
          <w:trHeight w:hRule="exact" w:val="480"/>
        </w:trPr>
        <w:tc>
          <w:tcPr>
            <w:tcW w:w="11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4.</w:t>
            </w: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B34158" w:rsidRPr="00B34158" w:rsidTr="00B34158">
        <w:trPr>
          <w:trHeight w:hRule="exact" w:val="101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Освоение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физических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упражнений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25.05.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2023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Освоение универсальных умений по самостоятельному выполнению спортивных упражнений (по выбору), в т.</w:t>
            </w:r>
          </w:p>
          <w:p w:rsidR="00B34158" w:rsidRPr="00B34158" w:rsidRDefault="00B34158" w:rsidP="00B34158">
            <w:pPr>
              <w:autoSpaceDE w:val="0"/>
              <w:autoSpaceDN w:val="0"/>
              <w:spacing w:before="18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ч. через игры и игровые задания;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</w:tr>
      <w:tr w:rsidR="00B34158" w:rsidRPr="00B34158" w:rsidTr="00B34158">
        <w:trPr>
          <w:trHeight w:hRule="exact" w:val="480"/>
        </w:trPr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29</w:t>
            </w:r>
          </w:p>
        </w:tc>
        <w:tc>
          <w:tcPr>
            <w:tcW w:w="6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158" w:rsidRPr="00B34158" w:rsidTr="00B34158">
        <w:trPr>
          <w:trHeight w:hRule="exact" w:val="452"/>
        </w:trPr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6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60</w:t>
            </w:r>
          </w:p>
        </w:tc>
      </w:tr>
    </w:tbl>
    <w:p w:rsidR="00B34158" w:rsidRPr="00B34158" w:rsidRDefault="00B34158" w:rsidP="00B3415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  <w:sectPr w:rsidR="00B34158" w:rsidRPr="00B34158" w:rsidSect="00B34158">
          <w:pgSz w:w="11900" w:h="16840"/>
          <w:pgMar w:top="640" w:right="1440" w:bottom="666" w:left="284" w:header="720" w:footer="720" w:gutter="0"/>
          <w:cols w:space="720" w:equalWidth="0">
            <w:col w:w="14734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34158" w:rsidRPr="00B34158" w:rsidRDefault="00B34158" w:rsidP="00B34158">
      <w:pPr>
        <w:autoSpaceDE w:val="0"/>
        <w:autoSpaceDN w:val="0"/>
        <w:spacing w:after="320" w:line="23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ПОУРОЧНОЕ ПЛАНИРОВАНИЕ</w:t>
      </w:r>
    </w:p>
    <w:tbl>
      <w:tblPr>
        <w:tblW w:w="1584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08"/>
        <w:gridCol w:w="7229"/>
        <w:gridCol w:w="851"/>
        <w:gridCol w:w="1276"/>
        <w:gridCol w:w="1457"/>
        <w:gridCol w:w="1856"/>
        <w:gridCol w:w="2472"/>
      </w:tblGrid>
      <w:tr w:rsidR="00B34158" w:rsidRPr="00B34158" w:rsidTr="00B34158">
        <w:trPr>
          <w:trHeight w:hRule="exact" w:val="51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  <w:proofErr w:type="spellEnd"/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B34158" w:rsidRPr="00B34158" w:rsidTr="00B34158">
        <w:trPr>
          <w:trHeight w:hRule="exact" w:val="86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158" w:rsidRPr="00B34158" w:rsidTr="00B34158">
        <w:trPr>
          <w:trHeight w:hRule="exact" w:val="4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t>Физическая культура: Гимнастика. Игры. Туризм. Спорт.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t>Важность занятий физической культурой в рамках учебной и внеурочной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34158" w:rsidRPr="00B34158" w:rsidTr="00B34158">
        <w:trPr>
          <w:trHeight w:hRule="exact" w:val="5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t>Основные разделы урока. ВФСК ГТО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34158" w:rsidRPr="00B34158" w:rsidTr="00B34158">
        <w:trPr>
          <w:trHeight w:hRule="exact" w:val="6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t>Общие принципы выполнения физических упражнений. Гимнастический шаг, бег.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34158" w:rsidRPr="00B34158" w:rsidTr="00B34158">
        <w:trPr>
          <w:trHeight w:hRule="exact"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MS Mincho" w:hAnsi="Times New Roman" w:cs="Times New Roman"/>
                <w:sz w:val="24"/>
                <w:szCs w:val="24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34158" w:rsidRPr="00B34158" w:rsidTr="00B34158">
        <w:trPr>
          <w:trHeight w:hRule="exact" w:val="7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Бег 800 метров в равномерном темпе без учёта времени, подвижные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-85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30 метров с максимальной </w:t>
            </w:r>
            <w:proofErr w:type="gram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скоростью  (</w:t>
            </w:r>
            <w:proofErr w:type="gramEnd"/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повторения). </w:t>
            </w: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7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на пятках, носках, в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Теория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«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Органы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дыхания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Равномерный бег на 1000 метров с переходом на ходьбу. </w:t>
            </w: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29.09.2022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«К своим флажкам», «Посадка картофеля»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04.10.2022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7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с предметами и без них на развитие гибкости. </w:t>
            </w: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06.10.2022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Бег с изменением направления. Подвижные игры.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11.10.2022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Теория: «Составление комплекса утренней гимнастики»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13.10.2022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4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Высокий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старт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бег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60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18.10.2022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Прыжки на двух ногах на месте, с поворотами на 180 , Прыжки в длину с места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20.10.2022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легкоатлетическим упражнениям.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25.10.2022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Спрыгивание и запрыгивание на горку матов. </w:t>
            </w: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27.10.2022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перемещения игрока (бег спиной, лицом, приставными шагами), остановки и повороты во время бега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08.11.2022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между стойками и передача на точность следующему ученику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10.11.2022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Теория: «Физическая культура у древних народов, ритуальные танцы и обряды»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15.11.2022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Удар внутренней стороной стопы (щёчкой), с 1-2 шагов, ведение мяча между стойками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17.11.2022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</w:tbl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 w:rsidSect="00B34158">
          <w:pgSz w:w="16840" w:h="11900" w:orient="landscape"/>
          <w:pgMar w:top="650" w:right="482" w:bottom="666" w:left="298" w:header="720" w:footer="720" w:gutter="0"/>
          <w:cols w:space="720" w:equalWidth="0">
            <w:col w:w="10584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1551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08"/>
        <w:gridCol w:w="7513"/>
        <w:gridCol w:w="992"/>
        <w:gridCol w:w="1134"/>
        <w:gridCol w:w="929"/>
        <w:gridCol w:w="1817"/>
        <w:gridCol w:w="2420"/>
      </w:tblGrid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между стойками и передача на точность следующему ученику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22.11.2022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Игра в мини футбол по упрощённым правилам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24.11.2022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Игры «Быстро по местам», «Мышеловка»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Теория: «Характеристика видов спорта. Отличие физических упражнений от обыденных»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7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Игры: «Ловкие ребята», «Перетягивание в парах», «Бой петухов», </w:t>
            </w:r>
          </w:p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«Тяни в круг»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-85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Подвижная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«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Мяч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среднему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Броски большого мяча на дальность двумя руками из-за головы, от груди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в мишень 2х2 метра с 4-5 шагов разбега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«Здоровье и физическое развитие человека»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(150 г) на дальность из-за головы, стоя на месте, через плечо с 3 шагов разбега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по наклонной гимнастической скамейке, лазание по гимнастической лестнице (до 8 ступенек). Подвижные игры.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29.12.2022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развитие вестибулярного аппарата. </w:t>
            </w: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10.01.2023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Бег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ускорением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10-15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12.01.2023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передвижений, остановок, стоек, поворотов (закрепление)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17.01.2023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Ловля и передача мяча в движении. </w:t>
            </w: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19.01.2023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24.01.2023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 (кольцо, щит, мишень, обруч) в ходьбе и медленном шаге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26.01.2023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игра: «Выстрел в небо»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31.01.2023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с предметами и без предметов с повышенной амплитудой движений.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02.02.2023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положения и движения руками и ногами на месте и в движении. </w:t>
            </w: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07.02.2023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</w:tbl>
    <w:p w:rsidR="00B34158" w:rsidRPr="00B34158" w:rsidRDefault="00B34158" w:rsidP="00B3415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 w:rsidSect="00B34158">
          <w:pgSz w:w="16840" w:h="11900" w:orient="landscape"/>
          <w:pgMar w:top="650" w:right="520" w:bottom="666" w:left="284" w:header="720" w:footer="720" w:gutter="0"/>
          <w:cols w:space="720" w:equalWidth="0">
            <w:col w:w="10584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1545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992"/>
        <w:gridCol w:w="6662"/>
        <w:gridCol w:w="1276"/>
        <w:gridCol w:w="1134"/>
        <w:gridCol w:w="1168"/>
        <w:gridCol w:w="1810"/>
        <w:gridCol w:w="2410"/>
      </w:tblGrid>
      <w:tr w:rsidR="00B34158" w:rsidRPr="00B34158" w:rsidTr="00B34158">
        <w:trPr>
          <w:trHeight w:hRule="exact" w:val="8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(с 2 мячами)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09.02.2023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 с набивными мячами. Теория: «Оказание первой помощи»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14.02.2023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упражнения для обучения ловли и бросков мяча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16.02.2023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игре «Мяч через сетку», подача с 2-3 метров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28.02.2023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3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Комбинации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различных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эстафет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02.03.2023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Перестрелка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07.03.2023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(подача с 3-4 метров)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09.03.2023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подвижным и спортивным играм.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14.03.2023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упражнений на развитие гибкости. </w:t>
            </w:r>
          </w:p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16.03.2023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Бег на 30 метров Подвижные 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30.03.2023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Бег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300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метров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Бег на 60 метров. Подвижные игры.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06.04.2023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Кросс по пересечённой местности до 1000 метров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в высоту, на месте и в движении. </w:t>
            </w:r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Теория: «Средства развития правильной осанки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парах через препятствия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-85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Тестирование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высокий старт с касанием пола рукой со стартовым ускорением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Игра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Пустое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туловища за 30 секунд. Тест на гибкость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02.05.2023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</w:tbl>
    <w:p w:rsidR="00B34158" w:rsidRPr="00B34158" w:rsidRDefault="00B34158" w:rsidP="00B3415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 w:rsidSect="00B34158">
          <w:pgSz w:w="16840" w:h="11900" w:orient="landscape"/>
          <w:pgMar w:top="284" w:right="650" w:bottom="666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1558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08"/>
        <w:gridCol w:w="7655"/>
        <w:gridCol w:w="1275"/>
        <w:gridCol w:w="1276"/>
        <w:gridCol w:w="851"/>
        <w:gridCol w:w="1389"/>
        <w:gridCol w:w="2432"/>
      </w:tblGrid>
      <w:tr w:rsidR="00B34158" w:rsidRPr="00B34158" w:rsidTr="00B34158">
        <w:trPr>
          <w:trHeight w:hRule="exact" w:val="8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Удержание тела в висе на перекладине.  Прыжки в длину с места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04.05.2023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Перетягивание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каната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Подвижные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11.05.2023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Равномерный 6-минутный бег с измерением пульса до бега, после и через 3-5 минут. </w:t>
            </w:r>
          </w:p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16.05.2023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5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Итоговая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18.05.2023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комплексов на развитие основных физических качеств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23.05.2023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года. Задание на лето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25.05.2023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34158" w:rsidRPr="00B34158" w:rsidTr="00B34158">
        <w:trPr>
          <w:trHeight w:hRule="exact" w:val="829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34158" w:rsidRPr="00B34158" w:rsidRDefault="00B34158" w:rsidP="00B3415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3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</w:tbl>
    <w:p w:rsidR="00B34158" w:rsidRPr="00B34158" w:rsidRDefault="00B34158" w:rsidP="00B3415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  <w:sectPr w:rsidR="00B34158" w:rsidRPr="00B34158" w:rsidSect="00B34158">
          <w:pgSz w:w="16840" w:h="11900" w:orient="landscape"/>
          <w:pgMar w:top="284" w:right="650" w:bottom="666" w:left="666" w:header="720" w:footer="720" w:gutter="0"/>
          <w:cols w:space="720" w:equalWidth="0">
            <w:col w:w="11374" w:space="0"/>
          </w:cols>
          <w:docGrid w:linePitch="360"/>
        </w:sectPr>
      </w:pPr>
    </w:p>
    <w:p w:rsidR="00B34158" w:rsidRPr="00B34158" w:rsidRDefault="00B34158" w:rsidP="00B3415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34158" w:rsidRPr="00B34158" w:rsidRDefault="00B34158" w:rsidP="0099480A">
      <w:pPr>
        <w:autoSpaceDE w:val="0"/>
        <w:autoSpaceDN w:val="0"/>
        <w:spacing w:before="240" w:after="0" w:line="23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УЧЕБНО-МЕТОДИЧЕСКОЕ ОБЕСПЕЧЕНИЕ ОБРАЗОВАТЕЛЬНОГО ПРОЦЕССА </w:t>
      </w:r>
    </w:p>
    <w:p w:rsidR="00B34158" w:rsidRDefault="00B34158" w:rsidP="0099480A">
      <w:pPr>
        <w:autoSpaceDE w:val="0"/>
        <w:autoSpaceDN w:val="0"/>
        <w:spacing w:before="240" w:after="0" w:line="362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ОБЯЗАТЕЛЬНЫЕ УЧЕБНЫЕ МАТЕРИАЛЫ ДЛЯ УЧЕНИКА </w:t>
      </w:r>
      <w:r w:rsidRPr="00B34158">
        <w:rPr>
          <w:rFonts w:ascii="Times New Roman" w:eastAsia="MS Mincho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Физкультура и спорт: электронные ресурсы: краткий справочник /Науч. Библиотека Том. Гос. Ун-та;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Фарукша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2-е издание,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 доп. – Томск, 2011, 18с</w:t>
      </w:r>
    </w:p>
    <w:p w:rsidR="00B34158" w:rsidRPr="00B34158" w:rsidRDefault="00B34158" w:rsidP="0099480A">
      <w:pPr>
        <w:autoSpaceDE w:val="0"/>
        <w:autoSpaceDN w:val="0"/>
        <w:spacing w:before="240" w:after="0" w:line="362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«Стадион» /Электронные ресурсы/: спортивное информационное агентство – Электрон. Дан-(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Инфоспорт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1998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480A" w:rsidRDefault="00B34158" w:rsidP="0099480A">
      <w:pPr>
        <w:autoSpaceDE w:val="0"/>
        <w:autoSpaceDN w:val="0"/>
        <w:spacing w:after="0" w:line="362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6" w:history="1"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://</w:t>
        </w:r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stadium</w:t>
        </w:r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480A" w:rsidRDefault="0099480A" w:rsidP="0099480A">
      <w:pPr>
        <w:autoSpaceDE w:val="0"/>
        <w:autoSpaceDN w:val="0"/>
        <w:spacing w:line="362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Новости и события по всем видам спорта. Календарь событий спорта. Результаты соревнований и игр. Архив новостей и событий в свободном доступе.</w:t>
      </w:r>
    </w:p>
    <w:p w:rsidR="0099480A" w:rsidRDefault="0099480A" w:rsidP="0099480A">
      <w:pPr>
        <w:autoSpaceDE w:val="0"/>
        <w:autoSpaceDN w:val="0"/>
        <w:spacing w:after="0" w:line="362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</w:t>
      </w:r>
      <w:r w:rsidR="00B34158" w:rsidRPr="00B34158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культура, 1-4 класс/Лях В.И., Акционерное общество «Издательство «Прос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вещение»</w:t>
      </w:r>
      <w:r w:rsidR="00B34158" w:rsidRPr="00B34158">
        <w:rPr>
          <w:rFonts w:ascii="Times New Roman" w:eastAsia="MS Mincho" w:hAnsi="Times New Roman" w:cs="Times New Roman"/>
          <w:sz w:val="24"/>
          <w:szCs w:val="24"/>
        </w:rPr>
        <w:br/>
      </w:r>
      <w:r w:rsidR="00B34158"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МЕТОДИЧЕСКИЕ МАТЕРИАЛЫ ДЛЯ УЧИТЕЛЯ </w:t>
      </w:r>
    </w:p>
    <w:p w:rsidR="0099480A" w:rsidRDefault="0099480A" w:rsidP="0099480A">
      <w:pPr>
        <w:autoSpaceDE w:val="0"/>
        <w:autoSpaceDN w:val="0"/>
        <w:spacing w:after="0" w:line="362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80A">
        <w:rPr>
          <w:rFonts w:ascii="Times New Roman" w:eastAsia="Times New Roman" w:hAnsi="Times New Roman" w:cs="Times New Roman"/>
          <w:color w:val="000000"/>
          <w:sz w:val="24"/>
          <w:szCs w:val="24"/>
        </w:rPr>
        <w:t>1.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9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ектирование современного урока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НОО: методическое пособие /авт. – состав.: С.В. Фаттахова. – Казань: ИРО РТ, 2015, с. 7, 16</w:t>
      </w:r>
    </w:p>
    <w:p w:rsidR="00B34158" w:rsidRPr="00B34158" w:rsidRDefault="0099480A" w:rsidP="0099480A">
      <w:pPr>
        <w:autoSpaceDE w:val="0"/>
        <w:autoSpaceDN w:val="0"/>
        <w:spacing w:after="0" w:line="362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Российская педагогическая энциклопедия по психологии и педагогике</w:t>
      </w:r>
      <w:r w:rsidRPr="00994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48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99480A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="003849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psychology</w:t>
      </w:r>
      <w:r w:rsidR="0038491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3849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pedagogy</w:t>
      </w:r>
      <w:r w:rsidR="00384916" w:rsidRPr="003849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849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academic</w:t>
      </w:r>
      <w:r w:rsidR="00384916" w:rsidRPr="003849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3849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B34158" w:rsidRPr="009948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34158" w:rsidRPr="00B3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34158" w:rsidRPr="006426BC" w:rsidRDefault="00384916" w:rsidP="0038491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1. </w:t>
      </w:r>
      <w:hyperlink r:id="rId7" w:history="1"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6426BC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6426BC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6426BC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426BC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/</w:t>
        </w:r>
        <w:r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subject</w:t>
        </w:r>
        <w:r w:rsidRPr="006426BC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/9/</w:t>
        </w:r>
      </w:hyperlink>
    </w:p>
    <w:p w:rsidR="005E760D" w:rsidRPr="005E760D" w:rsidRDefault="00384916" w:rsidP="0038491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hyperlink r:id="rId8" w:history="1"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5E760D" w:rsidRPr="005E760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://</w:t>
        </w:r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E760D" w:rsidRPr="005E760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karina</w:t>
        </w:r>
        <w:proofErr w:type="spellEnd"/>
        <w:r w:rsidR="005E760D" w:rsidRPr="005E760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kazak</w:t>
        </w:r>
        <w:proofErr w:type="spellEnd"/>
        <w:r w:rsidR="005E760D" w:rsidRPr="005E760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="005E760D" w:rsidRPr="005E760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E760D" w:rsidRPr="005E760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pshisiol</w:t>
        </w:r>
        <w:proofErr w:type="spellEnd"/>
        <w:r w:rsidR="005E760D" w:rsidRPr="005E760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/</w:t>
        </w:r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index</w:t>
        </w:r>
        <w:r w:rsidR="005E760D" w:rsidRPr="005E760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.</w:t>
        </w:r>
        <w:r w:rsidR="005E760D" w:rsidRPr="009D3FD2">
          <w:rPr>
            <w:rStyle w:val="aff8"/>
            <w:rFonts w:ascii="Times New Roman" w:eastAsia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5E760D" w:rsidRPr="005E760D" w:rsidRDefault="005E760D" w:rsidP="005E760D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5E760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4916" w:rsidRPr="005E760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760D">
        <w:rPr>
          <w:rFonts w:ascii="Times New Roman" w:eastAsia="MS Mincho" w:hAnsi="Times New Roman" w:cs="Times New Roman"/>
          <w:sz w:val="24"/>
          <w:szCs w:val="24"/>
          <w:lang w:val="en-US"/>
        </w:rPr>
        <w:t>http</w:t>
      </w:r>
      <w:r w:rsidRPr="005E760D">
        <w:rPr>
          <w:rFonts w:ascii="Times New Roman" w:eastAsia="MS Mincho" w:hAnsi="Times New Roman" w:cs="Times New Roman"/>
          <w:sz w:val="24"/>
          <w:szCs w:val="24"/>
        </w:rPr>
        <w:t>://</w:t>
      </w:r>
      <w:r w:rsidRPr="005E760D">
        <w:rPr>
          <w:rFonts w:ascii="Times New Roman" w:eastAsia="MS Mincho" w:hAnsi="Times New Roman" w:cs="Times New Roman"/>
          <w:sz w:val="24"/>
          <w:szCs w:val="24"/>
          <w:lang w:val="en-US"/>
        </w:rPr>
        <w:t>www</w:t>
      </w:r>
      <w:r w:rsidRPr="005E760D">
        <w:rPr>
          <w:rFonts w:ascii="Times New Roman" w:eastAsia="MS Mincho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US"/>
        </w:rPr>
        <w:t>gto</w:t>
      </w:r>
      <w:proofErr w:type="spellEnd"/>
      <w:r w:rsidRPr="005E760D">
        <w:rPr>
          <w:rFonts w:ascii="Times New Roman" w:eastAsia="MS Mincho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US"/>
        </w:rPr>
        <w:t>ru</w:t>
      </w:r>
      <w:proofErr w:type="spellEnd"/>
    </w:p>
    <w:p w:rsidR="005E760D" w:rsidRPr="005E760D" w:rsidRDefault="005E760D" w:rsidP="005E760D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5E760D" w:rsidRPr="005E760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MS Mincho" w:hAnsi="Times New Roman" w:cs="Times New Roman"/>
          <w:sz w:val="24"/>
          <w:szCs w:val="24"/>
        </w:rPr>
        <w:t>4. Сайт     «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ФизкультУра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» </w:t>
      </w:r>
      <w:r w:rsidRPr="005E760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760D">
        <w:rPr>
          <w:rFonts w:ascii="Times New Roman" w:eastAsia="MS Mincho" w:hAnsi="Times New Roman" w:cs="Times New Roman"/>
          <w:sz w:val="24"/>
          <w:szCs w:val="24"/>
          <w:lang w:val="en-US"/>
        </w:rPr>
        <w:t>http</w:t>
      </w:r>
      <w:r w:rsidRPr="005E760D">
        <w:rPr>
          <w:rFonts w:ascii="Times New Roman" w:eastAsia="MS Mincho" w:hAnsi="Times New Roman" w:cs="Times New Roman"/>
          <w:sz w:val="24"/>
          <w:szCs w:val="24"/>
        </w:rPr>
        <w:t>://</w:t>
      </w:r>
      <w:r w:rsidRPr="005E760D">
        <w:rPr>
          <w:rFonts w:ascii="Times New Roman" w:eastAsia="MS Mincho" w:hAnsi="Times New Roman" w:cs="Times New Roman"/>
          <w:sz w:val="24"/>
          <w:szCs w:val="24"/>
          <w:lang w:val="en-US"/>
        </w:rPr>
        <w:t>www</w:t>
      </w:r>
      <w:r w:rsidRPr="005E760D">
        <w:rPr>
          <w:rFonts w:ascii="Times New Roman" w:eastAsia="MS Mincho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US"/>
        </w:rPr>
        <w:t>fizkult</w:t>
      </w:r>
      <w:proofErr w:type="spellEnd"/>
      <w:r w:rsidRPr="005E760D">
        <w:rPr>
          <w:rFonts w:ascii="Times New Roman" w:eastAsia="MS Mincho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US"/>
        </w:rPr>
        <w:t>ura</w:t>
      </w:r>
      <w:proofErr w:type="spellEnd"/>
      <w:r w:rsidRPr="005E760D">
        <w:rPr>
          <w:rFonts w:ascii="Times New Roman" w:eastAsia="MS Mincho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/ </w:t>
      </w:r>
    </w:p>
    <w:p w:rsidR="00B34158" w:rsidRPr="005E760D" w:rsidRDefault="00B34158" w:rsidP="00B3415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  <w:sectPr w:rsidR="00B34158" w:rsidRPr="00B3415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34158" w:rsidRPr="00B34158" w:rsidRDefault="00B34158" w:rsidP="00B34158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D067D" w:rsidRDefault="00CD067D"/>
    <w:sectPr w:rsidR="00CD067D" w:rsidSect="00B34158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32F15"/>
    <w:multiLevelType w:val="hybridMultilevel"/>
    <w:tmpl w:val="A246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7"/>
    <w:rsid w:val="002967B2"/>
    <w:rsid w:val="00384916"/>
    <w:rsid w:val="005E760D"/>
    <w:rsid w:val="006426BC"/>
    <w:rsid w:val="0099480A"/>
    <w:rsid w:val="00AE1E37"/>
    <w:rsid w:val="00B34158"/>
    <w:rsid w:val="00C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C5EA"/>
  <w15:chartTrackingRefBased/>
  <w15:docId w15:val="{FDE90495-3032-46A7-B389-53EF901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1">
    <w:name w:val="heading 1"/>
    <w:basedOn w:val="a0"/>
    <w:next w:val="a0"/>
    <w:link w:val="12"/>
    <w:uiPriority w:val="9"/>
    <w:qFormat/>
    <w:rsid w:val="00B34158"/>
    <w:pPr>
      <w:keepNext/>
      <w:keepLines/>
      <w:spacing w:before="24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34158"/>
    <w:pPr>
      <w:keepNext/>
      <w:keepLines/>
      <w:spacing w:before="4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34158"/>
    <w:pPr>
      <w:keepNext/>
      <w:keepLines/>
      <w:spacing w:before="4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34158"/>
    <w:pPr>
      <w:keepNext/>
      <w:keepLines/>
      <w:spacing w:before="4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34158"/>
    <w:pPr>
      <w:keepNext/>
      <w:keepLines/>
      <w:spacing w:before="4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34158"/>
    <w:pPr>
      <w:keepNext/>
      <w:keepLines/>
      <w:spacing w:before="4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34158"/>
    <w:pPr>
      <w:keepNext/>
      <w:keepLines/>
      <w:spacing w:before="4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34158"/>
    <w:pPr>
      <w:keepNext/>
      <w:keepLines/>
      <w:spacing w:before="4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34158"/>
    <w:pPr>
      <w:keepNext/>
      <w:keepLines/>
      <w:spacing w:before="4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uiPriority w:val="9"/>
    <w:qFormat/>
    <w:rsid w:val="00B34158"/>
    <w:pPr>
      <w:keepNext/>
      <w:keepLines/>
      <w:spacing w:before="480" w:after="0" w:line="276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211">
    <w:name w:val="Заголовок 21"/>
    <w:basedOn w:val="a0"/>
    <w:next w:val="a0"/>
    <w:uiPriority w:val="9"/>
    <w:unhideWhenUsed/>
    <w:qFormat/>
    <w:rsid w:val="00B34158"/>
    <w:pPr>
      <w:keepNext/>
      <w:keepLines/>
      <w:spacing w:before="200" w:after="0" w:line="276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1">
    <w:name w:val="Заголовок 31"/>
    <w:basedOn w:val="a0"/>
    <w:next w:val="a0"/>
    <w:uiPriority w:val="9"/>
    <w:unhideWhenUsed/>
    <w:qFormat/>
    <w:rsid w:val="00B34158"/>
    <w:pPr>
      <w:keepNext/>
      <w:keepLines/>
      <w:spacing w:before="200" w:after="0" w:line="276" w:lineRule="auto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B34158"/>
    <w:pPr>
      <w:keepNext/>
      <w:keepLines/>
      <w:spacing w:before="200" w:after="0" w:line="276" w:lineRule="auto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B34158"/>
    <w:pPr>
      <w:keepNext/>
      <w:keepLines/>
      <w:spacing w:before="200" w:after="0" w:line="276" w:lineRule="auto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B34158"/>
    <w:pPr>
      <w:keepNext/>
      <w:keepLines/>
      <w:spacing w:before="200" w:after="0" w:line="276" w:lineRule="auto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B34158"/>
    <w:pPr>
      <w:keepNext/>
      <w:keepLines/>
      <w:spacing w:before="200" w:after="0" w:line="276" w:lineRule="auto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B34158"/>
    <w:pPr>
      <w:keepNext/>
      <w:keepLines/>
      <w:spacing w:before="200" w:after="0" w:line="276" w:lineRule="auto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B34158"/>
    <w:pPr>
      <w:keepNext/>
      <w:keepLines/>
      <w:spacing w:before="200" w:after="0" w:line="276" w:lineRule="auto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3">
    <w:name w:val="Нет списка1"/>
    <w:next w:val="a3"/>
    <w:uiPriority w:val="99"/>
    <w:semiHidden/>
    <w:unhideWhenUsed/>
    <w:rsid w:val="00B34158"/>
  </w:style>
  <w:style w:type="character" w:customStyle="1" w:styleId="12">
    <w:name w:val="Заголовок 1 Знак"/>
    <w:basedOn w:val="a1"/>
    <w:link w:val="11"/>
    <w:uiPriority w:val="9"/>
    <w:rsid w:val="00B34158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34158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34158"/>
    <w:rPr>
      <w:rFonts w:ascii="Calibri" w:eastAsia="MS Gothic" w:hAnsi="Calibri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"/>
    <w:semiHidden/>
    <w:rsid w:val="00B34158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B34158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B34158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B34158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B34158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34158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4">
    <w:name w:val="Верхний колонтитул1"/>
    <w:basedOn w:val="a0"/>
    <w:next w:val="a4"/>
    <w:link w:val="a5"/>
    <w:uiPriority w:val="99"/>
    <w:unhideWhenUsed/>
    <w:rsid w:val="00B34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14"/>
    <w:uiPriority w:val="99"/>
    <w:rsid w:val="00B34158"/>
  </w:style>
  <w:style w:type="paragraph" w:customStyle="1" w:styleId="15">
    <w:name w:val="Нижний колонтитул1"/>
    <w:basedOn w:val="a0"/>
    <w:next w:val="a6"/>
    <w:link w:val="a7"/>
    <w:uiPriority w:val="99"/>
    <w:unhideWhenUsed/>
    <w:rsid w:val="00B34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15"/>
    <w:uiPriority w:val="99"/>
    <w:rsid w:val="00B34158"/>
  </w:style>
  <w:style w:type="paragraph" w:customStyle="1" w:styleId="16">
    <w:name w:val="Без интервала1"/>
    <w:next w:val="a8"/>
    <w:uiPriority w:val="1"/>
    <w:qFormat/>
    <w:rsid w:val="00B34158"/>
    <w:pPr>
      <w:spacing w:after="0" w:line="240" w:lineRule="auto"/>
    </w:pPr>
    <w:rPr>
      <w:rFonts w:eastAsia="MS Mincho"/>
      <w:lang w:val="en-US"/>
    </w:rPr>
  </w:style>
  <w:style w:type="paragraph" w:customStyle="1" w:styleId="17">
    <w:name w:val="Заголовок1"/>
    <w:basedOn w:val="a0"/>
    <w:next w:val="a0"/>
    <w:uiPriority w:val="10"/>
    <w:qFormat/>
    <w:rsid w:val="00B34158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1"/>
    <w:link w:val="aa"/>
    <w:uiPriority w:val="10"/>
    <w:rsid w:val="00B3415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8">
    <w:name w:val="Подзаголовок1"/>
    <w:basedOn w:val="a0"/>
    <w:next w:val="a0"/>
    <w:uiPriority w:val="11"/>
    <w:qFormat/>
    <w:rsid w:val="00B34158"/>
    <w:pPr>
      <w:numPr>
        <w:ilvl w:val="1"/>
      </w:numPr>
      <w:spacing w:after="200" w:line="276" w:lineRule="auto"/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b">
    <w:name w:val="Подзаголовок Знак"/>
    <w:basedOn w:val="a1"/>
    <w:link w:val="ac"/>
    <w:uiPriority w:val="11"/>
    <w:rsid w:val="00B34158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19">
    <w:name w:val="Абзац списка1"/>
    <w:basedOn w:val="a0"/>
    <w:next w:val="ad"/>
    <w:uiPriority w:val="34"/>
    <w:qFormat/>
    <w:rsid w:val="00B34158"/>
    <w:pPr>
      <w:spacing w:after="200" w:line="276" w:lineRule="auto"/>
      <w:ind w:left="720"/>
      <w:contextualSpacing/>
    </w:pPr>
    <w:rPr>
      <w:rFonts w:eastAsia="MS Mincho"/>
      <w:lang w:val="en-US"/>
    </w:rPr>
  </w:style>
  <w:style w:type="paragraph" w:customStyle="1" w:styleId="1a">
    <w:name w:val="Основной текст1"/>
    <w:basedOn w:val="a0"/>
    <w:next w:val="ae"/>
    <w:link w:val="af"/>
    <w:uiPriority w:val="99"/>
    <w:unhideWhenUsed/>
    <w:rsid w:val="00B34158"/>
    <w:pPr>
      <w:spacing w:after="120" w:line="276" w:lineRule="auto"/>
    </w:pPr>
  </w:style>
  <w:style w:type="character" w:customStyle="1" w:styleId="af">
    <w:name w:val="Основной текст Знак"/>
    <w:basedOn w:val="a1"/>
    <w:link w:val="1a"/>
    <w:uiPriority w:val="99"/>
    <w:rsid w:val="00B34158"/>
  </w:style>
  <w:style w:type="paragraph" w:customStyle="1" w:styleId="212">
    <w:name w:val="Основной текст 21"/>
    <w:basedOn w:val="a0"/>
    <w:next w:val="22"/>
    <w:link w:val="23"/>
    <w:uiPriority w:val="99"/>
    <w:unhideWhenUsed/>
    <w:rsid w:val="00B34158"/>
    <w:pPr>
      <w:spacing w:after="120" w:line="480" w:lineRule="auto"/>
    </w:pPr>
  </w:style>
  <w:style w:type="character" w:customStyle="1" w:styleId="23">
    <w:name w:val="Основной текст 2 Знак"/>
    <w:basedOn w:val="a1"/>
    <w:link w:val="212"/>
    <w:uiPriority w:val="99"/>
    <w:rsid w:val="00B34158"/>
  </w:style>
  <w:style w:type="paragraph" w:customStyle="1" w:styleId="312">
    <w:name w:val="Основной текст 31"/>
    <w:basedOn w:val="a0"/>
    <w:next w:val="32"/>
    <w:link w:val="33"/>
    <w:uiPriority w:val="99"/>
    <w:unhideWhenUsed/>
    <w:rsid w:val="00B34158"/>
    <w:pPr>
      <w:spacing w:after="120" w:line="276" w:lineRule="auto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12"/>
    <w:uiPriority w:val="99"/>
    <w:rsid w:val="00B34158"/>
    <w:rPr>
      <w:sz w:val="16"/>
      <w:szCs w:val="16"/>
    </w:rPr>
  </w:style>
  <w:style w:type="paragraph" w:customStyle="1" w:styleId="1b">
    <w:name w:val="Список1"/>
    <w:basedOn w:val="a0"/>
    <w:next w:val="af0"/>
    <w:uiPriority w:val="99"/>
    <w:unhideWhenUsed/>
    <w:rsid w:val="00B34158"/>
    <w:pPr>
      <w:spacing w:after="200" w:line="276" w:lineRule="auto"/>
      <w:ind w:left="360" w:hanging="360"/>
      <w:contextualSpacing/>
    </w:pPr>
    <w:rPr>
      <w:rFonts w:eastAsia="MS Mincho"/>
      <w:lang w:val="en-US"/>
    </w:rPr>
  </w:style>
  <w:style w:type="paragraph" w:customStyle="1" w:styleId="213">
    <w:name w:val="Список 21"/>
    <w:basedOn w:val="a0"/>
    <w:next w:val="24"/>
    <w:uiPriority w:val="99"/>
    <w:unhideWhenUsed/>
    <w:rsid w:val="00B34158"/>
    <w:pPr>
      <w:spacing w:after="200" w:line="276" w:lineRule="auto"/>
      <w:ind w:left="720" w:hanging="360"/>
      <w:contextualSpacing/>
    </w:pPr>
    <w:rPr>
      <w:rFonts w:eastAsia="MS Mincho"/>
      <w:lang w:val="en-US"/>
    </w:rPr>
  </w:style>
  <w:style w:type="paragraph" w:customStyle="1" w:styleId="313">
    <w:name w:val="Список 31"/>
    <w:basedOn w:val="a0"/>
    <w:next w:val="34"/>
    <w:uiPriority w:val="99"/>
    <w:unhideWhenUsed/>
    <w:rsid w:val="00B34158"/>
    <w:pPr>
      <w:spacing w:after="200" w:line="276" w:lineRule="auto"/>
      <w:ind w:left="1080" w:hanging="360"/>
      <w:contextualSpacing/>
    </w:pPr>
    <w:rPr>
      <w:rFonts w:eastAsia="MS Mincho"/>
      <w:lang w:val="en-US"/>
    </w:rPr>
  </w:style>
  <w:style w:type="paragraph" w:customStyle="1" w:styleId="10">
    <w:name w:val="Маркированный список1"/>
    <w:basedOn w:val="a0"/>
    <w:next w:val="af1"/>
    <w:uiPriority w:val="99"/>
    <w:unhideWhenUsed/>
    <w:rsid w:val="00B34158"/>
    <w:pPr>
      <w:numPr>
        <w:numId w:val="1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210">
    <w:name w:val="Маркированный список 21"/>
    <w:basedOn w:val="a0"/>
    <w:next w:val="25"/>
    <w:uiPriority w:val="99"/>
    <w:unhideWhenUsed/>
    <w:rsid w:val="00B34158"/>
    <w:pPr>
      <w:numPr>
        <w:numId w:val="2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310">
    <w:name w:val="Маркированный список 31"/>
    <w:basedOn w:val="a0"/>
    <w:next w:val="35"/>
    <w:uiPriority w:val="99"/>
    <w:unhideWhenUsed/>
    <w:rsid w:val="00B34158"/>
    <w:pPr>
      <w:numPr>
        <w:numId w:val="3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1">
    <w:name w:val="Нумерованный список1"/>
    <w:basedOn w:val="a0"/>
    <w:next w:val="a"/>
    <w:uiPriority w:val="99"/>
    <w:unhideWhenUsed/>
    <w:rsid w:val="00B34158"/>
    <w:pPr>
      <w:numPr>
        <w:numId w:val="5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21">
    <w:name w:val="Нумерованный список 21"/>
    <w:basedOn w:val="a0"/>
    <w:next w:val="26"/>
    <w:uiPriority w:val="99"/>
    <w:unhideWhenUsed/>
    <w:rsid w:val="00B34158"/>
    <w:pPr>
      <w:numPr>
        <w:numId w:val="6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31">
    <w:name w:val="Нумерованный список 31"/>
    <w:basedOn w:val="a0"/>
    <w:next w:val="36"/>
    <w:uiPriority w:val="99"/>
    <w:unhideWhenUsed/>
    <w:rsid w:val="00B34158"/>
    <w:pPr>
      <w:numPr>
        <w:numId w:val="7"/>
      </w:numPr>
      <w:spacing w:after="200" w:line="276" w:lineRule="auto"/>
      <w:contextualSpacing/>
    </w:pPr>
    <w:rPr>
      <w:rFonts w:eastAsia="MS Mincho"/>
      <w:lang w:val="en-US"/>
    </w:rPr>
  </w:style>
  <w:style w:type="paragraph" w:customStyle="1" w:styleId="1c">
    <w:name w:val="Продолжение списка1"/>
    <w:basedOn w:val="a0"/>
    <w:next w:val="af2"/>
    <w:uiPriority w:val="99"/>
    <w:unhideWhenUsed/>
    <w:rsid w:val="00B34158"/>
    <w:pPr>
      <w:spacing w:after="120" w:line="276" w:lineRule="auto"/>
      <w:ind w:left="360"/>
      <w:contextualSpacing/>
    </w:pPr>
    <w:rPr>
      <w:rFonts w:eastAsia="MS Mincho"/>
      <w:lang w:val="en-US"/>
    </w:rPr>
  </w:style>
  <w:style w:type="paragraph" w:customStyle="1" w:styleId="214">
    <w:name w:val="Продолжение списка 21"/>
    <w:basedOn w:val="a0"/>
    <w:next w:val="27"/>
    <w:uiPriority w:val="99"/>
    <w:unhideWhenUsed/>
    <w:rsid w:val="00B34158"/>
    <w:pPr>
      <w:spacing w:after="120" w:line="276" w:lineRule="auto"/>
      <w:ind w:left="720"/>
      <w:contextualSpacing/>
    </w:pPr>
    <w:rPr>
      <w:rFonts w:eastAsia="MS Mincho"/>
      <w:lang w:val="en-US"/>
    </w:rPr>
  </w:style>
  <w:style w:type="paragraph" w:customStyle="1" w:styleId="314">
    <w:name w:val="Продолжение списка 31"/>
    <w:basedOn w:val="a0"/>
    <w:next w:val="37"/>
    <w:uiPriority w:val="99"/>
    <w:unhideWhenUsed/>
    <w:rsid w:val="00B34158"/>
    <w:pPr>
      <w:spacing w:after="120" w:line="276" w:lineRule="auto"/>
      <w:ind w:left="1080"/>
      <w:contextualSpacing/>
    </w:pPr>
    <w:rPr>
      <w:rFonts w:eastAsia="MS Mincho"/>
      <w:lang w:val="en-US"/>
    </w:rPr>
  </w:style>
  <w:style w:type="paragraph" w:customStyle="1" w:styleId="1d">
    <w:name w:val="Текст макроса1"/>
    <w:next w:val="af3"/>
    <w:link w:val="af4"/>
    <w:uiPriority w:val="99"/>
    <w:unhideWhenUsed/>
    <w:rsid w:val="00B3415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1"/>
    <w:link w:val="1d"/>
    <w:uiPriority w:val="99"/>
    <w:rsid w:val="00B34158"/>
    <w:rPr>
      <w:rFonts w:ascii="Courier" w:hAnsi="Courier"/>
      <w:sz w:val="20"/>
      <w:szCs w:val="20"/>
    </w:rPr>
  </w:style>
  <w:style w:type="paragraph" w:customStyle="1" w:styleId="215">
    <w:name w:val="Цитата 21"/>
    <w:basedOn w:val="a0"/>
    <w:next w:val="a0"/>
    <w:uiPriority w:val="29"/>
    <w:qFormat/>
    <w:rsid w:val="00B34158"/>
    <w:pPr>
      <w:spacing w:after="200" w:line="276" w:lineRule="auto"/>
    </w:pPr>
    <w:rPr>
      <w:rFonts w:eastAsia="MS Mincho"/>
      <w:i/>
      <w:iCs/>
      <w:color w:val="000000"/>
      <w:lang w:val="en-US"/>
    </w:rPr>
  </w:style>
  <w:style w:type="character" w:customStyle="1" w:styleId="28">
    <w:name w:val="Цитата 2 Знак"/>
    <w:basedOn w:val="a1"/>
    <w:link w:val="29"/>
    <w:uiPriority w:val="29"/>
    <w:rsid w:val="00B34158"/>
    <w:rPr>
      <w:i/>
      <w:iCs/>
      <w:color w:val="000000"/>
    </w:rPr>
  </w:style>
  <w:style w:type="paragraph" w:customStyle="1" w:styleId="1e">
    <w:name w:val="Название объекта1"/>
    <w:basedOn w:val="a0"/>
    <w:next w:val="a0"/>
    <w:uiPriority w:val="35"/>
    <w:semiHidden/>
    <w:unhideWhenUsed/>
    <w:qFormat/>
    <w:rsid w:val="00B34158"/>
    <w:pPr>
      <w:spacing w:after="200"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character" w:styleId="af5">
    <w:name w:val="Strong"/>
    <w:basedOn w:val="a1"/>
    <w:uiPriority w:val="22"/>
    <w:qFormat/>
    <w:rsid w:val="00B34158"/>
    <w:rPr>
      <w:b/>
      <w:bCs/>
    </w:rPr>
  </w:style>
  <w:style w:type="character" w:styleId="af6">
    <w:name w:val="Emphasis"/>
    <w:basedOn w:val="a1"/>
    <w:uiPriority w:val="20"/>
    <w:qFormat/>
    <w:rsid w:val="00B34158"/>
    <w:rPr>
      <w:i/>
      <w:iCs/>
    </w:rPr>
  </w:style>
  <w:style w:type="paragraph" w:customStyle="1" w:styleId="1f">
    <w:name w:val="Выделенная цитата1"/>
    <w:basedOn w:val="a0"/>
    <w:next w:val="a0"/>
    <w:uiPriority w:val="30"/>
    <w:qFormat/>
    <w:rsid w:val="00B3415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7">
    <w:name w:val="Выделенная цитата Знак"/>
    <w:basedOn w:val="a1"/>
    <w:link w:val="af8"/>
    <w:uiPriority w:val="30"/>
    <w:rsid w:val="00B34158"/>
    <w:rPr>
      <w:b/>
      <w:bCs/>
      <w:i/>
      <w:iCs/>
      <w:color w:val="4F81BD"/>
    </w:rPr>
  </w:style>
  <w:style w:type="character" w:customStyle="1" w:styleId="1f0">
    <w:name w:val="Слабое выделение1"/>
    <w:basedOn w:val="a1"/>
    <w:uiPriority w:val="19"/>
    <w:qFormat/>
    <w:rsid w:val="00B34158"/>
    <w:rPr>
      <w:i/>
      <w:iCs/>
      <w:color w:val="808080"/>
    </w:rPr>
  </w:style>
  <w:style w:type="character" w:customStyle="1" w:styleId="1f1">
    <w:name w:val="Сильное выделение1"/>
    <w:basedOn w:val="a1"/>
    <w:uiPriority w:val="21"/>
    <w:qFormat/>
    <w:rsid w:val="00B34158"/>
    <w:rPr>
      <w:b/>
      <w:bCs/>
      <w:i/>
      <w:iCs/>
      <w:color w:val="4F81BD"/>
    </w:rPr>
  </w:style>
  <w:style w:type="character" w:customStyle="1" w:styleId="1f2">
    <w:name w:val="Слабая ссылка1"/>
    <w:basedOn w:val="a1"/>
    <w:uiPriority w:val="31"/>
    <w:qFormat/>
    <w:rsid w:val="00B34158"/>
    <w:rPr>
      <w:smallCaps/>
      <w:color w:val="C0504D"/>
      <w:u w:val="single"/>
    </w:rPr>
  </w:style>
  <w:style w:type="character" w:customStyle="1" w:styleId="1f3">
    <w:name w:val="Сильная ссылка1"/>
    <w:basedOn w:val="a1"/>
    <w:uiPriority w:val="32"/>
    <w:qFormat/>
    <w:rsid w:val="00B34158"/>
    <w:rPr>
      <w:b/>
      <w:bCs/>
      <w:smallCaps/>
      <w:color w:val="C0504D"/>
      <w:spacing w:val="5"/>
      <w:u w:val="single"/>
    </w:rPr>
  </w:style>
  <w:style w:type="character" w:styleId="af9">
    <w:name w:val="Book Title"/>
    <w:basedOn w:val="a1"/>
    <w:uiPriority w:val="33"/>
    <w:qFormat/>
    <w:rsid w:val="00B34158"/>
    <w:rPr>
      <w:b/>
      <w:bCs/>
      <w:smallCaps/>
      <w:spacing w:val="5"/>
    </w:rPr>
  </w:style>
  <w:style w:type="paragraph" w:customStyle="1" w:styleId="1f4">
    <w:name w:val="Заголовок оглавления1"/>
    <w:basedOn w:val="11"/>
    <w:next w:val="a0"/>
    <w:uiPriority w:val="39"/>
    <w:semiHidden/>
    <w:unhideWhenUsed/>
    <w:qFormat/>
    <w:rsid w:val="00B34158"/>
  </w:style>
  <w:style w:type="table" w:customStyle="1" w:styleId="1f5">
    <w:name w:val="Сетка таблицы1"/>
    <w:basedOn w:val="a2"/>
    <w:next w:val="afa"/>
    <w:uiPriority w:val="59"/>
    <w:rsid w:val="00B3415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Светлая заливка1"/>
    <w:basedOn w:val="a2"/>
    <w:next w:val="afb"/>
    <w:uiPriority w:val="60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next w:val="-1"/>
    <w:uiPriority w:val="60"/>
    <w:rsid w:val="00B34158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next w:val="-2"/>
    <w:uiPriority w:val="60"/>
    <w:rsid w:val="00B34158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B34158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2"/>
    <w:next w:val="-4"/>
    <w:uiPriority w:val="60"/>
    <w:rsid w:val="00B34158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2"/>
    <w:next w:val="-5"/>
    <w:uiPriority w:val="60"/>
    <w:rsid w:val="00B34158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2"/>
    <w:next w:val="-6"/>
    <w:uiPriority w:val="60"/>
    <w:rsid w:val="00B34158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7">
    <w:name w:val="Светлый список1"/>
    <w:basedOn w:val="a2"/>
    <w:next w:val="afc"/>
    <w:uiPriority w:val="61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2"/>
    <w:next w:val="-10"/>
    <w:uiPriority w:val="61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2"/>
    <w:next w:val="-20"/>
    <w:uiPriority w:val="61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2"/>
    <w:next w:val="-30"/>
    <w:uiPriority w:val="61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2"/>
    <w:next w:val="-40"/>
    <w:uiPriority w:val="61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2"/>
    <w:next w:val="-50"/>
    <w:uiPriority w:val="61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2"/>
    <w:next w:val="-60"/>
    <w:uiPriority w:val="61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8">
    <w:name w:val="Светлая сетка1"/>
    <w:basedOn w:val="a2"/>
    <w:next w:val="afd"/>
    <w:uiPriority w:val="62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2"/>
    <w:next w:val="-12"/>
    <w:uiPriority w:val="62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2"/>
    <w:next w:val="-22"/>
    <w:uiPriority w:val="62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2"/>
    <w:next w:val="-32"/>
    <w:uiPriority w:val="62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2"/>
    <w:next w:val="-42"/>
    <w:uiPriority w:val="62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2"/>
    <w:next w:val="-52"/>
    <w:uiPriority w:val="62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2"/>
    <w:next w:val="-62"/>
    <w:uiPriority w:val="62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2"/>
    <w:next w:val="1f9"/>
    <w:uiPriority w:val="63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2"/>
    <w:next w:val="1-1"/>
    <w:uiPriority w:val="63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2"/>
    <w:next w:val="1-2"/>
    <w:uiPriority w:val="63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2"/>
    <w:next w:val="1-3"/>
    <w:uiPriority w:val="63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2"/>
    <w:next w:val="1-4"/>
    <w:uiPriority w:val="63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2"/>
    <w:next w:val="1-5"/>
    <w:uiPriority w:val="63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2"/>
    <w:next w:val="1-6"/>
    <w:uiPriority w:val="63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6">
    <w:name w:val="Средняя заливка 21"/>
    <w:basedOn w:val="a2"/>
    <w:next w:val="2a"/>
    <w:uiPriority w:val="64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next w:val="2-1"/>
    <w:uiPriority w:val="64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2"/>
    <w:next w:val="2-2"/>
    <w:uiPriority w:val="64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2"/>
    <w:next w:val="2-3"/>
    <w:uiPriority w:val="64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2"/>
    <w:next w:val="2-4"/>
    <w:uiPriority w:val="64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2"/>
    <w:next w:val="2-5"/>
    <w:uiPriority w:val="64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2"/>
    <w:next w:val="2-6"/>
    <w:uiPriority w:val="64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2"/>
    <w:next w:val="1fa"/>
    <w:uiPriority w:val="65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2"/>
    <w:next w:val="1-10"/>
    <w:uiPriority w:val="65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2"/>
    <w:next w:val="1-20"/>
    <w:uiPriority w:val="65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2"/>
    <w:next w:val="1-30"/>
    <w:uiPriority w:val="65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2"/>
    <w:next w:val="1-40"/>
    <w:uiPriority w:val="65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2"/>
    <w:next w:val="1-50"/>
    <w:uiPriority w:val="65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2"/>
    <w:next w:val="1-60"/>
    <w:uiPriority w:val="65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7">
    <w:name w:val="Средний список 21"/>
    <w:basedOn w:val="a2"/>
    <w:next w:val="2b"/>
    <w:uiPriority w:val="66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2"/>
    <w:next w:val="2-10"/>
    <w:uiPriority w:val="66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2"/>
    <w:next w:val="2-20"/>
    <w:uiPriority w:val="66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2"/>
    <w:next w:val="2-30"/>
    <w:uiPriority w:val="66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2"/>
    <w:next w:val="2-40"/>
    <w:uiPriority w:val="66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2"/>
    <w:next w:val="2-50"/>
    <w:uiPriority w:val="66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2"/>
    <w:next w:val="2-60"/>
    <w:uiPriority w:val="66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2"/>
    <w:next w:val="1fb"/>
    <w:uiPriority w:val="67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2"/>
    <w:next w:val="1-12"/>
    <w:uiPriority w:val="67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2"/>
    <w:next w:val="1-22"/>
    <w:uiPriority w:val="67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2"/>
    <w:next w:val="1-32"/>
    <w:uiPriority w:val="67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2"/>
    <w:next w:val="1-42"/>
    <w:uiPriority w:val="67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2"/>
    <w:next w:val="1-52"/>
    <w:uiPriority w:val="67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2"/>
    <w:next w:val="1-62"/>
    <w:uiPriority w:val="67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8">
    <w:name w:val="Средняя сетка 21"/>
    <w:basedOn w:val="a2"/>
    <w:next w:val="2c"/>
    <w:uiPriority w:val="68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2"/>
    <w:next w:val="2-12"/>
    <w:uiPriority w:val="68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2"/>
    <w:next w:val="2-22"/>
    <w:uiPriority w:val="68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2"/>
    <w:next w:val="2-32"/>
    <w:uiPriority w:val="68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2"/>
    <w:next w:val="2-42"/>
    <w:uiPriority w:val="68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2"/>
    <w:next w:val="2-52"/>
    <w:uiPriority w:val="68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2"/>
    <w:next w:val="2-62"/>
    <w:uiPriority w:val="68"/>
    <w:rsid w:val="00B3415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5">
    <w:name w:val="Средняя сетка 31"/>
    <w:basedOn w:val="a2"/>
    <w:next w:val="38"/>
    <w:uiPriority w:val="69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2"/>
    <w:next w:val="3-1"/>
    <w:uiPriority w:val="69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2"/>
    <w:next w:val="3-2"/>
    <w:uiPriority w:val="69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2"/>
    <w:next w:val="3-3"/>
    <w:uiPriority w:val="69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2"/>
    <w:next w:val="3-4"/>
    <w:uiPriority w:val="69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2"/>
    <w:next w:val="3-5"/>
    <w:uiPriority w:val="69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2"/>
    <w:next w:val="3-6"/>
    <w:uiPriority w:val="69"/>
    <w:rsid w:val="00B3415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c">
    <w:name w:val="Темный список1"/>
    <w:basedOn w:val="a2"/>
    <w:next w:val="afe"/>
    <w:uiPriority w:val="70"/>
    <w:rsid w:val="00B3415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2"/>
    <w:next w:val="-13"/>
    <w:uiPriority w:val="70"/>
    <w:rsid w:val="00B3415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2"/>
    <w:next w:val="-23"/>
    <w:uiPriority w:val="70"/>
    <w:rsid w:val="00B3415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2"/>
    <w:next w:val="-33"/>
    <w:uiPriority w:val="70"/>
    <w:rsid w:val="00B3415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2"/>
    <w:next w:val="-43"/>
    <w:uiPriority w:val="70"/>
    <w:rsid w:val="00B3415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2"/>
    <w:next w:val="-53"/>
    <w:uiPriority w:val="70"/>
    <w:rsid w:val="00B3415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2"/>
    <w:next w:val="-63"/>
    <w:uiPriority w:val="70"/>
    <w:rsid w:val="00B3415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d">
    <w:name w:val="Цветная заливка1"/>
    <w:basedOn w:val="a2"/>
    <w:next w:val="aff"/>
    <w:uiPriority w:val="71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2"/>
    <w:next w:val="-14"/>
    <w:uiPriority w:val="71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2"/>
    <w:next w:val="-24"/>
    <w:uiPriority w:val="71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2"/>
    <w:next w:val="-34"/>
    <w:uiPriority w:val="71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2"/>
    <w:next w:val="-44"/>
    <w:uiPriority w:val="71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2"/>
    <w:next w:val="-54"/>
    <w:uiPriority w:val="71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2"/>
    <w:next w:val="-64"/>
    <w:uiPriority w:val="71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e">
    <w:name w:val="Цветной список1"/>
    <w:basedOn w:val="a2"/>
    <w:next w:val="aff0"/>
    <w:uiPriority w:val="72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2"/>
    <w:next w:val="-15"/>
    <w:uiPriority w:val="72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2"/>
    <w:next w:val="-25"/>
    <w:uiPriority w:val="72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2"/>
    <w:next w:val="-35"/>
    <w:uiPriority w:val="72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2"/>
    <w:next w:val="-45"/>
    <w:uiPriority w:val="72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2"/>
    <w:next w:val="-55"/>
    <w:uiPriority w:val="72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2"/>
    <w:next w:val="-65"/>
    <w:uiPriority w:val="72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">
    <w:name w:val="Цветная сетка1"/>
    <w:basedOn w:val="a2"/>
    <w:next w:val="aff1"/>
    <w:uiPriority w:val="73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2"/>
    <w:next w:val="-16"/>
    <w:uiPriority w:val="73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2"/>
    <w:next w:val="-26"/>
    <w:uiPriority w:val="73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2"/>
    <w:next w:val="-36"/>
    <w:uiPriority w:val="73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2"/>
    <w:next w:val="-46"/>
    <w:uiPriority w:val="73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2"/>
    <w:next w:val="-56"/>
    <w:uiPriority w:val="73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2"/>
    <w:next w:val="-66"/>
    <w:uiPriority w:val="73"/>
    <w:rsid w:val="00B3415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1ff0">
    <w:name w:val="Текст выноски1"/>
    <w:basedOn w:val="a0"/>
    <w:next w:val="aff2"/>
    <w:link w:val="aff3"/>
    <w:uiPriority w:val="99"/>
    <w:semiHidden/>
    <w:unhideWhenUsed/>
    <w:rsid w:val="00B3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1ff0"/>
    <w:uiPriority w:val="99"/>
    <w:semiHidden/>
    <w:rsid w:val="00B34158"/>
    <w:rPr>
      <w:rFonts w:ascii="Segoe UI" w:hAnsi="Segoe UI" w:cs="Segoe UI"/>
      <w:sz w:val="18"/>
      <w:szCs w:val="18"/>
    </w:rPr>
  </w:style>
  <w:style w:type="character" w:customStyle="1" w:styleId="114">
    <w:name w:val="Заголовок 1 Знак1"/>
    <w:basedOn w:val="a1"/>
    <w:uiPriority w:val="9"/>
    <w:rsid w:val="00B341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9">
    <w:name w:val="Заголовок 2 Знак1"/>
    <w:basedOn w:val="a1"/>
    <w:uiPriority w:val="9"/>
    <w:semiHidden/>
    <w:rsid w:val="00B341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6">
    <w:name w:val="Заголовок 3 Знак1"/>
    <w:basedOn w:val="a1"/>
    <w:uiPriority w:val="9"/>
    <w:semiHidden/>
    <w:rsid w:val="00B341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B341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1"/>
    <w:uiPriority w:val="9"/>
    <w:semiHidden/>
    <w:rsid w:val="00B3415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B3415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B3415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B34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B34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1ff1"/>
    <w:uiPriority w:val="99"/>
    <w:semiHidden/>
    <w:unhideWhenUsed/>
    <w:rsid w:val="00B3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1">
    <w:name w:val="Верхний колонтитул Знак1"/>
    <w:basedOn w:val="a1"/>
    <w:link w:val="a4"/>
    <w:uiPriority w:val="99"/>
    <w:semiHidden/>
    <w:rsid w:val="00B34158"/>
  </w:style>
  <w:style w:type="paragraph" w:styleId="a6">
    <w:name w:val="footer"/>
    <w:basedOn w:val="a0"/>
    <w:link w:val="1ff2"/>
    <w:uiPriority w:val="99"/>
    <w:semiHidden/>
    <w:unhideWhenUsed/>
    <w:rsid w:val="00B34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2">
    <w:name w:val="Нижний колонтитул Знак1"/>
    <w:basedOn w:val="a1"/>
    <w:link w:val="a6"/>
    <w:uiPriority w:val="99"/>
    <w:semiHidden/>
    <w:rsid w:val="00B34158"/>
  </w:style>
  <w:style w:type="paragraph" w:styleId="a8">
    <w:name w:val="No Spacing"/>
    <w:uiPriority w:val="1"/>
    <w:qFormat/>
    <w:rsid w:val="00B34158"/>
    <w:pPr>
      <w:spacing w:after="0" w:line="240" w:lineRule="auto"/>
    </w:pPr>
  </w:style>
  <w:style w:type="paragraph" w:styleId="aa">
    <w:name w:val="Title"/>
    <w:basedOn w:val="a0"/>
    <w:next w:val="a0"/>
    <w:link w:val="a9"/>
    <w:uiPriority w:val="10"/>
    <w:qFormat/>
    <w:rsid w:val="00B34158"/>
    <w:pPr>
      <w:spacing w:after="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f3">
    <w:name w:val="Заголовок Знак1"/>
    <w:basedOn w:val="a1"/>
    <w:uiPriority w:val="10"/>
    <w:rsid w:val="00B3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0"/>
    <w:next w:val="a0"/>
    <w:link w:val="ab"/>
    <w:uiPriority w:val="11"/>
    <w:qFormat/>
    <w:rsid w:val="00B34158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f4">
    <w:name w:val="Подзаголовок Знак1"/>
    <w:basedOn w:val="a1"/>
    <w:uiPriority w:val="11"/>
    <w:rsid w:val="00B3415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0"/>
    <w:uiPriority w:val="34"/>
    <w:qFormat/>
    <w:rsid w:val="00B34158"/>
    <w:pPr>
      <w:ind w:left="720"/>
      <w:contextualSpacing/>
    </w:pPr>
  </w:style>
  <w:style w:type="paragraph" w:styleId="ae">
    <w:name w:val="Body Text"/>
    <w:basedOn w:val="a0"/>
    <w:link w:val="1ff5"/>
    <w:uiPriority w:val="99"/>
    <w:semiHidden/>
    <w:unhideWhenUsed/>
    <w:rsid w:val="00B34158"/>
    <w:pPr>
      <w:spacing w:after="120"/>
    </w:pPr>
  </w:style>
  <w:style w:type="character" w:customStyle="1" w:styleId="1ff5">
    <w:name w:val="Основной текст Знак1"/>
    <w:basedOn w:val="a1"/>
    <w:link w:val="ae"/>
    <w:uiPriority w:val="99"/>
    <w:semiHidden/>
    <w:rsid w:val="00B34158"/>
  </w:style>
  <w:style w:type="paragraph" w:styleId="22">
    <w:name w:val="Body Text 2"/>
    <w:basedOn w:val="a0"/>
    <w:link w:val="21a"/>
    <w:uiPriority w:val="99"/>
    <w:semiHidden/>
    <w:unhideWhenUsed/>
    <w:rsid w:val="00B34158"/>
    <w:pPr>
      <w:spacing w:after="120" w:line="480" w:lineRule="auto"/>
    </w:pPr>
  </w:style>
  <w:style w:type="character" w:customStyle="1" w:styleId="21a">
    <w:name w:val="Основной текст 2 Знак1"/>
    <w:basedOn w:val="a1"/>
    <w:link w:val="22"/>
    <w:uiPriority w:val="99"/>
    <w:semiHidden/>
    <w:rsid w:val="00B34158"/>
  </w:style>
  <w:style w:type="paragraph" w:styleId="32">
    <w:name w:val="Body Text 3"/>
    <w:basedOn w:val="a0"/>
    <w:link w:val="317"/>
    <w:uiPriority w:val="99"/>
    <w:semiHidden/>
    <w:unhideWhenUsed/>
    <w:rsid w:val="00B34158"/>
    <w:pPr>
      <w:spacing w:after="120"/>
    </w:pPr>
    <w:rPr>
      <w:sz w:val="16"/>
      <w:szCs w:val="16"/>
    </w:rPr>
  </w:style>
  <w:style w:type="character" w:customStyle="1" w:styleId="317">
    <w:name w:val="Основной текст 3 Знак1"/>
    <w:basedOn w:val="a1"/>
    <w:link w:val="32"/>
    <w:uiPriority w:val="99"/>
    <w:semiHidden/>
    <w:rsid w:val="00B34158"/>
    <w:rPr>
      <w:sz w:val="16"/>
      <w:szCs w:val="16"/>
    </w:rPr>
  </w:style>
  <w:style w:type="paragraph" w:styleId="af0">
    <w:name w:val="List"/>
    <w:basedOn w:val="a0"/>
    <w:uiPriority w:val="99"/>
    <w:semiHidden/>
    <w:unhideWhenUsed/>
    <w:rsid w:val="00B34158"/>
    <w:pPr>
      <w:ind w:left="283" w:hanging="283"/>
      <w:contextualSpacing/>
    </w:pPr>
  </w:style>
  <w:style w:type="paragraph" w:styleId="24">
    <w:name w:val="List 2"/>
    <w:basedOn w:val="a0"/>
    <w:uiPriority w:val="99"/>
    <w:semiHidden/>
    <w:unhideWhenUsed/>
    <w:rsid w:val="00B34158"/>
    <w:pPr>
      <w:ind w:left="566" w:hanging="283"/>
      <w:contextualSpacing/>
    </w:pPr>
  </w:style>
  <w:style w:type="paragraph" w:styleId="34">
    <w:name w:val="List 3"/>
    <w:basedOn w:val="a0"/>
    <w:uiPriority w:val="99"/>
    <w:semiHidden/>
    <w:unhideWhenUsed/>
    <w:rsid w:val="00B34158"/>
    <w:pPr>
      <w:ind w:left="849" w:hanging="283"/>
      <w:contextualSpacing/>
    </w:pPr>
  </w:style>
  <w:style w:type="paragraph" w:styleId="af1">
    <w:name w:val="List Bullet"/>
    <w:basedOn w:val="a0"/>
    <w:uiPriority w:val="99"/>
    <w:semiHidden/>
    <w:unhideWhenUsed/>
    <w:rsid w:val="00B34158"/>
    <w:pPr>
      <w:tabs>
        <w:tab w:val="num" w:pos="360"/>
      </w:tabs>
      <w:ind w:left="360" w:hanging="360"/>
      <w:contextualSpacing/>
    </w:pPr>
  </w:style>
  <w:style w:type="paragraph" w:styleId="25">
    <w:name w:val="List Bullet 2"/>
    <w:basedOn w:val="a0"/>
    <w:uiPriority w:val="99"/>
    <w:semiHidden/>
    <w:unhideWhenUsed/>
    <w:rsid w:val="00B34158"/>
    <w:pPr>
      <w:tabs>
        <w:tab w:val="num" w:pos="720"/>
      </w:tabs>
      <w:ind w:left="720" w:hanging="360"/>
      <w:contextualSpacing/>
    </w:pPr>
  </w:style>
  <w:style w:type="paragraph" w:styleId="35">
    <w:name w:val="List Bullet 3"/>
    <w:basedOn w:val="a0"/>
    <w:uiPriority w:val="99"/>
    <w:semiHidden/>
    <w:unhideWhenUsed/>
    <w:rsid w:val="00B34158"/>
    <w:pPr>
      <w:tabs>
        <w:tab w:val="num" w:pos="1080"/>
      </w:tabs>
      <w:ind w:left="1080" w:hanging="360"/>
      <w:contextualSpacing/>
    </w:pPr>
  </w:style>
  <w:style w:type="paragraph" w:styleId="a">
    <w:name w:val="List Number"/>
    <w:basedOn w:val="a0"/>
    <w:uiPriority w:val="99"/>
    <w:semiHidden/>
    <w:unhideWhenUsed/>
    <w:rsid w:val="00B34158"/>
    <w:pPr>
      <w:numPr>
        <w:numId w:val="4"/>
      </w:numPr>
      <w:contextualSpacing/>
    </w:pPr>
  </w:style>
  <w:style w:type="paragraph" w:styleId="26">
    <w:name w:val="List Number 2"/>
    <w:basedOn w:val="a0"/>
    <w:uiPriority w:val="99"/>
    <w:semiHidden/>
    <w:unhideWhenUsed/>
    <w:rsid w:val="00B34158"/>
    <w:pPr>
      <w:tabs>
        <w:tab w:val="num" w:pos="360"/>
      </w:tabs>
      <w:ind w:left="360" w:hanging="360"/>
      <w:contextualSpacing/>
    </w:pPr>
  </w:style>
  <w:style w:type="paragraph" w:styleId="36">
    <w:name w:val="List Number 3"/>
    <w:basedOn w:val="a0"/>
    <w:uiPriority w:val="99"/>
    <w:semiHidden/>
    <w:unhideWhenUsed/>
    <w:rsid w:val="00B34158"/>
    <w:pPr>
      <w:tabs>
        <w:tab w:val="num" w:pos="720"/>
      </w:tabs>
      <w:ind w:left="720" w:hanging="360"/>
      <w:contextualSpacing/>
    </w:pPr>
  </w:style>
  <w:style w:type="paragraph" w:styleId="af2">
    <w:name w:val="List Continue"/>
    <w:basedOn w:val="a0"/>
    <w:uiPriority w:val="99"/>
    <w:semiHidden/>
    <w:unhideWhenUsed/>
    <w:rsid w:val="00B34158"/>
    <w:pPr>
      <w:spacing w:after="120"/>
      <w:ind w:left="283"/>
      <w:contextualSpacing/>
    </w:pPr>
  </w:style>
  <w:style w:type="paragraph" w:styleId="27">
    <w:name w:val="List Continue 2"/>
    <w:basedOn w:val="a0"/>
    <w:uiPriority w:val="99"/>
    <w:semiHidden/>
    <w:unhideWhenUsed/>
    <w:rsid w:val="00B34158"/>
    <w:pPr>
      <w:spacing w:after="120"/>
      <w:ind w:left="566"/>
      <w:contextualSpacing/>
    </w:pPr>
  </w:style>
  <w:style w:type="paragraph" w:styleId="37">
    <w:name w:val="List Continue 3"/>
    <w:basedOn w:val="a0"/>
    <w:uiPriority w:val="99"/>
    <w:semiHidden/>
    <w:unhideWhenUsed/>
    <w:rsid w:val="00B34158"/>
    <w:pPr>
      <w:spacing w:after="120"/>
      <w:ind w:left="849"/>
      <w:contextualSpacing/>
    </w:pPr>
  </w:style>
  <w:style w:type="paragraph" w:styleId="af3">
    <w:name w:val="macro"/>
    <w:link w:val="1ff6"/>
    <w:uiPriority w:val="99"/>
    <w:semiHidden/>
    <w:unhideWhenUsed/>
    <w:rsid w:val="00B341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1ff6">
    <w:name w:val="Текст макроса Знак1"/>
    <w:basedOn w:val="a1"/>
    <w:link w:val="af3"/>
    <w:uiPriority w:val="99"/>
    <w:semiHidden/>
    <w:rsid w:val="00B34158"/>
    <w:rPr>
      <w:rFonts w:ascii="Consolas" w:hAnsi="Consolas" w:cs="Consolas"/>
      <w:sz w:val="20"/>
      <w:szCs w:val="20"/>
    </w:rPr>
  </w:style>
  <w:style w:type="paragraph" w:styleId="29">
    <w:name w:val="Quote"/>
    <w:basedOn w:val="a0"/>
    <w:next w:val="a0"/>
    <w:link w:val="28"/>
    <w:uiPriority w:val="29"/>
    <w:qFormat/>
    <w:rsid w:val="00B34158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b">
    <w:name w:val="Цитата 2 Знак1"/>
    <w:basedOn w:val="a1"/>
    <w:uiPriority w:val="29"/>
    <w:rsid w:val="00B34158"/>
    <w:rPr>
      <w:i/>
      <w:iCs/>
      <w:color w:val="404040" w:themeColor="text1" w:themeTint="BF"/>
    </w:rPr>
  </w:style>
  <w:style w:type="paragraph" w:styleId="af8">
    <w:name w:val="Intense Quote"/>
    <w:basedOn w:val="a0"/>
    <w:next w:val="a0"/>
    <w:link w:val="af7"/>
    <w:uiPriority w:val="30"/>
    <w:qFormat/>
    <w:rsid w:val="00B3415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f7">
    <w:name w:val="Выделенная цитата Знак1"/>
    <w:basedOn w:val="a1"/>
    <w:uiPriority w:val="30"/>
    <w:rsid w:val="00B34158"/>
    <w:rPr>
      <w:i/>
      <w:iCs/>
      <w:color w:val="5B9BD5" w:themeColor="accent1"/>
    </w:rPr>
  </w:style>
  <w:style w:type="character" w:styleId="aff4">
    <w:name w:val="Subtle Emphasis"/>
    <w:basedOn w:val="a1"/>
    <w:uiPriority w:val="19"/>
    <w:qFormat/>
    <w:rsid w:val="00B34158"/>
    <w:rPr>
      <w:i/>
      <w:iCs/>
      <w:color w:val="404040" w:themeColor="text1" w:themeTint="BF"/>
    </w:rPr>
  </w:style>
  <w:style w:type="character" w:styleId="aff5">
    <w:name w:val="Intense Emphasis"/>
    <w:basedOn w:val="a1"/>
    <w:uiPriority w:val="21"/>
    <w:qFormat/>
    <w:rsid w:val="00B34158"/>
    <w:rPr>
      <w:i/>
      <w:iCs/>
      <w:color w:val="5B9BD5" w:themeColor="accent1"/>
    </w:rPr>
  </w:style>
  <w:style w:type="character" w:styleId="aff6">
    <w:name w:val="Subtle Reference"/>
    <w:basedOn w:val="a1"/>
    <w:uiPriority w:val="31"/>
    <w:qFormat/>
    <w:rsid w:val="00B34158"/>
    <w:rPr>
      <w:smallCaps/>
      <w:color w:val="5A5A5A" w:themeColor="text1" w:themeTint="A5"/>
    </w:rPr>
  </w:style>
  <w:style w:type="character" w:styleId="aff7">
    <w:name w:val="Intense Reference"/>
    <w:basedOn w:val="a1"/>
    <w:uiPriority w:val="32"/>
    <w:qFormat/>
    <w:rsid w:val="00B34158"/>
    <w:rPr>
      <w:b/>
      <w:bCs/>
      <w:smallCaps/>
      <w:color w:val="5B9BD5" w:themeColor="accent1"/>
      <w:spacing w:val="5"/>
    </w:rPr>
  </w:style>
  <w:style w:type="table" w:styleId="afa">
    <w:name w:val="Table Grid"/>
    <w:basedOn w:val="a2"/>
    <w:uiPriority w:val="39"/>
    <w:rsid w:val="00B3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2"/>
    <w:uiPriority w:val="60"/>
    <w:semiHidden/>
    <w:unhideWhenUsed/>
    <w:rsid w:val="00B3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semiHidden/>
    <w:unhideWhenUsed/>
    <w:rsid w:val="00B3415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2"/>
    <w:uiPriority w:val="60"/>
    <w:semiHidden/>
    <w:unhideWhenUsed/>
    <w:rsid w:val="00B3415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2"/>
    <w:uiPriority w:val="60"/>
    <w:semiHidden/>
    <w:unhideWhenUsed/>
    <w:rsid w:val="00B3415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2"/>
    <w:uiPriority w:val="60"/>
    <w:semiHidden/>
    <w:unhideWhenUsed/>
    <w:rsid w:val="00B341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2"/>
    <w:uiPriority w:val="60"/>
    <w:semiHidden/>
    <w:unhideWhenUsed/>
    <w:rsid w:val="00B3415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2"/>
    <w:uiPriority w:val="60"/>
    <w:semiHidden/>
    <w:unhideWhenUsed/>
    <w:rsid w:val="00B3415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c">
    <w:name w:val="Light List"/>
    <w:basedOn w:val="a2"/>
    <w:uiPriority w:val="61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2"/>
    <w:uiPriority w:val="61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2"/>
    <w:uiPriority w:val="61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2"/>
    <w:uiPriority w:val="61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2"/>
    <w:uiPriority w:val="61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2"/>
    <w:uiPriority w:val="61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2"/>
    <w:uiPriority w:val="61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d">
    <w:name w:val="Light Grid"/>
    <w:basedOn w:val="a2"/>
    <w:uiPriority w:val="62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2"/>
    <w:uiPriority w:val="62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2"/>
    <w:uiPriority w:val="62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2"/>
    <w:uiPriority w:val="62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2"/>
    <w:uiPriority w:val="62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2"/>
    <w:uiPriority w:val="62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2"/>
    <w:uiPriority w:val="62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9">
    <w:name w:val="Medium Shading 1"/>
    <w:basedOn w:val="a2"/>
    <w:uiPriority w:val="63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2"/>
    <w:uiPriority w:val="64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2"/>
    <w:uiPriority w:val="64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a">
    <w:name w:val="Medium List 1"/>
    <w:basedOn w:val="a2"/>
    <w:uiPriority w:val="65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2"/>
    <w:uiPriority w:val="65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2"/>
    <w:uiPriority w:val="65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2"/>
    <w:uiPriority w:val="65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2"/>
    <w:uiPriority w:val="65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2"/>
    <w:uiPriority w:val="65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2"/>
    <w:uiPriority w:val="65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b">
    <w:name w:val="Medium List 2"/>
    <w:basedOn w:val="a2"/>
    <w:uiPriority w:val="66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b">
    <w:name w:val="Medium Grid 1"/>
    <w:basedOn w:val="a2"/>
    <w:uiPriority w:val="67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2"/>
    <w:uiPriority w:val="67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2"/>
    <w:uiPriority w:val="67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2"/>
    <w:uiPriority w:val="67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2"/>
    <w:uiPriority w:val="67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2"/>
    <w:uiPriority w:val="67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2"/>
    <w:uiPriority w:val="67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2"/>
    <w:uiPriority w:val="68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2"/>
    <w:uiPriority w:val="68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2"/>
    <w:uiPriority w:val="68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2"/>
    <w:uiPriority w:val="68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2"/>
    <w:uiPriority w:val="68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2"/>
    <w:uiPriority w:val="68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2"/>
    <w:uiPriority w:val="68"/>
    <w:semiHidden/>
    <w:unhideWhenUsed/>
    <w:rsid w:val="00B341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2"/>
    <w:uiPriority w:val="69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2"/>
    <w:uiPriority w:val="69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2"/>
    <w:uiPriority w:val="69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2"/>
    <w:uiPriority w:val="69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2"/>
    <w:uiPriority w:val="69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2"/>
    <w:uiPriority w:val="69"/>
    <w:semiHidden/>
    <w:unhideWhenUsed/>
    <w:rsid w:val="00B341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e">
    <w:name w:val="Dark List"/>
    <w:basedOn w:val="a2"/>
    <w:uiPriority w:val="70"/>
    <w:semiHidden/>
    <w:unhideWhenUsed/>
    <w:rsid w:val="00B341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2"/>
    <w:uiPriority w:val="70"/>
    <w:semiHidden/>
    <w:unhideWhenUsed/>
    <w:rsid w:val="00B341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2"/>
    <w:uiPriority w:val="70"/>
    <w:semiHidden/>
    <w:unhideWhenUsed/>
    <w:rsid w:val="00B341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2"/>
    <w:uiPriority w:val="70"/>
    <w:semiHidden/>
    <w:unhideWhenUsed/>
    <w:rsid w:val="00B341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2"/>
    <w:uiPriority w:val="70"/>
    <w:semiHidden/>
    <w:unhideWhenUsed/>
    <w:rsid w:val="00B341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2"/>
    <w:uiPriority w:val="70"/>
    <w:semiHidden/>
    <w:unhideWhenUsed/>
    <w:rsid w:val="00B341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2"/>
    <w:uiPriority w:val="70"/>
    <w:semiHidden/>
    <w:unhideWhenUsed/>
    <w:rsid w:val="00B3415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">
    <w:name w:val="Colorful Shading"/>
    <w:basedOn w:val="a2"/>
    <w:uiPriority w:val="71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2"/>
    <w:uiPriority w:val="71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2"/>
    <w:uiPriority w:val="71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2"/>
    <w:uiPriority w:val="71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2"/>
    <w:uiPriority w:val="71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2"/>
    <w:uiPriority w:val="71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2"/>
    <w:uiPriority w:val="71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2"/>
    <w:uiPriority w:val="72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2"/>
    <w:uiPriority w:val="72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2"/>
    <w:uiPriority w:val="72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2"/>
    <w:uiPriority w:val="72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2"/>
    <w:uiPriority w:val="72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2"/>
    <w:uiPriority w:val="72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2"/>
    <w:uiPriority w:val="72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Grid"/>
    <w:basedOn w:val="a2"/>
    <w:uiPriority w:val="73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2"/>
    <w:uiPriority w:val="73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2"/>
    <w:uiPriority w:val="73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2"/>
    <w:uiPriority w:val="73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2"/>
    <w:uiPriority w:val="73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2"/>
    <w:uiPriority w:val="73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2"/>
    <w:uiPriority w:val="73"/>
    <w:semiHidden/>
    <w:unhideWhenUsed/>
    <w:rsid w:val="00B3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2">
    <w:name w:val="Balloon Text"/>
    <w:basedOn w:val="a0"/>
    <w:link w:val="1ff8"/>
    <w:uiPriority w:val="99"/>
    <w:semiHidden/>
    <w:unhideWhenUsed/>
    <w:rsid w:val="00B3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f8">
    <w:name w:val="Текст выноски Знак1"/>
    <w:basedOn w:val="a1"/>
    <w:link w:val="aff2"/>
    <w:uiPriority w:val="99"/>
    <w:semiHidden/>
    <w:rsid w:val="00B34158"/>
    <w:rPr>
      <w:rFonts w:ascii="Segoe UI" w:hAnsi="Segoe UI" w:cs="Segoe UI"/>
      <w:sz w:val="18"/>
      <w:szCs w:val="18"/>
    </w:rPr>
  </w:style>
  <w:style w:type="character" w:styleId="aff8">
    <w:name w:val="Hyperlink"/>
    <w:basedOn w:val="a1"/>
    <w:uiPriority w:val="99"/>
    <w:unhideWhenUsed/>
    <w:rsid w:val="00B34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ina-kazak.narod.ru/pshisiol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h.edu.ru/subject/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dium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29</Pages>
  <Words>7813</Words>
  <Characters>44540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4</cp:revision>
  <dcterms:created xsi:type="dcterms:W3CDTF">2022-09-18T08:35:00Z</dcterms:created>
  <dcterms:modified xsi:type="dcterms:W3CDTF">2022-09-18T09:37:00Z</dcterms:modified>
</cp:coreProperties>
</file>