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550" w:rsidRDefault="00AB4550" w:rsidP="00AB4550">
      <w:pPr>
        <w:pStyle w:val="c12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AB4550" w:rsidRDefault="00AB4550" w:rsidP="00AB4550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AB4550" w:rsidRPr="00AB4550" w:rsidRDefault="00AB4550" w:rsidP="00AB4550">
      <w:pPr>
        <w:pStyle w:val="c12"/>
        <w:shd w:val="clear" w:color="auto" w:fill="FFFFFF"/>
        <w:spacing w:after="0"/>
        <w:jc w:val="center"/>
        <w:rPr>
          <w:rStyle w:val="c11"/>
          <w:bCs/>
          <w:color w:val="000000"/>
        </w:rPr>
      </w:pPr>
      <w:r w:rsidRPr="00AB4550">
        <w:rPr>
          <w:rStyle w:val="c11"/>
          <w:bCs/>
          <w:color w:val="000000"/>
        </w:rPr>
        <w:t xml:space="preserve">МУНИЦИПАЛЬНОЕ БЮДЖЕТНОЕ ОБЩЕОБРАЗОВАТЕЛЬНОЕ УЧРЕЖДЕНИЕ  </w:t>
      </w:r>
    </w:p>
    <w:p w:rsidR="00AB4550" w:rsidRPr="00AB4550" w:rsidRDefault="00AB4550" w:rsidP="00AB4550">
      <w:pPr>
        <w:pStyle w:val="c12"/>
        <w:shd w:val="clear" w:color="auto" w:fill="FFFFFF"/>
        <w:spacing w:after="0"/>
        <w:jc w:val="center"/>
        <w:rPr>
          <w:rStyle w:val="c11"/>
          <w:bCs/>
          <w:color w:val="000000"/>
        </w:rPr>
      </w:pPr>
      <w:r w:rsidRPr="00AB4550">
        <w:rPr>
          <w:rStyle w:val="c11"/>
          <w:bCs/>
          <w:color w:val="000000"/>
        </w:rPr>
        <w:t xml:space="preserve">ДЯЧКИНСКАЯ СРЕДНЯЯ ОБЩЕОБРАЗОВАТЕЛЬНАЯ ШКОЛА </w:t>
      </w:r>
    </w:p>
    <w:p w:rsidR="00AB4550" w:rsidRPr="00AB4550" w:rsidRDefault="00AB4550" w:rsidP="00AB4550">
      <w:pPr>
        <w:pStyle w:val="c12"/>
        <w:shd w:val="clear" w:color="auto" w:fill="FFFFFF"/>
        <w:spacing w:after="0"/>
        <w:jc w:val="center"/>
        <w:rPr>
          <w:rStyle w:val="c11"/>
          <w:bCs/>
          <w:color w:val="000000"/>
        </w:rPr>
      </w:pPr>
      <w:r w:rsidRPr="00AB4550">
        <w:rPr>
          <w:rStyle w:val="c11"/>
          <w:bCs/>
          <w:color w:val="000000"/>
        </w:rPr>
        <w:t xml:space="preserve">Почтовый адрес: 346054, Ростовская область, Тарасовский район, сл. Дячкино,  </w:t>
      </w:r>
    </w:p>
    <w:p w:rsidR="00AB4550" w:rsidRPr="00AB4550" w:rsidRDefault="00AB4550" w:rsidP="00AB4550">
      <w:pPr>
        <w:pStyle w:val="c12"/>
        <w:shd w:val="clear" w:color="auto" w:fill="FFFFFF"/>
        <w:spacing w:after="0"/>
        <w:jc w:val="center"/>
        <w:rPr>
          <w:rStyle w:val="c11"/>
          <w:bCs/>
          <w:color w:val="000000"/>
        </w:rPr>
      </w:pPr>
      <w:r w:rsidRPr="00AB4550">
        <w:rPr>
          <w:rStyle w:val="c11"/>
          <w:bCs/>
          <w:color w:val="000000"/>
        </w:rPr>
        <w:t xml:space="preserve">ул. Мира, 16 </w:t>
      </w:r>
    </w:p>
    <w:p w:rsidR="00AB4550" w:rsidRPr="00AB4550" w:rsidRDefault="00AB4550" w:rsidP="00AB4550">
      <w:pPr>
        <w:pStyle w:val="c12"/>
        <w:shd w:val="clear" w:color="auto" w:fill="FFFFFF"/>
        <w:spacing w:after="0"/>
        <w:jc w:val="center"/>
        <w:rPr>
          <w:rStyle w:val="c11"/>
          <w:bCs/>
          <w:color w:val="000000"/>
        </w:rPr>
      </w:pPr>
      <w:r w:rsidRPr="00AB4550">
        <w:rPr>
          <w:rStyle w:val="c11"/>
          <w:bCs/>
          <w:color w:val="000000"/>
        </w:rPr>
        <w:t xml:space="preserve">Телефон: (886386) 35-2-48, 35-2-08 </w:t>
      </w:r>
    </w:p>
    <w:p w:rsidR="00AB4550" w:rsidRPr="00AB4550" w:rsidRDefault="00AB4550" w:rsidP="00AB4550">
      <w:pPr>
        <w:pStyle w:val="c12"/>
        <w:shd w:val="clear" w:color="auto" w:fill="FFFFFF"/>
        <w:spacing w:after="0"/>
        <w:jc w:val="center"/>
        <w:rPr>
          <w:rStyle w:val="c11"/>
          <w:bCs/>
          <w:color w:val="000000"/>
        </w:rPr>
      </w:pPr>
      <w:r w:rsidRPr="00AB4550">
        <w:rPr>
          <w:rStyle w:val="c11"/>
          <w:bCs/>
          <w:color w:val="000000"/>
        </w:rPr>
        <w:t xml:space="preserve">Е-mail: dyachkino_sosch@mail.ru </w:t>
      </w:r>
    </w:p>
    <w:p w:rsidR="00AB4550" w:rsidRPr="00AB4550" w:rsidRDefault="00AB4550" w:rsidP="00AB4550">
      <w:pPr>
        <w:pStyle w:val="c12"/>
        <w:shd w:val="clear" w:color="auto" w:fill="FFFFFF"/>
        <w:spacing w:after="0"/>
        <w:rPr>
          <w:rStyle w:val="c11"/>
          <w:b/>
          <w:bCs/>
          <w:color w:val="000000"/>
          <w:sz w:val="28"/>
          <w:szCs w:val="28"/>
        </w:rPr>
      </w:pPr>
    </w:p>
    <w:p w:rsidR="00AB4550" w:rsidRPr="00AB4550" w:rsidRDefault="00AB4550" w:rsidP="00AB4550">
      <w:pPr>
        <w:pStyle w:val="c12"/>
        <w:shd w:val="clear" w:color="auto" w:fill="FFFFFF"/>
        <w:spacing w:after="0"/>
        <w:rPr>
          <w:rStyle w:val="c11"/>
          <w:b/>
          <w:bCs/>
          <w:color w:val="000000"/>
          <w:sz w:val="28"/>
          <w:szCs w:val="28"/>
        </w:rPr>
      </w:pPr>
    </w:p>
    <w:p w:rsidR="00AB4550" w:rsidRPr="00AB4550" w:rsidRDefault="00AB4550" w:rsidP="00AB4550">
      <w:pPr>
        <w:pStyle w:val="c12"/>
        <w:shd w:val="clear" w:color="auto" w:fill="FFFFFF"/>
        <w:spacing w:after="0"/>
        <w:jc w:val="center"/>
        <w:rPr>
          <w:rStyle w:val="c11"/>
          <w:bCs/>
          <w:color w:val="000000"/>
          <w:sz w:val="28"/>
          <w:szCs w:val="28"/>
        </w:rPr>
      </w:pPr>
      <w:r w:rsidRPr="00AB4550">
        <w:rPr>
          <w:rStyle w:val="c11"/>
          <w:bCs/>
          <w:color w:val="000000"/>
          <w:sz w:val="28"/>
          <w:szCs w:val="28"/>
        </w:rPr>
        <w:t>Сообщение по теме:</w:t>
      </w:r>
    </w:p>
    <w:p w:rsidR="00AB4550" w:rsidRDefault="00AB4550" w:rsidP="00AB4550">
      <w:pPr>
        <w:pStyle w:val="c12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AB4550" w:rsidRDefault="00AB4550" w:rsidP="00AB4550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AB4550" w:rsidRPr="00AB4550" w:rsidRDefault="00AB4550" w:rsidP="00AB4550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22"/>
        </w:rPr>
      </w:pPr>
      <w:r w:rsidRPr="00AB4550">
        <w:rPr>
          <w:rStyle w:val="c11"/>
          <w:b/>
          <w:bCs/>
          <w:color w:val="000000"/>
          <w:sz w:val="44"/>
          <w:szCs w:val="28"/>
        </w:rPr>
        <w:t>«Применение современных образовательных технологий в учебном процессе»</w:t>
      </w:r>
    </w:p>
    <w:p w:rsidR="00AB4550" w:rsidRDefault="00AB4550" w:rsidP="00AB4550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AB4550" w:rsidRDefault="00AB4550" w:rsidP="00AB4550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AB4550" w:rsidRDefault="00AB4550" w:rsidP="00AB4550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AB4550" w:rsidRDefault="00AB4550" w:rsidP="00AB4550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AB4550" w:rsidRDefault="00AB4550" w:rsidP="00AB4550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AB4550" w:rsidRDefault="00AB4550" w:rsidP="00AB4550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AB4550" w:rsidRDefault="00AB4550" w:rsidP="00AB4550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AB4550" w:rsidRPr="000F1AE8" w:rsidRDefault="00AB4550" w:rsidP="00AB455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A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Подготовила: Ершова Л.Н.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F1A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 ИЗО,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F1A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труда(технологии)</w:t>
      </w:r>
    </w:p>
    <w:p w:rsidR="00AB4550" w:rsidRPr="000F1AE8" w:rsidRDefault="00AB4550" w:rsidP="00AB455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B4550" w:rsidRDefault="00AB4550" w:rsidP="00AB455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4550" w:rsidRDefault="00AB4550" w:rsidP="00AB455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4550" w:rsidRPr="000F1AE8" w:rsidRDefault="00AB4550" w:rsidP="00AB455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A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2025-2026 год</w:t>
      </w:r>
    </w:p>
    <w:p w:rsidR="00AB4550" w:rsidRDefault="00AB4550" w:rsidP="00AB455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4550" w:rsidRDefault="00AB4550" w:rsidP="00AB4550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AB4550" w:rsidRDefault="00AB4550" w:rsidP="00AB4550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AB4550" w:rsidRDefault="00AB4550" w:rsidP="00AB4550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AB4550" w:rsidRDefault="00AB4550" w:rsidP="00AB4550">
      <w:pPr>
        <w:pStyle w:val="c12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7756FA" w:rsidRDefault="007756FA" w:rsidP="00AB4550">
      <w:pPr>
        <w:pStyle w:val="c12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7756FA" w:rsidRDefault="007756FA" w:rsidP="00AB4550">
      <w:pPr>
        <w:pStyle w:val="c12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7756FA" w:rsidRDefault="007756FA" w:rsidP="00AB4550">
      <w:pPr>
        <w:pStyle w:val="c12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AB4550" w:rsidRDefault="00AB4550" w:rsidP="00AB4550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7756FA" w:rsidRPr="007756FA" w:rsidRDefault="007756FA" w:rsidP="007756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756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«Применение современных образовательных технологий в учебном процессе»</w:t>
      </w:r>
    </w:p>
    <w:p w:rsidR="007756FA" w:rsidRPr="007756FA" w:rsidRDefault="007756FA" w:rsidP="007756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мотивации – одна из самых актуальных в педагогике и психологии. Несмотря на то, что исследования ведутся уже достаточно давно, до сих пор нет единого подхода к классификации мотивов учения. Решить данную проблему сегодня можно, включая в учебный процесс современные методы и технологии обучения, способствуя тем самым повышению мотивации обучающихся, активизации их познавательной активности.</w:t>
      </w:r>
    </w:p>
    <w:p w:rsidR="007756FA" w:rsidRPr="007756FA" w:rsidRDefault="007756FA" w:rsidP="007756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наиболее распространенных педагогических технологий является метод проектов.  Учебные проекты применяются как форма работы по обобщению и систематизации умений, знаний по дисциплинам и для демонстрации их применения на практике, для формирование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компетенций.</w:t>
      </w:r>
    </w:p>
    <w:p w:rsidR="007756FA" w:rsidRPr="007756FA" w:rsidRDefault="007756FA" w:rsidP="007756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проектов применяю при организации самостоятельной внеурочной работе обучающихся. При выборе тем проектов ориентируюсь на личные интересы и увлечения обучающихся. Все темы проектов практико-ориентированы, что способствует формированию умений и знаний, профессиональных компетенций обучающихся. Защита проектов проходит на уроках-конференциях. Также работа над проектом ведется как во время изучения той или иной темы, так и по ее окончании.  Применение метода проектов показывает свою эффективность. В процессе работы ребята имеют возможность показать все, чему они научились.</w:t>
      </w:r>
    </w:p>
    <w:p w:rsidR="007756FA" w:rsidRPr="007756FA" w:rsidRDefault="007756FA" w:rsidP="007756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использую технологию дифференцированного обучения.   Стараюсь построить урок таким образом, чтобы учение всем приносило радость познания, пробуждало интерес к предмету и повышало качество образования.</w:t>
      </w:r>
    </w:p>
    <w:p w:rsidR="007756FA" w:rsidRPr="007756FA" w:rsidRDefault="007756FA" w:rsidP="007756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Органично связать классную работу с индивидуальной самостоятельной работой помогают дифференцированные домашние задания. Систему домашних заданий даю по принципу «минимум – максимум». Задания - минимум обязательны для всех. Задания – максимум необязательны, рассчитаны на учащихся, с повышенной мотивацией, интересующихся дисциплиной, имеющим склонность к нему.  </w:t>
      </w:r>
    </w:p>
    <w:p w:rsidR="007756FA" w:rsidRPr="007756FA" w:rsidRDefault="007756FA" w:rsidP="007756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каждом занятии стараюсь подобрать материал так, чтобы обучающимся было интересно, комфортно, чтобы каждый ощутил ситуацию успеха на уроке.  </w:t>
      </w:r>
    </w:p>
    <w:p w:rsidR="007756FA" w:rsidRPr="007756FA" w:rsidRDefault="007756FA" w:rsidP="007756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использую следующие приемы для создания ситуации успеха:</w:t>
      </w:r>
    </w:p>
    <w:p w:rsidR="007756FA" w:rsidRPr="007756FA" w:rsidRDefault="007756FA" w:rsidP="007756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Подбор не одного, а небольшого ряда заданий нарастающей сложности.  </w:t>
      </w:r>
    </w:p>
    <w:p w:rsidR="007756FA" w:rsidRPr="007756FA" w:rsidRDefault="007756FA" w:rsidP="007756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Дифференцированная помощь в выполнении учебных заданий одной и той же сложности.  </w:t>
      </w:r>
    </w:p>
    <w:p w:rsidR="007756FA" w:rsidRPr="007756FA" w:rsidRDefault="007756FA" w:rsidP="007756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Поощрение  </w:t>
      </w:r>
    </w:p>
    <w:p w:rsidR="007756FA" w:rsidRPr="007756FA" w:rsidRDefault="007756FA" w:rsidP="007756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Вовремя похвалить в момент успеха и эмоционального подъема, найти нужные слова, позволяют закрепить интерес обучающего к дисциплине.  </w:t>
      </w:r>
    </w:p>
    <w:p w:rsidR="007756FA" w:rsidRPr="007756FA" w:rsidRDefault="007756FA" w:rsidP="007756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Игровую форму занятий создаю на уроках при помощи игровых приемов и ситуаций, которые выступают как средство пробуждения, стимулирования обучающихся. </w:t>
      </w:r>
    </w:p>
    <w:p w:rsidR="007756FA" w:rsidRPr="007756FA" w:rsidRDefault="007756FA" w:rsidP="007756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этап – организационный и подготовительный. Проводится подготовительная работа, в ходе которой обучающиеся готовят сообщения и происходит распределение ролей между участниками: бригадир, контролёр ОТК, инженер по ТБ, технолог, остальные обучающиеся в роли рабочих сварщиков. ИТР оглашают свои должностные обязанности, также озвучивают критерии, по которым будет оцениваться работа. Особенность этапа заключается в распределении участников по ролям, что способствует развитию коммуникативных навыков и ответственности за свою работу, установлению более тесных контактов между обучающимися.  </w:t>
      </w:r>
    </w:p>
    <w:p w:rsidR="007756FA" w:rsidRPr="007756FA" w:rsidRDefault="007756FA" w:rsidP="007756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любом этапе урока использую компьютерные презентации.  Применение информационных технологий в учебном процессе хотя и трудоемкий процесс во всех отношениях, но он оправдывает все затраты, делает обучение более интересным, увлекательным и содержательным.  </w:t>
      </w:r>
    </w:p>
    <w:p w:rsidR="007756FA" w:rsidRPr="007756FA" w:rsidRDefault="007756FA" w:rsidP="007756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уроках с помощью современных образовательных технологий создать атмосферу сотрудничества. Использование современных образовательных технологий на уроках позволит повысить эффективность образовательного процесса, которая выражается в росте таких показателей как  </w:t>
      </w:r>
    </w:p>
    <w:p w:rsidR="007756FA" w:rsidRPr="007756FA" w:rsidRDefault="007756FA" w:rsidP="007756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 обучения;</w:t>
      </w:r>
    </w:p>
    <w:p w:rsidR="007756FA" w:rsidRPr="007756FA" w:rsidRDefault="007756FA" w:rsidP="007756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мотивации;</w:t>
      </w:r>
    </w:p>
    <w:p w:rsidR="007756FA" w:rsidRPr="007756FA" w:rsidRDefault="007756FA" w:rsidP="007756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общих компетенций на более высоком уровне.</w:t>
      </w:r>
    </w:p>
    <w:p w:rsidR="007756FA" w:rsidRPr="007756FA" w:rsidRDefault="007756FA" w:rsidP="007756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42C" w:rsidRPr="007756FA" w:rsidRDefault="004E042C">
      <w:pPr>
        <w:rPr>
          <w:rFonts w:ascii="Times New Roman" w:hAnsi="Times New Roman" w:cs="Times New Roman"/>
          <w:sz w:val="24"/>
          <w:szCs w:val="24"/>
        </w:rPr>
      </w:pPr>
    </w:p>
    <w:sectPr w:rsidR="004E042C" w:rsidRPr="0077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A3"/>
    <w:rsid w:val="004E042C"/>
    <w:rsid w:val="006965A3"/>
    <w:rsid w:val="007756FA"/>
    <w:rsid w:val="00AB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4A77"/>
  <w15:chartTrackingRefBased/>
  <w15:docId w15:val="{EC668B1C-590B-41FC-8228-8874E423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AB4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B4550"/>
  </w:style>
  <w:style w:type="paragraph" w:customStyle="1" w:styleId="c0">
    <w:name w:val="c0"/>
    <w:basedOn w:val="a"/>
    <w:rsid w:val="00AB4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4550"/>
  </w:style>
  <w:style w:type="paragraph" w:customStyle="1" w:styleId="c9">
    <w:name w:val="c9"/>
    <w:basedOn w:val="a"/>
    <w:rsid w:val="00AB4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4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3</cp:revision>
  <dcterms:created xsi:type="dcterms:W3CDTF">2025-12-28T15:51:00Z</dcterms:created>
  <dcterms:modified xsi:type="dcterms:W3CDTF">2025-12-28T16:09:00Z</dcterms:modified>
</cp:coreProperties>
</file>