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24" w:rsidRDefault="00D87C24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87C24" w:rsidRDefault="00DC69D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C69DA">
        <w:rPr>
          <w:rFonts w:eastAsia="Calibri"/>
          <w:noProof/>
          <w:sz w:val="24"/>
          <w:szCs w:val="24"/>
        </w:rPr>
        <w:drawing>
          <wp:inline distT="0" distB="0" distL="0" distR="0">
            <wp:extent cx="6480175" cy="8992268"/>
            <wp:effectExtent l="0" t="0" r="0" b="0"/>
            <wp:docPr id="1" name="Рисунок 1" descr="C:\Users\Галина\Desktop\сканы титулок\общество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общество 9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9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7C24" w:rsidRDefault="00D87C24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D87C24" w:rsidRDefault="00A34ECF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МУНИЦИПАЛЬНОЕ БЮДЖЕТНОЕ ОБЩЕОБРАЗОВАТЕЛЬНОЕ УЧРЕЖДЕНИЕ </w:t>
      </w:r>
    </w:p>
    <w:p w:rsidR="00D87C24" w:rsidRDefault="00A34ECF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ДЯЧКИНСКАЯ СРЕДНЯЯ ОБЩЕОБРАЗОВАТЕЛЬНАЯ ШКОЛА</w:t>
      </w:r>
    </w:p>
    <w:p w:rsidR="00D87C24" w:rsidRDefault="00A34ECF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Почтовый адрес: 346054, Ростовская область, Тарасовский район, сл. Дячкино, </w:t>
      </w:r>
    </w:p>
    <w:p w:rsidR="00D87C24" w:rsidRDefault="00A34ECF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ул. Мира, 16</w:t>
      </w:r>
    </w:p>
    <w:p w:rsidR="00D87C24" w:rsidRDefault="00A34ECF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Телефон: (886386) 35-2-48, 35-2-08</w:t>
      </w:r>
    </w:p>
    <w:p w:rsidR="00D87C24" w:rsidRDefault="00A34ECF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Calibri"/>
          <w:i/>
          <w:i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Е-</w:t>
      </w:r>
      <w:r>
        <w:rPr>
          <w:rFonts w:eastAsia="Calibri"/>
          <w:sz w:val="24"/>
          <w:szCs w:val="24"/>
          <w:lang w:val="en-US" w:eastAsia="en-US"/>
        </w:rPr>
        <w:t>mail</w:t>
      </w:r>
      <w:r>
        <w:rPr>
          <w:rFonts w:eastAsia="Calibri"/>
          <w:sz w:val="24"/>
          <w:szCs w:val="24"/>
          <w:lang w:eastAsia="en-US"/>
        </w:rPr>
        <w:t xml:space="preserve">: </w:t>
      </w:r>
      <w:hyperlink r:id="rId9" w:history="1">
        <w:r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dyachkino</w:t>
        </w:r>
        <w:r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_</w:t>
        </w:r>
        <w:r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sosch</w:t>
        </w:r>
        <w:r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@</w:t>
        </w:r>
        <w:r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mail</w:t>
        </w:r>
        <w:r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.</w:t>
        </w:r>
        <w:r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</w:hyperlink>
    </w:p>
    <w:p w:rsidR="00D87C24" w:rsidRDefault="00D87C24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D87C24">
        <w:trPr>
          <w:trHeight w:val="2393"/>
          <w:jc w:val="center"/>
        </w:trPr>
        <w:tc>
          <w:tcPr>
            <w:tcW w:w="2447" w:type="dxa"/>
            <w:vAlign w:val="center"/>
          </w:tcPr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>
              <w:rPr>
                <w:rFonts w:eastAsia="Times New Roman"/>
                <w:sz w:val="24"/>
                <w:szCs w:val="24"/>
              </w:rPr>
              <w:t xml:space="preserve">на заседании 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Протокол </w:t>
            </w:r>
            <w:r>
              <w:rPr>
                <w:rFonts w:eastAsia="Times New Roman"/>
                <w:sz w:val="24"/>
                <w:szCs w:val="24"/>
                <w:u w:val="single"/>
              </w:rPr>
              <w:t xml:space="preserve">№1 </w:t>
            </w:r>
            <w:r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  <w:u w:val="single"/>
              </w:rPr>
              <w:t>2</w:t>
            </w:r>
            <w:r>
              <w:rPr>
                <w:rFonts w:eastAsia="Times New Roman"/>
                <w:sz w:val="24"/>
                <w:szCs w:val="24"/>
                <w:u w:val="single"/>
              </w:rPr>
              <w:t>3</w:t>
            </w:r>
            <w:r>
              <w:rPr>
                <w:rFonts w:eastAsia="Times New Roman"/>
                <w:sz w:val="24"/>
                <w:szCs w:val="24"/>
                <w:u w:val="single"/>
              </w:rPr>
              <w:t>.08.202</w:t>
            </w:r>
            <w:r>
              <w:rPr>
                <w:rFonts w:eastAsia="Times New Roman"/>
                <w:sz w:val="24"/>
                <w:szCs w:val="24"/>
                <w:u w:val="single"/>
              </w:rPr>
              <w:t>2</w:t>
            </w:r>
            <w:r>
              <w:rPr>
                <w:rFonts w:eastAsia="Times New Roman"/>
                <w:sz w:val="24"/>
                <w:szCs w:val="24"/>
                <w:u w:val="single"/>
              </w:rPr>
              <w:t>г.</w:t>
            </w:r>
          </w:p>
          <w:p w:rsidR="00D87C24" w:rsidRDefault="00D87C24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(Зарудняя Г.В..)</w:t>
            </w:r>
          </w:p>
        </w:tc>
        <w:tc>
          <w:tcPr>
            <w:tcW w:w="2427" w:type="dxa"/>
          </w:tcPr>
          <w:p w:rsidR="00D87C24" w:rsidRDefault="00A34ECF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СОГЛАСОВАНО</w:t>
            </w:r>
          </w:p>
          <w:p w:rsidR="00D87C24" w:rsidRDefault="00A34ECF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заместителем директора по УВР </w:t>
            </w:r>
            <w:r>
              <w:rPr>
                <w:rFonts w:eastAsia="Times New Roman"/>
                <w:bCs/>
                <w:iCs/>
                <w:sz w:val="24"/>
                <w:szCs w:val="24"/>
              </w:rPr>
              <w:t>Куликовой И.Е.</w:t>
            </w:r>
          </w:p>
          <w:p w:rsidR="00D87C24" w:rsidRDefault="00D87C24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(Подпись)</w:t>
            </w:r>
          </w:p>
          <w:p w:rsidR="00D87C24" w:rsidRDefault="00D87C24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>2</w:t>
            </w:r>
            <w:r>
              <w:rPr>
                <w:rFonts w:eastAsia="Times New Roman"/>
                <w:sz w:val="24"/>
                <w:szCs w:val="24"/>
                <w:u w:val="single"/>
              </w:rPr>
              <w:t>3</w:t>
            </w:r>
            <w:r>
              <w:rPr>
                <w:rFonts w:eastAsia="Times New Roman"/>
                <w:sz w:val="24"/>
                <w:szCs w:val="24"/>
                <w:u w:val="single"/>
              </w:rPr>
              <w:t>.08.202</w:t>
            </w:r>
            <w:r>
              <w:rPr>
                <w:rFonts w:eastAsia="Times New Roman"/>
                <w:sz w:val="24"/>
                <w:szCs w:val="24"/>
                <w:u w:val="single"/>
              </w:rPr>
              <w:t>2</w:t>
            </w:r>
            <w:r>
              <w:rPr>
                <w:rFonts w:eastAsia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58" w:type="dxa"/>
          </w:tcPr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ПРИНЯТО</w:t>
            </w: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заседании Педагогического Совета</w:t>
            </w: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Протокол № 1 от 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.08.202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  <w:p w:rsidR="00D87C24" w:rsidRDefault="00D87C24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 __________</w:t>
            </w:r>
          </w:p>
          <w:p w:rsidR="00D87C24" w:rsidRDefault="00A34ECF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УТВЕРЖДАЮ</w:t>
            </w: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 Звягинцева С.О.</w:t>
            </w:r>
          </w:p>
          <w:p w:rsidR="00D87C24" w:rsidRDefault="00D87C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Приказ от 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.08.202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г. № 1</w:t>
            </w:r>
            <w:r>
              <w:rPr>
                <w:rFonts w:eastAsia="Times New Roman"/>
                <w:sz w:val="24"/>
                <w:szCs w:val="24"/>
              </w:rPr>
              <w:t>55</w:t>
            </w:r>
          </w:p>
          <w:p w:rsidR="00D87C24" w:rsidRDefault="00D87C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87C24" w:rsidRDefault="00D87C24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D87C24" w:rsidRDefault="00A34ECF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РАБОЧАЯ ПРОГРАММА ПО ОБЩЕСТВОЗНАНИЮ</w:t>
      </w:r>
    </w:p>
    <w:p w:rsidR="00D87C24" w:rsidRDefault="00D87C24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D87C24" w:rsidRDefault="00A34ECF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eastAsia="Times New Roman"/>
          <w:sz w:val="24"/>
          <w:szCs w:val="24"/>
          <w:u w:val="single"/>
        </w:rPr>
        <w:t>основное общее, 9 класс</w:t>
      </w:r>
    </w:p>
    <w:p w:rsidR="00D87C24" w:rsidRDefault="00A34ECF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Количество часов в неделю: </w:t>
      </w:r>
      <w:r>
        <w:rPr>
          <w:rFonts w:eastAsia="Times New Roman"/>
          <w:sz w:val="24"/>
          <w:szCs w:val="24"/>
          <w:u w:val="single"/>
        </w:rPr>
        <w:t>1 час</w:t>
      </w:r>
    </w:p>
    <w:p w:rsidR="00D87C24" w:rsidRDefault="00A34ECF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</w:rPr>
        <w:t xml:space="preserve">Учитель: </w:t>
      </w:r>
      <w:r>
        <w:rPr>
          <w:rFonts w:eastAsia="Times New Roman"/>
          <w:sz w:val="24"/>
          <w:szCs w:val="24"/>
          <w:u w:val="single"/>
        </w:rPr>
        <w:t>Зарудняя Г.В.</w:t>
      </w:r>
    </w:p>
    <w:p w:rsidR="00D87C24" w:rsidRDefault="00A34ECF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</w:rPr>
        <w:t xml:space="preserve">Квалификационная категория: </w:t>
      </w:r>
      <w:r>
        <w:rPr>
          <w:rFonts w:eastAsia="Times New Roman"/>
          <w:sz w:val="24"/>
          <w:szCs w:val="24"/>
          <w:u w:val="single"/>
        </w:rPr>
        <w:t>высшая</w:t>
      </w: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D87C24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D87C24" w:rsidRDefault="00A34ECF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-202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учебный год</w:t>
      </w:r>
    </w:p>
    <w:p w:rsidR="00D87C24" w:rsidRDefault="00D87C24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D87C24" w:rsidRDefault="00D87C24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D87C24" w:rsidRDefault="00A34ECF">
      <w:pPr>
        <w:widowControl/>
        <w:autoSpaceDE/>
        <w:autoSpaceDN/>
        <w:adjustRightInd/>
        <w:jc w:val="both"/>
        <w:rPr>
          <w:rFonts w:eastAsia="Calibri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>
        <w:rPr>
          <w:rFonts w:eastAsia="Calibri"/>
          <w:b/>
          <w:bCs/>
          <w:sz w:val="24"/>
          <w:szCs w:val="24"/>
          <w:u w:val="single"/>
          <w:lang w:eastAsia="en-US"/>
        </w:rPr>
        <w:t xml:space="preserve">Раздел 1. Пояснительная записка </w:t>
      </w:r>
    </w:p>
    <w:p w:rsidR="00D87C24" w:rsidRDefault="00D87C24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</w:p>
    <w:p w:rsidR="00D87C24" w:rsidRDefault="00A34ECF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Рабочая программа по обществознанию для 9 класса составлена </w:t>
      </w:r>
      <w:r>
        <w:rPr>
          <w:rFonts w:eastAsia="Times New Roman"/>
          <w:sz w:val="24"/>
          <w:szCs w:val="24"/>
          <w:lang w:eastAsia="en-US" w:bidi="he-IL"/>
        </w:rPr>
        <w:t>на основе нормативных правовых актов и инструктивно – методических документов:</w:t>
      </w:r>
    </w:p>
    <w:p w:rsidR="00D87C24" w:rsidRDefault="00A34EC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Законы</w:t>
      </w:r>
      <w:r>
        <w:rPr>
          <w:rFonts w:eastAsia="Times New Roman"/>
          <w:sz w:val="24"/>
          <w:szCs w:val="24"/>
        </w:rPr>
        <w:t>:</w:t>
      </w:r>
    </w:p>
    <w:p w:rsidR="00D87C24" w:rsidRDefault="00A34EC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Федеральный Закон от 29.12. 2012 № 273-ФЗ «Об образовании в </w:t>
      </w:r>
      <w:r>
        <w:rPr>
          <w:rFonts w:eastAsia="Times New Roman"/>
          <w:sz w:val="24"/>
          <w:szCs w:val="24"/>
        </w:rPr>
        <w:t>Российской Федерации» (ред. от 02.03.2016; с изм. и доп., вступ. в силу с 01.07.2016);</w:t>
      </w:r>
    </w:p>
    <w:p w:rsidR="00D87C24" w:rsidRDefault="00A34ECF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eastAsia="Times New Roman"/>
          <w:bCs/>
          <w:sz w:val="24"/>
          <w:szCs w:val="24"/>
          <w:shd w:val="clear" w:color="auto" w:fill="EFEFF7"/>
        </w:rPr>
        <w:t>;</w:t>
      </w:r>
    </w:p>
    <w:p w:rsidR="00D87C24" w:rsidRDefault="00A34ECF">
      <w:pPr>
        <w:widowControl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Cs/>
          <w:sz w:val="24"/>
          <w:szCs w:val="24"/>
          <w:lang w:bidi="he-IL"/>
        </w:rPr>
        <w:t xml:space="preserve"> </w:t>
      </w:r>
      <w:r>
        <w:rPr>
          <w:rFonts w:eastAsia="Calibri"/>
          <w:sz w:val="24"/>
          <w:szCs w:val="24"/>
          <w:lang w:eastAsia="en-US"/>
        </w:rPr>
        <w:t>Концепции преподав</w:t>
      </w:r>
      <w:r>
        <w:rPr>
          <w:rFonts w:eastAsia="Calibri"/>
          <w:sz w:val="24"/>
          <w:szCs w:val="24"/>
          <w:lang w:eastAsia="en-US"/>
        </w:rPr>
        <w:t>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D87C24" w:rsidRDefault="00A34ECF">
      <w:pPr>
        <w:keepNext/>
        <w:keepLines/>
        <w:widowControl/>
        <w:autoSpaceDE/>
        <w:autoSpaceDN/>
        <w:adjustRightInd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u w:val="single"/>
        </w:rPr>
        <w:t>Постановления</w:t>
      </w:r>
      <w:r>
        <w:rPr>
          <w:rFonts w:eastAsia="Times New Roman"/>
          <w:bCs/>
          <w:sz w:val="24"/>
          <w:szCs w:val="24"/>
        </w:rPr>
        <w:t>:</w:t>
      </w:r>
    </w:p>
    <w:p w:rsidR="00D87C24" w:rsidRDefault="00A34ECF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87C24" w:rsidRDefault="00A34ECF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постановление</w:t>
      </w:r>
      <w:r>
        <w:rPr>
          <w:rFonts w:eastAsia="Times New Roman"/>
          <w:sz w:val="24"/>
          <w:szCs w:val="24"/>
        </w:rPr>
        <w:t xml:space="preserve">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</w:t>
      </w:r>
      <w:r>
        <w:rPr>
          <w:rFonts w:eastAsia="Times New Roman"/>
          <w:sz w:val="24"/>
          <w:szCs w:val="24"/>
        </w:rPr>
        <w:t>с «СанПиН 1.2.3685-21 Санитарные правила и нормы…»)</w:t>
      </w:r>
    </w:p>
    <w:p w:rsidR="00D87C24" w:rsidRDefault="00A34ECF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Приказы</w:t>
      </w:r>
      <w:r>
        <w:rPr>
          <w:rFonts w:eastAsia="Times New Roman"/>
          <w:sz w:val="24"/>
          <w:szCs w:val="24"/>
        </w:rPr>
        <w:t>:</w:t>
      </w:r>
    </w:p>
    <w:p w:rsidR="00D87C24" w:rsidRDefault="00A34ECF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</w:t>
      </w:r>
      <w:r>
        <w:rPr>
          <w:rFonts w:eastAsia="Times New Roman"/>
          <w:sz w:val="24"/>
          <w:szCs w:val="24"/>
        </w:rPr>
        <w:t>м начального общего, основного общего, среднего общего образования» 5)</w:t>
      </w:r>
    </w:p>
    <w:p w:rsidR="00D87C24" w:rsidRDefault="00A34ECF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Программы</w:t>
      </w:r>
      <w:r>
        <w:rPr>
          <w:rFonts w:eastAsia="Times New Roman"/>
          <w:sz w:val="24"/>
          <w:szCs w:val="24"/>
        </w:rPr>
        <w:t>:</w:t>
      </w:r>
    </w:p>
    <w:p w:rsidR="00D87C24" w:rsidRDefault="00A34ECF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pacing w:val="-1"/>
          <w:sz w:val="24"/>
          <w:szCs w:val="24"/>
        </w:rPr>
        <w:t xml:space="preserve">- </w:t>
      </w:r>
      <w:r>
        <w:rPr>
          <w:rFonts w:eastAsia="Times New Roman"/>
          <w:spacing w:val="-1"/>
          <w:sz w:val="24"/>
          <w:szCs w:val="24"/>
        </w:rPr>
        <w:t>Примерная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eastAsia="en-US"/>
        </w:rPr>
        <w:t>протокол от 8 апреля 2015 г. № 1/15) в редакции протокола №1 /20 от 04.02.2020</w:t>
      </w:r>
    </w:p>
    <w:p w:rsidR="00D87C24" w:rsidRDefault="00A34ECF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основная образовательная программа основного общего образования МБОУ Дячкинской СОШ;</w:t>
      </w:r>
    </w:p>
    <w:p w:rsidR="00D87C24" w:rsidRDefault="00A34ECF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Cs/>
          <w:sz w:val="24"/>
          <w:szCs w:val="24"/>
        </w:rPr>
        <w:t xml:space="preserve"> учебный план МБОУ Дячкинской СОШ на 202</w:t>
      </w:r>
      <w:r>
        <w:rPr>
          <w:rFonts w:eastAsia="Times New Roman"/>
          <w:bCs/>
          <w:sz w:val="24"/>
          <w:szCs w:val="24"/>
        </w:rPr>
        <w:t>2</w:t>
      </w:r>
      <w:r>
        <w:rPr>
          <w:rFonts w:eastAsia="Times New Roman"/>
          <w:bCs/>
          <w:sz w:val="24"/>
          <w:szCs w:val="24"/>
        </w:rPr>
        <w:t>-202</w:t>
      </w:r>
      <w:r>
        <w:rPr>
          <w:rFonts w:eastAsia="Times New Roman"/>
          <w:bCs/>
          <w:sz w:val="24"/>
          <w:szCs w:val="24"/>
        </w:rPr>
        <w:t>3</w:t>
      </w:r>
      <w:r>
        <w:rPr>
          <w:rFonts w:eastAsia="Times New Roman"/>
          <w:bCs/>
          <w:sz w:val="24"/>
          <w:szCs w:val="24"/>
        </w:rPr>
        <w:t xml:space="preserve"> учебный год.</w:t>
      </w:r>
    </w:p>
    <w:p w:rsidR="00D87C24" w:rsidRDefault="00A34ECF">
      <w:pPr>
        <w:widowControl/>
        <w:autoSpaceDE/>
        <w:autoSpaceDN/>
        <w:adjustRightInd/>
        <w:rPr>
          <w:rFonts w:eastAsia="Calibri"/>
          <w:bCs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Calibri"/>
          <w:sz w:val="24"/>
          <w:szCs w:val="24"/>
          <w:lang w:eastAsia="en-US"/>
        </w:rPr>
        <w:t xml:space="preserve"> Примерная программа по обществознанию для 5-9 классов</w:t>
      </w:r>
      <w:r>
        <w:rPr>
          <w:rFonts w:eastAsia="Calibri"/>
          <w:b/>
          <w:bCs/>
          <w:sz w:val="24"/>
          <w:szCs w:val="24"/>
          <w:lang w:eastAsia="en-US"/>
        </w:rPr>
        <w:t xml:space="preserve">. </w:t>
      </w:r>
      <w:r>
        <w:rPr>
          <w:rFonts w:eastAsia="Calibri"/>
          <w:bCs/>
          <w:sz w:val="24"/>
          <w:szCs w:val="24"/>
          <w:lang w:eastAsia="en-US"/>
        </w:rPr>
        <w:t>Просвещение, 2018г. (Стандарты второго поколения)</w:t>
      </w:r>
    </w:p>
    <w:p w:rsidR="00D87C24" w:rsidRDefault="00A34ECF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Авторская  рабочая программа</w:t>
      </w:r>
      <w:r>
        <w:rPr>
          <w:rFonts w:eastAsia="Calibri"/>
          <w:sz w:val="24"/>
          <w:szCs w:val="24"/>
          <w:lang w:eastAsia="en-US"/>
        </w:rPr>
        <w:t xml:space="preserve">: </w:t>
      </w:r>
      <w:r>
        <w:rPr>
          <w:sz w:val="24"/>
          <w:szCs w:val="24"/>
        </w:rPr>
        <w:t>Л.Н. Боголюбов. Рабочие программы. Обществознание. Предметная линия учебников под редакцией Л.Н. Боголюбова, 5-9 классы,</w:t>
      </w:r>
      <w:r>
        <w:rPr>
          <w:sz w:val="24"/>
          <w:szCs w:val="24"/>
        </w:rPr>
        <w:t xml:space="preserve"> М., «Просвещение», 2018 г.</w:t>
      </w:r>
    </w:p>
    <w:p w:rsidR="00D87C24" w:rsidRDefault="00A34ECF">
      <w:pPr>
        <w:widowControl/>
        <w:autoSpaceDE/>
        <w:autoSpaceDN/>
        <w:adjustRightInd/>
        <w:jc w:val="both"/>
        <w:rPr>
          <w:rFonts w:eastAsia="Times New Roman"/>
          <w:i/>
          <w:sz w:val="24"/>
          <w:szCs w:val="24"/>
          <w:lang w:eastAsia="en-US"/>
        </w:rPr>
      </w:pPr>
      <w:r>
        <w:rPr>
          <w:rFonts w:eastAsia="Times New Roman"/>
          <w:i/>
          <w:sz w:val="24"/>
          <w:szCs w:val="24"/>
          <w:lang w:eastAsia="en-US"/>
        </w:rPr>
        <w:t>Рабочая программа опирается на учебные пособия:</w:t>
      </w:r>
    </w:p>
    <w:p w:rsidR="00D87C24" w:rsidRDefault="00A34ECF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Обществознание. 9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</w:t>
      </w:r>
      <w:r>
        <w:rPr>
          <w:rFonts w:eastAsia="Times New Roman"/>
          <w:sz w:val="24"/>
          <w:szCs w:val="24"/>
          <w:lang w:eastAsia="en-US"/>
        </w:rPr>
        <w:t>росвещение, 2019</w:t>
      </w:r>
    </w:p>
    <w:p w:rsidR="00D87C24" w:rsidRDefault="00A34ECF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>Обществознание. 9 класс. Рабочая программа и технологические карты уроков по учебнику.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rStyle w:val="c18"/>
          <w:b/>
          <w:sz w:val="24"/>
          <w:szCs w:val="24"/>
        </w:rPr>
        <w:t>Цель программы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 дать целостное представление об обществе,  в  котором живем, основных сфер общественной жизни, о  процессе восприятия социальной (в том</w:t>
      </w:r>
      <w:r>
        <w:rPr>
          <w:sz w:val="24"/>
          <w:szCs w:val="24"/>
        </w:rPr>
        <w:t xml:space="preserve">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 w:rsidR="00D87C24" w:rsidRDefault="00A34ECF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 </w:t>
      </w:r>
      <w:r>
        <w:rPr>
          <w:rStyle w:val="c18"/>
          <w:b/>
          <w:sz w:val="24"/>
          <w:szCs w:val="24"/>
        </w:rPr>
        <w:t>Задачи программы: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 - создание условий для социализации личности;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- формирование научных предст</w:t>
      </w:r>
      <w:r>
        <w:rPr>
          <w:sz w:val="24"/>
          <w:szCs w:val="24"/>
        </w:rPr>
        <w:t>авлений, которые составляют первоначальные основы нравственной, правовой  и  политической  культуры;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- содействие воспитанию гражданственности учащихся на гуманистические и демократические ценности;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развитие умений ориентироваться в потоке разнообразной </w:t>
      </w:r>
      <w:r>
        <w:rPr>
          <w:sz w:val="24"/>
          <w:szCs w:val="24"/>
        </w:rPr>
        <w:t>информации и типичных жизненных ситуациях;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- развитие личности в ответственный период социального взрасления,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</w:t>
      </w:r>
      <w:r>
        <w:rPr>
          <w:sz w:val="24"/>
          <w:szCs w:val="24"/>
        </w:rPr>
        <w:t>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</w:t>
      </w:r>
      <w:r>
        <w:rPr>
          <w:sz w:val="24"/>
          <w:szCs w:val="24"/>
        </w:rPr>
        <w:t>ическим и демократическим ценностям, закрепленным в Конституции Российской Федерации;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</w:t>
      </w:r>
      <w:r>
        <w:rPr>
          <w:sz w:val="24"/>
          <w:szCs w:val="24"/>
        </w:rPr>
        <w:t>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- овладение умениями познава</w:t>
      </w:r>
      <w:r>
        <w:rPr>
          <w:sz w:val="24"/>
          <w:szCs w:val="24"/>
        </w:rPr>
        <w:t>тельной, коммуникативной, практической деятельности в основных социальных ролях, характерных для подросткового возраста;</w:t>
      </w:r>
    </w:p>
    <w:p w:rsidR="00D87C24" w:rsidRDefault="00D87C24">
      <w:pPr>
        <w:pStyle w:val="ab"/>
        <w:shd w:val="clear" w:color="auto" w:fill="FFFFFF"/>
        <w:tabs>
          <w:tab w:val="left" w:pos="494"/>
        </w:tabs>
        <w:spacing w:before="5"/>
        <w:ind w:left="0"/>
        <w:jc w:val="both"/>
        <w:rPr>
          <w:rFonts w:eastAsia="Times New Roman"/>
          <w:b/>
          <w:sz w:val="24"/>
          <w:szCs w:val="24"/>
        </w:rPr>
      </w:pPr>
    </w:p>
    <w:p w:rsidR="00D87C24" w:rsidRDefault="00A34ECF">
      <w:pPr>
        <w:pStyle w:val="ab"/>
        <w:shd w:val="clear" w:color="auto" w:fill="FFFFFF"/>
        <w:tabs>
          <w:tab w:val="left" w:pos="494"/>
        </w:tabs>
        <w:ind w:left="0"/>
        <w:jc w:val="both"/>
        <w:rPr>
          <w:rFonts w:eastAsia="Times New Roman"/>
          <w:b/>
          <w:color w:val="000000"/>
          <w:w w:val="109"/>
          <w:sz w:val="24"/>
          <w:szCs w:val="24"/>
        </w:rPr>
      </w:pPr>
      <w:r>
        <w:rPr>
          <w:rFonts w:eastAsia="Times New Roman"/>
          <w:b/>
          <w:color w:val="000000"/>
          <w:w w:val="109"/>
          <w:sz w:val="24"/>
          <w:szCs w:val="24"/>
        </w:rPr>
        <w:t>Место предмета, курса у в учебном плане</w:t>
      </w:r>
    </w:p>
    <w:p w:rsidR="00D87C24" w:rsidRDefault="00A34ECF">
      <w:pPr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В соответствии с базисным учебным планом предмет «Обществознание» относится к учебным п</w:t>
      </w:r>
      <w:r>
        <w:rPr>
          <w:rFonts w:eastAsia="Times New Roman"/>
          <w:sz w:val="24"/>
          <w:szCs w:val="24"/>
        </w:rPr>
        <w:t>редметам, обяза</w:t>
      </w:r>
      <w:r>
        <w:rPr>
          <w:rFonts w:eastAsia="Times New Roman"/>
          <w:sz w:val="24"/>
          <w:szCs w:val="24"/>
        </w:rPr>
        <w:softHyphen/>
        <w:t>тельным для изучения на ступени основного общего образования.</w:t>
      </w:r>
    </w:p>
    <w:p w:rsidR="00D87C24" w:rsidRDefault="00A34ECF">
      <w:pPr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Реализация рабочей программы в 9 классе рассчитана на 34 часа (из расчета  один  учебный час в неделю). </w:t>
      </w:r>
    </w:p>
    <w:p w:rsidR="00D87C24" w:rsidRDefault="00A34ECF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В соответствии с учебным планом и расписанием МБОУ Дячкинской   СОШ</w:t>
      </w:r>
      <w:r>
        <w:rPr>
          <w:rFonts w:eastAsia="Calibri"/>
          <w:sz w:val="24"/>
          <w:szCs w:val="24"/>
          <w:lang w:eastAsia="en-US"/>
        </w:rPr>
        <w:t xml:space="preserve"> на 202</w:t>
      </w:r>
      <w:r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 – 202</w:t>
      </w:r>
      <w:r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 xml:space="preserve"> учебный год, а также с государственными праздниками данная программа  рассчитана  на   33  часа. </w:t>
      </w:r>
    </w:p>
    <w:p w:rsidR="00D87C24" w:rsidRDefault="00A34ECF">
      <w:pPr>
        <w:spacing w:before="67"/>
        <w:rPr>
          <w:rStyle w:val="c0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Раздел 2. Планируемые результаты обучения и освоения содержания курса обществознания 9 класса. 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b/>
          <w:sz w:val="24"/>
          <w:szCs w:val="24"/>
        </w:rPr>
        <w:t>Личностными результатами</w:t>
      </w:r>
      <w:r>
        <w:rPr>
          <w:sz w:val="24"/>
          <w:szCs w:val="24"/>
        </w:rPr>
        <w:t xml:space="preserve"> выпускников основной </w:t>
      </w:r>
      <w:r>
        <w:rPr>
          <w:sz w:val="24"/>
          <w:szCs w:val="24"/>
        </w:rPr>
        <w:t>школы, формируемыми при изучении содержания курса по обществознанию, являются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мотивированность и направленность на активное и созидательное участие в будущем в общественной и государственной жизни;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заинтересованность не только в личном успехе, но и в</w:t>
      </w:r>
      <w:r>
        <w:rPr>
          <w:sz w:val="24"/>
          <w:szCs w:val="24"/>
        </w:rPr>
        <w:t xml:space="preserve"> развитии различных сторон жизни общества, в благополучии и процветании своей страны;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</w:t>
      </w:r>
      <w:r>
        <w:rPr>
          <w:sz w:val="24"/>
          <w:szCs w:val="24"/>
        </w:rPr>
        <w:t>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</w:t>
      </w:r>
      <w:r>
        <w:rPr>
          <w:sz w:val="24"/>
          <w:szCs w:val="24"/>
        </w:rPr>
        <w:t xml:space="preserve"> согласия и своей ответственности за судьбу страны перед нынешними и грядущими поколениями.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b/>
          <w:sz w:val="24"/>
          <w:szCs w:val="24"/>
        </w:rPr>
        <w:t>Метапредметные результаты</w:t>
      </w:r>
      <w:r>
        <w:rPr>
          <w:sz w:val="24"/>
          <w:szCs w:val="24"/>
        </w:rPr>
        <w:t xml:space="preserve"> изучения обществознания выпускниками основной школы проявляются в: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умении сознательно организовывать свою познавательную деятельность (</w:t>
      </w:r>
      <w:r>
        <w:rPr>
          <w:sz w:val="24"/>
          <w:szCs w:val="24"/>
        </w:rPr>
        <w:t>от постановки цели до получения и оценки результата);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способ</w:t>
      </w:r>
      <w:r>
        <w:rPr>
          <w:sz w:val="24"/>
          <w:szCs w:val="24"/>
        </w:rPr>
        <w:t>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овладении различными видами публичных выступлений (высказыва</w:t>
      </w:r>
      <w:r>
        <w:rPr>
          <w:sz w:val="24"/>
          <w:szCs w:val="24"/>
        </w:rPr>
        <w:t>ния, монолог, дискуссия) и следовании этическим нормам и правилам ведения диалога;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1) использование элементов причинно-следственного анализа;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2) исследование несложных реальных связей и зависимостей;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4) пои</w:t>
      </w:r>
      <w:r>
        <w:rPr>
          <w:sz w:val="24"/>
          <w:szCs w:val="24"/>
        </w:rPr>
        <w:t>ск и извлечение нужной информации по заданной теме в адаптированных источниках различного типа;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6) объяснение изученных положений на конкретных примерах;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b/>
          <w:sz w:val="24"/>
          <w:szCs w:val="24"/>
        </w:rPr>
        <w:t>Предметными результатами</w:t>
      </w:r>
      <w:r>
        <w:rPr>
          <w:sz w:val="24"/>
          <w:szCs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D87C24" w:rsidRDefault="00A34ECF">
      <w:pPr>
        <w:pStyle w:val="aa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познавательной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относительно </w:t>
      </w:r>
      <w:r>
        <w:rPr>
          <w:sz w:val="24"/>
          <w:szCs w:val="24"/>
        </w:rPr>
        <w:t>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</w:t>
      </w:r>
      <w:r>
        <w:rPr>
          <w:sz w:val="24"/>
          <w:szCs w:val="24"/>
        </w:rPr>
        <w:t>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</w:t>
      </w:r>
      <w:r>
        <w:rPr>
          <w:sz w:val="24"/>
          <w:szCs w:val="24"/>
        </w:rPr>
        <w:t>иальных ролей в пределах своей дееспособности;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</w:t>
      </w:r>
      <w:r>
        <w:rPr>
          <w:sz w:val="24"/>
          <w:szCs w:val="24"/>
        </w:rPr>
        <w:t>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D87C24" w:rsidRDefault="00A34ECF">
      <w:pPr>
        <w:pStyle w:val="aa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ценностно-м</w:t>
      </w:r>
      <w:r>
        <w:rPr>
          <w:i/>
          <w:sz w:val="24"/>
          <w:szCs w:val="24"/>
        </w:rPr>
        <w:t>отивационной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знание основных нравственных и правовых понятий, норм и правил, понимание</w:t>
      </w:r>
      <w:r>
        <w:rPr>
          <w:sz w:val="24"/>
          <w:szCs w:val="24"/>
        </w:rPr>
        <w:t xml:space="preserve">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приверже</w:t>
      </w:r>
      <w:r>
        <w:rPr>
          <w:sz w:val="24"/>
          <w:szCs w:val="24"/>
        </w:rPr>
        <w:t>нность гуманистическим и демократическим ценностям, патриотизму и гражданственности;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трудовой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</w:t>
      </w:r>
      <w:r>
        <w:rPr>
          <w:sz w:val="24"/>
          <w:szCs w:val="24"/>
        </w:rPr>
        <w:t>рующих трудовую деятельность несовершеннолетних;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D87C24" w:rsidRDefault="00A34ECF">
      <w:pPr>
        <w:pStyle w:val="aa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эстетической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понимание роли </w:t>
      </w:r>
      <w:r>
        <w:rPr>
          <w:sz w:val="24"/>
          <w:szCs w:val="24"/>
        </w:rPr>
        <w:t>искусства в становлении личности и в жизни общества;</w:t>
      </w:r>
    </w:p>
    <w:p w:rsidR="00D87C24" w:rsidRDefault="00A34ECF">
      <w:pPr>
        <w:pStyle w:val="aa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коммуникативной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знание новых возможностей для коммуникации в современном обществе, умение испо</w:t>
      </w:r>
      <w:r>
        <w:rPr>
          <w:sz w:val="24"/>
          <w:szCs w:val="24"/>
        </w:rPr>
        <w:t xml:space="preserve">льзовать современные средства связи и коммуникации для поиска и обработки необходимой социальной </w:t>
      </w:r>
      <w:r>
        <w:rPr>
          <w:sz w:val="24"/>
          <w:szCs w:val="24"/>
        </w:rPr>
        <w:lastRenderedPageBreak/>
        <w:t>информации;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</w:t>
      </w:r>
      <w:r>
        <w:rPr>
          <w:sz w:val="24"/>
          <w:szCs w:val="24"/>
        </w:rPr>
        <w:t>кты, аргументы, оценочные суждения;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понимание значения коммуникации в межличностном общении;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• знакомство с</w:t>
      </w:r>
      <w:r>
        <w:rPr>
          <w:sz w:val="24"/>
          <w:szCs w:val="24"/>
        </w:rPr>
        <w:t xml:space="preserve"> отдельными приемами и техниками преодоления конфликтов.</w:t>
      </w:r>
    </w:p>
    <w:p w:rsidR="00D87C24" w:rsidRDefault="00D87C24">
      <w:pPr>
        <w:pStyle w:val="aa"/>
        <w:rPr>
          <w:sz w:val="24"/>
          <w:szCs w:val="24"/>
        </w:rPr>
      </w:pPr>
    </w:p>
    <w:p w:rsidR="00D87C24" w:rsidRDefault="00A34ECF">
      <w:pPr>
        <w:pStyle w:val="aa"/>
        <w:jc w:val="both"/>
        <w:rPr>
          <w:b/>
          <w:color w:val="000000"/>
          <w:spacing w:val="1"/>
          <w:sz w:val="24"/>
          <w:szCs w:val="24"/>
          <w:u w:val="single"/>
        </w:rPr>
      </w:pPr>
      <w:r>
        <w:rPr>
          <w:b/>
          <w:color w:val="000000"/>
          <w:w w:val="109"/>
          <w:sz w:val="24"/>
          <w:szCs w:val="24"/>
          <w:u w:val="single"/>
        </w:rPr>
        <w:t>Раздел 3.</w:t>
      </w:r>
      <w:r>
        <w:rPr>
          <w:b/>
          <w:color w:val="000000"/>
          <w:spacing w:val="1"/>
          <w:sz w:val="24"/>
          <w:szCs w:val="24"/>
          <w:u w:val="single"/>
        </w:rPr>
        <w:t>Содержание тем учебного курса</w:t>
      </w:r>
    </w:p>
    <w:p w:rsidR="00D87C24" w:rsidRDefault="00D87C24">
      <w:pPr>
        <w:pStyle w:val="aa"/>
        <w:jc w:val="both"/>
        <w:rPr>
          <w:b/>
          <w:color w:val="000000"/>
          <w:spacing w:val="1"/>
          <w:sz w:val="24"/>
          <w:szCs w:val="24"/>
          <w:u w:val="single"/>
        </w:rPr>
      </w:pPr>
    </w:p>
    <w:p w:rsidR="00D87C24" w:rsidRDefault="00A34EC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Тема1. Политика и социальное управление (13ч)</w:t>
      </w:r>
    </w:p>
    <w:p w:rsidR="00D87C24" w:rsidRDefault="00A34ECF">
      <w:pPr>
        <w:shd w:val="clear" w:color="auto" w:fill="FFFFFF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D87C24" w:rsidRDefault="00A34ECF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государства, его </w:t>
      </w:r>
      <w:r>
        <w:rPr>
          <w:sz w:val="24"/>
          <w:szCs w:val="24"/>
        </w:rPr>
        <w:t>отличительные признаки. Государ</w:t>
      </w:r>
      <w:r>
        <w:rPr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D87C24" w:rsidRDefault="00A34ECF">
      <w:pPr>
        <w:shd w:val="clear" w:color="auto" w:fill="FFFFFF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Политический режим. Демократия и тоталитаризм. Демократические ценности. </w:t>
      </w:r>
      <w:r>
        <w:rPr>
          <w:i/>
          <w:sz w:val="24"/>
          <w:szCs w:val="24"/>
        </w:rPr>
        <w:t>Развитие демократии в совре</w:t>
      </w:r>
      <w:r>
        <w:rPr>
          <w:i/>
          <w:sz w:val="24"/>
          <w:szCs w:val="24"/>
        </w:rPr>
        <w:softHyphen/>
        <w:t>менном мире.</w:t>
      </w:r>
    </w:p>
    <w:p w:rsidR="00D87C24" w:rsidRDefault="00A34ECF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Правовое государство. Разде</w:t>
      </w:r>
      <w:r>
        <w:rPr>
          <w:sz w:val="24"/>
          <w:szCs w:val="24"/>
        </w:rPr>
        <w:t>ление властей. Условия становления правового государства в РФ.Гражданское общество. Местное самоуправление. Пути формирования гражданского общества в РФ.</w:t>
      </w:r>
    </w:p>
    <w:p w:rsidR="00D87C24" w:rsidRDefault="00A34ECF">
      <w:pPr>
        <w:shd w:val="clear" w:color="auto" w:fill="FFFFFF"/>
        <w:ind w:right="5"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Участие граждан в политической жизни. Участие в вы</w:t>
      </w:r>
      <w:r>
        <w:rPr>
          <w:sz w:val="24"/>
          <w:szCs w:val="24"/>
        </w:rPr>
        <w:softHyphen/>
        <w:t>борах. Отличительные черты выборов в демократическо</w:t>
      </w:r>
      <w:r>
        <w:rPr>
          <w:sz w:val="24"/>
          <w:szCs w:val="24"/>
        </w:rPr>
        <w:t>м обществе. Референдум. Выборы в РФ. Опасность полити</w:t>
      </w:r>
      <w:r>
        <w:rPr>
          <w:sz w:val="24"/>
          <w:szCs w:val="24"/>
        </w:rPr>
        <w:softHyphen/>
        <w:t>ческого экстремизма.</w:t>
      </w:r>
    </w:p>
    <w:p w:rsidR="00D87C24" w:rsidRDefault="00A34ECF">
      <w:pPr>
        <w:shd w:val="clear" w:color="auto" w:fill="FFFFFF"/>
        <w:ind w:right="14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Политические партии и движения, их роль в общест</w:t>
      </w:r>
      <w:r>
        <w:rPr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D87C24" w:rsidRDefault="00A34ECF">
      <w:pPr>
        <w:shd w:val="clear" w:color="auto" w:fill="FFFFFF"/>
        <w:ind w:right="14"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Средства массовой информации. Влияние СМИ на по</w:t>
      </w:r>
      <w:r>
        <w:rPr>
          <w:sz w:val="24"/>
          <w:szCs w:val="24"/>
        </w:rPr>
        <w:softHyphen/>
        <w:t>литичес</w:t>
      </w:r>
      <w:r>
        <w:rPr>
          <w:sz w:val="24"/>
          <w:szCs w:val="24"/>
        </w:rPr>
        <w:t xml:space="preserve">кую жизнь общества. Роль СМИ в предвыборной борьбе. </w:t>
      </w:r>
    </w:p>
    <w:p w:rsidR="00D87C24" w:rsidRDefault="00A34EC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Возможности предмета связанные с практической направленностью по теме</w:t>
      </w:r>
      <w:r>
        <w:rPr>
          <w:b/>
          <w:bCs/>
          <w:sz w:val="24"/>
          <w:szCs w:val="24"/>
        </w:rPr>
        <w:t xml:space="preserve"> «Политика и социальное управление»</w:t>
      </w:r>
      <w:r>
        <w:rPr>
          <w:sz w:val="24"/>
          <w:szCs w:val="24"/>
        </w:rPr>
        <w:t xml:space="preserve"> проведение игры  по теме: «Выборы»</w:t>
      </w:r>
    </w:p>
    <w:p w:rsidR="00D87C24" w:rsidRDefault="00A34ECF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2. Право (18 часов)</w:t>
      </w:r>
    </w:p>
    <w:p w:rsidR="00D87C24" w:rsidRDefault="00A34ECF">
      <w:pPr>
        <w:shd w:val="clear" w:color="auto" w:fill="FFFFFF"/>
        <w:ind w:right="2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Право, его роль в жизни человека, обще</w:t>
      </w:r>
      <w:r>
        <w:rPr>
          <w:b/>
          <w:sz w:val="24"/>
          <w:szCs w:val="24"/>
        </w:rPr>
        <w:t>ства и госу</w:t>
      </w:r>
      <w:r>
        <w:rPr>
          <w:b/>
          <w:sz w:val="24"/>
          <w:szCs w:val="24"/>
        </w:rPr>
        <w:softHyphen/>
        <w:t xml:space="preserve">дарства. Понятие нормы права. </w:t>
      </w:r>
      <w:r>
        <w:rPr>
          <w:sz w:val="24"/>
          <w:szCs w:val="24"/>
        </w:rPr>
        <w:t xml:space="preserve">Нормативно-правовой акт. Виды нормативных актов. </w:t>
      </w:r>
      <w:r>
        <w:rPr>
          <w:i/>
          <w:sz w:val="24"/>
          <w:szCs w:val="24"/>
        </w:rPr>
        <w:t>Система законодательства.</w:t>
      </w:r>
    </w:p>
    <w:p w:rsidR="00D87C24" w:rsidRDefault="00A34ECF">
      <w:pPr>
        <w:shd w:val="clear" w:color="auto" w:fill="FFFFFF"/>
        <w:ind w:right="34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правоотношения. Виды правоотношений. </w:t>
      </w:r>
      <w:r>
        <w:rPr>
          <w:i/>
          <w:sz w:val="24"/>
          <w:szCs w:val="24"/>
        </w:rPr>
        <w:t>Субъекты права</w:t>
      </w:r>
      <w:r>
        <w:rPr>
          <w:sz w:val="24"/>
          <w:szCs w:val="24"/>
        </w:rPr>
        <w:t>. Особенности правового статуса несовер</w:t>
      </w:r>
      <w:r>
        <w:rPr>
          <w:sz w:val="24"/>
          <w:szCs w:val="24"/>
        </w:rPr>
        <w:softHyphen/>
        <w:t>шеннолетних.</w:t>
      </w:r>
    </w:p>
    <w:p w:rsidR="00D87C24" w:rsidRDefault="00A34ECF">
      <w:pPr>
        <w:shd w:val="clear" w:color="auto" w:fill="FFFFFF"/>
        <w:ind w:right="38"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Понятие правонарушения. </w:t>
      </w:r>
      <w:r>
        <w:rPr>
          <w:sz w:val="24"/>
          <w:szCs w:val="24"/>
        </w:rPr>
        <w:t>Признаки и виды правона</w:t>
      </w:r>
      <w:r>
        <w:rPr>
          <w:sz w:val="24"/>
          <w:szCs w:val="24"/>
        </w:rPr>
        <w:softHyphen/>
        <w:t xml:space="preserve">рушений. Понятие и виды юридической ответственности. </w:t>
      </w:r>
      <w:r>
        <w:rPr>
          <w:i/>
          <w:sz w:val="24"/>
          <w:szCs w:val="24"/>
        </w:rPr>
        <w:t>Презумпция невиновности.</w:t>
      </w:r>
    </w:p>
    <w:p w:rsidR="00D87C24" w:rsidRDefault="00A34ECF">
      <w:pPr>
        <w:shd w:val="clear" w:color="auto" w:fill="FFFFFF"/>
        <w:ind w:right="48"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Правоохранительные органы. Судебная система РФ</w:t>
      </w:r>
      <w:r>
        <w:rPr>
          <w:i/>
          <w:sz w:val="24"/>
          <w:szCs w:val="24"/>
        </w:rPr>
        <w:t>. Адвокатура. Нотариат.</w:t>
      </w:r>
    </w:p>
    <w:p w:rsidR="00D87C24" w:rsidRDefault="00A34ECF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— основной закон РФ.</w:t>
      </w:r>
    </w:p>
    <w:p w:rsidR="00D87C24" w:rsidRDefault="00A34ECF">
      <w:pPr>
        <w:shd w:val="clear" w:color="auto" w:fill="FFFFFF"/>
        <w:ind w:right="38"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Основы конституционного строя РФ. Федеративное устр</w:t>
      </w:r>
      <w:r>
        <w:rPr>
          <w:sz w:val="24"/>
          <w:szCs w:val="24"/>
        </w:rPr>
        <w:t>ойство. Органы государственной власти в РФ. Взаи</w:t>
      </w:r>
      <w:r>
        <w:rPr>
          <w:sz w:val="24"/>
          <w:szCs w:val="24"/>
        </w:rPr>
        <w:softHyphen/>
        <w:t>моотношения органов государственной власти и граждан.</w:t>
      </w:r>
    </w:p>
    <w:p w:rsidR="00D87C24" w:rsidRDefault="00A34ECF">
      <w:pPr>
        <w:shd w:val="clear" w:color="auto" w:fill="FFFFFF"/>
        <w:ind w:right="48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Понятие прав, свобод и обязанностей. Всеобщая декла</w:t>
      </w:r>
      <w:r>
        <w:rPr>
          <w:sz w:val="24"/>
          <w:szCs w:val="24"/>
        </w:rPr>
        <w:softHyphen/>
        <w:t>рация прав человека — идеал права. Воздействие между</w:t>
      </w:r>
      <w:r>
        <w:rPr>
          <w:sz w:val="24"/>
          <w:szCs w:val="24"/>
        </w:rPr>
        <w:softHyphen/>
        <w:t>народных документов по правам человека на утверж</w:t>
      </w:r>
      <w:r>
        <w:rPr>
          <w:sz w:val="24"/>
          <w:szCs w:val="24"/>
        </w:rPr>
        <w:t>дение прав и свобод человека и гражданина в РФ.</w:t>
      </w:r>
    </w:p>
    <w:p w:rsidR="00D87C24" w:rsidRDefault="00A34ECF">
      <w:pPr>
        <w:shd w:val="clear" w:color="auto" w:fill="FFFFFF"/>
        <w:ind w:right="58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Права и свободы человека и гражданина в РФ, их га</w:t>
      </w:r>
      <w:r>
        <w:rPr>
          <w:sz w:val="24"/>
          <w:szCs w:val="24"/>
        </w:rPr>
        <w:softHyphen/>
        <w:t>рантии. Конституционные обязанности гражданина. Пра</w:t>
      </w:r>
      <w:r>
        <w:rPr>
          <w:sz w:val="24"/>
          <w:szCs w:val="24"/>
        </w:rPr>
        <w:softHyphen/>
        <w:t>ва ребенка и их защита. Механизмы реализации и защи</w:t>
      </w:r>
      <w:r>
        <w:rPr>
          <w:sz w:val="24"/>
          <w:szCs w:val="24"/>
        </w:rPr>
        <w:softHyphen/>
        <w:t>ты прав человека и гражданина в РФ.</w:t>
      </w:r>
    </w:p>
    <w:p w:rsidR="00D87C24" w:rsidRDefault="00A34ECF">
      <w:pPr>
        <w:shd w:val="clear" w:color="auto" w:fill="FFFFFF"/>
        <w:ind w:right="53" w:firstLine="540"/>
        <w:jc w:val="both"/>
        <w:rPr>
          <w:sz w:val="24"/>
          <w:szCs w:val="24"/>
        </w:rPr>
      </w:pPr>
      <w:r>
        <w:rPr>
          <w:sz w:val="24"/>
          <w:szCs w:val="24"/>
        </w:rPr>
        <w:t>Гражданские правоо</w:t>
      </w:r>
      <w:r>
        <w:rPr>
          <w:sz w:val="24"/>
          <w:szCs w:val="24"/>
        </w:rPr>
        <w:t xml:space="preserve">тношения. Право собственности. </w:t>
      </w:r>
      <w:r>
        <w:rPr>
          <w:i/>
          <w:sz w:val="24"/>
          <w:szCs w:val="24"/>
        </w:rPr>
        <w:t xml:space="preserve">Основные виды гражданско-правовых договоров. </w:t>
      </w:r>
      <w:r>
        <w:rPr>
          <w:sz w:val="24"/>
          <w:szCs w:val="24"/>
        </w:rPr>
        <w:t>Права потребителей.</w:t>
      </w:r>
    </w:p>
    <w:p w:rsidR="00D87C24" w:rsidRDefault="00A34ECF">
      <w:pPr>
        <w:shd w:val="clear" w:color="auto" w:fill="FFFFFF"/>
        <w:ind w:right="62" w:firstLine="540"/>
        <w:jc w:val="both"/>
        <w:rPr>
          <w:sz w:val="24"/>
          <w:szCs w:val="24"/>
        </w:rPr>
      </w:pPr>
      <w:r>
        <w:rPr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D87C24" w:rsidRDefault="00A34ECF">
      <w:pPr>
        <w:shd w:val="clear" w:color="auto" w:fill="FFFFFF"/>
        <w:ind w:right="7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Семейные правоотношения. </w:t>
      </w:r>
      <w:r>
        <w:rPr>
          <w:i/>
          <w:sz w:val="24"/>
          <w:szCs w:val="24"/>
        </w:rPr>
        <w:t>Брак и разво</w:t>
      </w:r>
      <w:r>
        <w:rPr>
          <w:i/>
          <w:sz w:val="24"/>
          <w:szCs w:val="24"/>
        </w:rPr>
        <w:t>д, неполная семья</w:t>
      </w:r>
      <w:r>
        <w:rPr>
          <w:sz w:val="24"/>
          <w:szCs w:val="24"/>
        </w:rPr>
        <w:t xml:space="preserve"> Порядок и условия заклю</w:t>
      </w:r>
      <w:r>
        <w:rPr>
          <w:sz w:val="24"/>
          <w:szCs w:val="24"/>
        </w:rPr>
        <w:softHyphen/>
        <w:t>чения брака. Права и обязанности родителей и детей.</w:t>
      </w:r>
    </w:p>
    <w:p w:rsidR="00D87C24" w:rsidRDefault="00A34ECF">
      <w:pPr>
        <w:shd w:val="clear" w:color="auto" w:fill="FFFFFF"/>
        <w:ind w:right="24" w:firstLine="54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Административные правоотношения. Административ</w:t>
      </w:r>
      <w:r>
        <w:rPr>
          <w:sz w:val="24"/>
          <w:szCs w:val="24"/>
        </w:rPr>
        <w:softHyphen/>
        <w:t>ное правонарушение. Виды административных наказаний.</w:t>
      </w:r>
    </w:p>
    <w:p w:rsidR="00D87C24" w:rsidRDefault="00A34ECF">
      <w:pPr>
        <w:shd w:val="clear" w:color="auto" w:fill="FFFFFF"/>
        <w:ind w:right="29"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Основные понятия и институты уголовного права. По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 xml:space="preserve">нятие преступления. </w:t>
      </w:r>
      <w:r>
        <w:rPr>
          <w:i/>
          <w:sz w:val="24"/>
          <w:szCs w:val="24"/>
        </w:rPr>
        <w:t xml:space="preserve">Пределы </w:t>
      </w:r>
      <w:r>
        <w:rPr>
          <w:i/>
          <w:sz w:val="24"/>
          <w:szCs w:val="24"/>
        </w:rPr>
        <w:lastRenderedPageBreak/>
        <w:t>допустимой самообороны.</w:t>
      </w:r>
      <w:r>
        <w:rPr>
          <w:sz w:val="24"/>
          <w:szCs w:val="24"/>
        </w:rPr>
        <w:t xml:space="preserve"> Уголовная ответственность несовершеннолетних.</w:t>
      </w:r>
    </w:p>
    <w:p w:rsidR="00D87C24" w:rsidRDefault="00A34ECF">
      <w:pPr>
        <w:shd w:val="clear" w:color="auto" w:fill="FFFFFF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Социальные права. </w:t>
      </w:r>
      <w:r>
        <w:rPr>
          <w:i/>
          <w:sz w:val="24"/>
          <w:szCs w:val="24"/>
        </w:rPr>
        <w:t>Жилищные правоотношения.</w:t>
      </w:r>
    </w:p>
    <w:p w:rsidR="00D87C24" w:rsidRDefault="00A34ECF">
      <w:pPr>
        <w:shd w:val="clear" w:color="auto" w:fill="FFFFFF"/>
        <w:ind w:right="14" w:firstLine="540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</w:t>
      </w:r>
      <w:r>
        <w:rPr>
          <w:sz w:val="24"/>
          <w:szCs w:val="24"/>
        </w:rPr>
        <w:t xml:space="preserve"> гражданского населения в период вооруженных конфликтов.</w:t>
      </w:r>
    </w:p>
    <w:p w:rsidR="00D87C24" w:rsidRDefault="00A34ECF">
      <w:pPr>
        <w:shd w:val="clear" w:color="auto" w:fill="FFFFFF"/>
        <w:ind w:left="67" w:firstLine="28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>
        <w:rPr>
          <w:sz w:val="24"/>
          <w:szCs w:val="24"/>
          <w:u w:val="single"/>
        </w:rPr>
        <w:t xml:space="preserve"> </w:t>
      </w:r>
    </w:p>
    <w:p w:rsidR="00D87C24" w:rsidRDefault="00A34ECF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Тема 3. Экономика. Повторение (4 часа ).</w:t>
      </w:r>
      <w:r>
        <w:rPr>
          <w:sz w:val="24"/>
          <w:szCs w:val="24"/>
        </w:rPr>
        <w:t xml:space="preserve"> </w:t>
      </w:r>
    </w:p>
    <w:p w:rsidR="00D87C24" w:rsidRDefault="00A34ECF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Экономика и ее </w:t>
      </w:r>
      <w:r>
        <w:rPr>
          <w:sz w:val="24"/>
          <w:szCs w:val="24"/>
        </w:rPr>
        <w:t>роль в жизни общества Экономические системы и собственность Рынок и рыночный механизм «Экономические цели и функции государства</w:t>
      </w:r>
    </w:p>
    <w:p w:rsidR="00D87C24" w:rsidRDefault="00D87C24">
      <w:pPr>
        <w:shd w:val="clear" w:color="auto" w:fill="FFFFFF"/>
        <w:rPr>
          <w:b/>
          <w:sz w:val="24"/>
          <w:szCs w:val="24"/>
        </w:rPr>
      </w:pPr>
    </w:p>
    <w:p w:rsidR="00D87C24" w:rsidRDefault="00A34ECF">
      <w:pPr>
        <w:widowControl/>
        <w:autoSpaceDE/>
        <w:autoSpaceDN/>
        <w:adjustRightInd/>
        <w:spacing w:after="200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Тематическое планирование курса «Обществознания» 9 класс</w:t>
      </w:r>
    </w:p>
    <w:tbl>
      <w:tblPr>
        <w:tblW w:w="4750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3251"/>
        <w:gridCol w:w="1594"/>
        <w:gridCol w:w="1994"/>
        <w:gridCol w:w="1843"/>
      </w:tblGrid>
      <w:tr w:rsidR="00D87C24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№ раздела/</w:t>
            </w:r>
          </w:p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темы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Наименование </w:t>
            </w:r>
          </w:p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разделов и тем</w:t>
            </w:r>
          </w:p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Количество часов</w:t>
            </w:r>
          </w:p>
        </w:tc>
      </w:tr>
      <w:tr w:rsidR="00D87C24"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D87C24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D87C24">
            <w:pPr>
              <w:widowControl/>
              <w:autoSpaceDE/>
              <w:autoSpaceDN/>
              <w:adjustRightInd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Всего количество</w:t>
            </w:r>
          </w:p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часов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Теоретические занятия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Кол-во</w:t>
            </w:r>
          </w:p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контрольных</w:t>
            </w:r>
          </w:p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работ / тестов</w:t>
            </w:r>
          </w:p>
        </w:tc>
      </w:tr>
      <w:tr w:rsidR="00D87C24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shd w:val="clear" w:color="auto" w:fill="FFFFFF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Раздел 1: </w:t>
            </w:r>
          </w:p>
          <w:p w:rsidR="00D87C24" w:rsidRDefault="00A34ECF">
            <w:pPr>
              <w:widowControl/>
              <w:shd w:val="clear" w:color="auto" w:fill="FFFFFF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Политическая сфера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</w:tr>
      <w:tr w:rsidR="00D87C24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shd w:val="clear" w:color="auto" w:fill="FFFFFF"/>
              <w:spacing w:after="200" w:line="276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Раздел 2:</w:t>
            </w:r>
          </w:p>
          <w:p w:rsidR="00D87C24" w:rsidRDefault="00A34ECF">
            <w:pPr>
              <w:widowControl/>
              <w:shd w:val="clear" w:color="auto" w:fill="FFFFFF"/>
              <w:spacing w:after="20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Человек  и его права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3</w:t>
            </w:r>
          </w:p>
        </w:tc>
      </w:tr>
      <w:tr w:rsidR="00D87C24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</w:p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</w:p>
        </w:tc>
      </w:tr>
      <w:tr w:rsidR="00D87C24">
        <w:trPr>
          <w:trHeight w:val="62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shd w:val="clear" w:color="auto" w:fill="FFFFFF"/>
              <w:spacing w:after="200" w:line="276" w:lineRule="auto"/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Итого </w:t>
            </w:r>
          </w:p>
          <w:p w:rsidR="00D87C24" w:rsidRDefault="00D87C24">
            <w:pPr>
              <w:widowControl/>
              <w:shd w:val="clear" w:color="auto" w:fill="FFFFFF"/>
              <w:spacing w:after="200" w:line="276" w:lineRule="auto"/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4</w:t>
            </w:r>
          </w:p>
          <w:p w:rsidR="00D87C24" w:rsidRDefault="00D87C2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b/>
                <w:i/>
                <w:sz w:val="24"/>
                <w:szCs w:val="24"/>
              </w:rPr>
            </w:pPr>
            <w:r>
              <w:rPr>
                <w:rFonts w:eastAsia="Batang"/>
                <w:b/>
                <w:i/>
                <w:sz w:val="24"/>
                <w:szCs w:val="24"/>
              </w:rPr>
              <w:t>2</w:t>
            </w:r>
            <w:r>
              <w:rPr>
                <w:rFonts w:eastAsia="Batang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Batang"/>
                <w:b/>
                <w:i/>
                <w:sz w:val="24"/>
                <w:szCs w:val="24"/>
              </w:rPr>
            </w:pPr>
            <w:r>
              <w:rPr>
                <w:rFonts w:eastAsia="Batang"/>
                <w:b/>
                <w:i/>
                <w:sz w:val="24"/>
                <w:szCs w:val="24"/>
              </w:rPr>
              <w:t>5</w:t>
            </w:r>
          </w:p>
        </w:tc>
      </w:tr>
    </w:tbl>
    <w:p w:rsidR="00D87C24" w:rsidRDefault="00A34EC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87C24" w:rsidRDefault="00A34EC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jc w:val="both"/>
        <w:rPr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A34ECF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Календарно - </w:t>
      </w:r>
      <w:r>
        <w:rPr>
          <w:b/>
          <w:sz w:val="24"/>
          <w:szCs w:val="24"/>
        </w:rPr>
        <w:t>тематическое  планирование курса «Обществознание» 9 класс</w:t>
      </w:r>
    </w:p>
    <w:tbl>
      <w:tblPr>
        <w:tblpPr w:leftFromText="180" w:rightFromText="180" w:vertAnchor="text" w:horzAnchor="page" w:tblpX="639" w:tblpY="309"/>
        <w:tblW w:w="11085" w:type="dxa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850"/>
        <w:gridCol w:w="851"/>
        <w:gridCol w:w="850"/>
        <w:gridCol w:w="204"/>
      </w:tblGrid>
      <w:tr w:rsidR="00D87C24">
        <w:trPr>
          <w:gridAfter w:val="1"/>
          <w:wAfter w:w="204" w:type="dxa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87C24" w:rsidRDefault="00A34ECF">
            <w:pPr>
              <w:pStyle w:val="aa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№</w:t>
            </w:r>
          </w:p>
          <w:p w:rsidR="00D87C24" w:rsidRDefault="00A34ECF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pStyle w:val="aa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87C24" w:rsidRDefault="00A34ECF">
            <w:pPr>
              <w:pStyle w:val="aa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Кол-во 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24" w:rsidRDefault="00A34ECF">
            <w:pPr>
              <w:pStyle w:val="aa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</w:t>
            </w:r>
          </w:p>
          <w:p w:rsidR="00D87C24" w:rsidRDefault="00D87C24">
            <w:pPr>
              <w:pStyle w:val="aa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43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24" w:rsidRDefault="00D87C24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C24" w:rsidRDefault="00D87C24">
            <w:pPr>
              <w:pStyle w:val="aa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C24" w:rsidRDefault="00D87C24">
            <w:pPr>
              <w:pStyle w:val="aa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Политика </w:t>
            </w:r>
            <w:r>
              <w:rPr>
                <w:sz w:val="24"/>
                <w:szCs w:val="24"/>
              </w:rPr>
              <w:t>и власть. Роль политики в жизни общества.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Государство, его отличительные признаки.</w:t>
            </w:r>
          </w:p>
          <w:p w:rsidR="00D87C24" w:rsidRDefault="00A34ECF">
            <w:pPr>
              <w:pStyle w:val="aa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Входное тестирование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Политический режим.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Политический режим. Практическое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государство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общество. Местное самоуправление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граждан в политической жизни.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№1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партии и движения, их роль в общественной жизни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«Роль СМИ в предвыборной борьбе»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теме «Гражданское общество»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Право, его роль в жизни человека, общества и государства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3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правоотношения. 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правонарушения 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№2</w:t>
            </w:r>
          </w:p>
          <w:p w:rsidR="00D87C24" w:rsidRDefault="00D87C24">
            <w:pPr>
              <w:pStyle w:val="aa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Правоохранительные органы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Конституция  - основной закон РФ</w:t>
            </w:r>
          </w:p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по теме: «Конституция РФ»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и свободы человека и гражданина в РФ, их гарантии. Права ребёнка.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по теме: «Права и свободы граждан»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Гражданские правоотношения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труд. Трудовые правоотношения.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 правоотношения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№3</w:t>
            </w:r>
          </w:p>
          <w:p w:rsidR="00D87C24" w:rsidRDefault="00D87C24">
            <w:pPr>
              <w:pStyle w:val="aa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правоотношения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понятия и институты уголовного права. 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.04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№4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.04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Международно-правовая защита жертв вооруженных конфликтов.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Правовое регулирование отношений в сфере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.05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 «Закон об Образовании»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.05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rPr>
          <w:gridAfter w:val="1"/>
          <w:wAfter w:w="20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A34EC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  <w:tr w:rsidR="00D87C24">
        <w:tblPrEx>
          <w:tblBorders>
            <w:top w:val="single" w:sz="4" w:space="0" w:color="auto"/>
          </w:tblBorders>
        </w:tblPrEx>
        <w:trPr>
          <w:gridBefore w:val="4"/>
          <w:wBefore w:w="10031" w:type="dxa"/>
          <w:trHeight w:val="100"/>
        </w:trPr>
        <w:tc>
          <w:tcPr>
            <w:tcW w:w="1054" w:type="dxa"/>
            <w:gridSpan w:val="2"/>
          </w:tcPr>
          <w:p w:rsidR="00D87C24" w:rsidRDefault="00D87C24">
            <w:pPr>
              <w:pStyle w:val="aa"/>
              <w:rPr>
                <w:sz w:val="24"/>
                <w:szCs w:val="24"/>
              </w:rPr>
            </w:pPr>
          </w:p>
        </w:tc>
      </w:tr>
    </w:tbl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A34ECF">
      <w:pPr>
        <w:pStyle w:val="aa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ИТОГО – 33часа</w:t>
      </w: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A34ECF">
      <w:pPr>
        <w:widowControl/>
        <w:suppressAutoHyphens/>
        <w:autoSpaceDE/>
        <w:adjustRightInd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Нормы оценки знаний за выполнение теста учащихся по обществознанию</w:t>
      </w:r>
    </w:p>
    <w:p w:rsidR="00D87C24" w:rsidRDefault="00D87C24">
      <w:pPr>
        <w:widowControl/>
        <w:suppressAutoHyphens/>
        <w:autoSpaceDE/>
        <w:adjustRightInd/>
        <w:jc w:val="center"/>
        <w:rPr>
          <w:rFonts w:eastAsia="Calibri"/>
          <w:b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895"/>
        <w:gridCol w:w="1895"/>
        <w:gridCol w:w="1895"/>
        <w:gridCol w:w="1905"/>
      </w:tblGrid>
      <w:tr w:rsidR="00D87C24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% 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>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C24" w:rsidRDefault="00D87C24">
            <w:pPr>
              <w:widowControl/>
              <w:suppressAutoHyphens/>
              <w:autoSpaceDE/>
              <w:adjustRightInd/>
              <w:snapToGri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36-60</w:t>
            </w:r>
          </w:p>
          <w:p w:rsidR="00D87C24" w:rsidRDefault="00D87C24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86-100</w:t>
            </w:r>
          </w:p>
        </w:tc>
      </w:tr>
      <w:tr w:rsidR="00D87C24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24" w:rsidRDefault="00A34ECF">
            <w:pPr>
              <w:widowControl/>
              <w:suppressAutoHyphens/>
              <w:autoSpaceDE/>
              <w:adjustRightInd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«5»</w:t>
            </w:r>
          </w:p>
        </w:tc>
      </w:tr>
    </w:tbl>
    <w:p w:rsidR="00D87C24" w:rsidRDefault="00D87C24">
      <w:pPr>
        <w:widowControl/>
        <w:suppressAutoHyphens/>
        <w:autoSpaceDE/>
        <w:adjustRightInd/>
        <w:rPr>
          <w:rFonts w:eastAsia="Calibri"/>
          <w:b/>
          <w:sz w:val="24"/>
          <w:szCs w:val="24"/>
          <w:lang w:eastAsia="ar-SA"/>
        </w:rPr>
      </w:pPr>
    </w:p>
    <w:p w:rsidR="00D87C24" w:rsidRDefault="00A34ECF">
      <w:pPr>
        <w:widowControl/>
        <w:suppressAutoHyphens/>
        <w:autoSpaceDE/>
        <w:adjustRightInd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Нормы оценки знаний учащихся по обществознанию</w:t>
      </w:r>
    </w:p>
    <w:p w:rsidR="00D87C24" w:rsidRDefault="00A34ECF">
      <w:pPr>
        <w:widowControl/>
        <w:suppressAutoHyphens/>
        <w:autoSpaceDE/>
        <w:adjustRightInd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(устный, письменный ответ)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</w:t>
      </w:r>
      <w:r>
        <w:rPr>
          <w:rFonts w:eastAsia="Calibri"/>
          <w:b/>
          <w:sz w:val="24"/>
          <w:szCs w:val="24"/>
          <w:lang w:eastAsia="ar-SA"/>
        </w:rPr>
        <w:t>Отметка «5»</w:t>
      </w:r>
      <w:r>
        <w:rPr>
          <w:rFonts w:eastAsia="Calibri"/>
          <w:sz w:val="24"/>
          <w:szCs w:val="24"/>
          <w:lang w:eastAsia="ar-SA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- логично, развернуто излагать содержание вопроса, в котором  продемонстрировано умение описать то ил</w:t>
      </w:r>
      <w:r>
        <w:rPr>
          <w:rFonts w:eastAsia="Calibri"/>
          <w:sz w:val="24"/>
          <w:szCs w:val="24"/>
          <w:lang w:eastAsia="ar-SA"/>
        </w:rPr>
        <w:t xml:space="preserve">и  иное общественное явление или процесс;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- делать вывод по вопросу и аргументировать его с теоретических позиций</w:t>
      </w:r>
      <w:r>
        <w:rPr>
          <w:rFonts w:eastAsia="Calibri"/>
          <w:sz w:val="24"/>
          <w:szCs w:val="24"/>
          <w:lang w:eastAsia="ar-SA"/>
        </w:rPr>
        <w:t xml:space="preserve"> социальных наук;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применять полученные знания при анализе конкретных ситуаций и планировать практические действия;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- раскрывать содержание основных обществоведч</w:t>
      </w:r>
      <w:r>
        <w:rPr>
          <w:rFonts w:eastAsia="Calibri"/>
          <w:sz w:val="24"/>
          <w:szCs w:val="24"/>
          <w:lang w:eastAsia="ar-SA"/>
        </w:rPr>
        <w:t xml:space="preserve">еских терминов в контексте вопроса; 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Отметка «4»</w:t>
      </w:r>
      <w:r>
        <w:rPr>
          <w:rFonts w:eastAsia="Calibri"/>
          <w:sz w:val="24"/>
          <w:szCs w:val="24"/>
          <w:lang w:eastAsia="ar-SA"/>
        </w:rPr>
        <w:t xml:space="preserve"> выставляется в том случае, если учащийся или  экзаменующийся 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- продемонстрировал предъявляемые требования такие же, как и к ответу на «отлично», но при ответе допустил неточности, не искажающие общего пра</w:t>
      </w:r>
      <w:r>
        <w:rPr>
          <w:rFonts w:eastAsia="Calibri"/>
          <w:sz w:val="24"/>
          <w:szCs w:val="24"/>
          <w:lang w:eastAsia="ar-SA"/>
        </w:rPr>
        <w:t xml:space="preserve">вильного смысла; 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верно освятил тему вопроса, но не достаточно полно ее раскрыл; 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</w:t>
      </w:r>
      <w:r>
        <w:rPr>
          <w:rFonts w:eastAsia="Calibri"/>
          <w:sz w:val="24"/>
          <w:szCs w:val="24"/>
          <w:lang w:eastAsia="ar-SA"/>
        </w:rPr>
        <w:t xml:space="preserve"> 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не смог самостоятельно дать необходимые поправки и дополнения;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дал определения прозвучавшим при ответе понятиям;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дал ответы на уточняющие вопросы.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 xml:space="preserve">  Отметка «3»</w:t>
      </w:r>
      <w:r>
        <w:rPr>
          <w:rFonts w:eastAsia="Calibri"/>
          <w:sz w:val="24"/>
          <w:szCs w:val="24"/>
          <w:lang w:eastAsia="ar-SA"/>
        </w:rPr>
        <w:t xml:space="preserve"> выставляется в том случае, если учащийся или  экзаменующийся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- демонстрирует умен</w:t>
      </w:r>
      <w:r>
        <w:rPr>
          <w:rFonts w:eastAsia="Calibri"/>
          <w:sz w:val="24"/>
          <w:szCs w:val="24"/>
          <w:lang w:eastAsia="ar-SA"/>
        </w:rPr>
        <w:t xml:space="preserve">ие описывать то или иное общественное явление, объяснять его с помощью конкретных примеров;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-   делает элементарные выводы;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-  путается в терминах;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- не может сравнить несколько социальных объектов или точек зрения;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-  не может аргументировать собс</w:t>
      </w:r>
      <w:r>
        <w:rPr>
          <w:rFonts w:eastAsia="Calibri"/>
          <w:sz w:val="24"/>
          <w:szCs w:val="24"/>
          <w:lang w:eastAsia="ar-SA"/>
        </w:rPr>
        <w:t xml:space="preserve">твенную позицию;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-   затрудняется в применении знаний на практике при решении конкретных ситуаций;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-  справляется с заданием лишь после наводящих вопросов.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Отметка «2»</w:t>
      </w:r>
      <w:r>
        <w:rPr>
          <w:rFonts w:eastAsia="Calibri"/>
          <w:sz w:val="24"/>
          <w:szCs w:val="24"/>
          <w:lang w:eastAsia="ar-SA"/>
        </w:rPr>
        <w:t xml:space="preserve"> выставляется в том случае, если учащийся или  экзаменующийся 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- не увидел проблему</w:t>
      </w:r>
      <w:r>
        <w:rPr>
          <w:rFonts w:eastAsia="Calibri"/>
          <w:sz w:val="24"/>
          <w:szCs w:val="24"/>
          <w:lang w:eastAsia="ar-SA"/>
        </w:rPr>
        <w:t xml:space="preserve">, но не смог ее сформулировать;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не раскрыл проблему;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представил информацию не в контексте задания; </w:t>
      </w:r>
    </w:p>
    <w:p w:rsidR="00D87C24" w:rsidRDefault="00A34ECF">
      <w:pPr>
        <w:widowControl/>
        <w:suppressAutoHyphens/>
        <w:autoSpaceDE/>
        <w:adjustRightInd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-  или отказался отвечать (уважительная причина отсутствует).</w:t>
      </w:r>
    </w:p>
    <w:p w:rsidR="00D87C24" w:rsidRDefault="00A34ECF">
      <w:pPr>
        <w:widowControl/>
        <w:autoSpaceDE/>
        <w:adjustRightInd/>
        <w:spacing w:after="200"/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:rsidR="00D87C24" w:rsidRDefault="00D87C24">
      <w:pPr>
        <w:widowControl/>
        <w:autoSpaceDE/>
        <w:adjustRightInd/>
        <w:spacing w:after="200" w:line="276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page" w:horzAnchor="page" w:tblpX="1" w:tblpY="169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D87C24">
        <w:trPr>
          <w:trHeight w:val="3116"/>
        </w:trPr>
        <w:tc>
          <w:tcPr>
            <w:tcW w:w="6960" w:type="dxa"/>
          </w:tcPr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РАССМОТРЕНО</w:t>
            </w:r>
          </w:p>
          <w:p w:rsidR="00D87C24" w:rsidRDefault="00D87C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заседании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МО учителей </w:t>
            </w: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гуманитарного цикла_</w:t>
            </w: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D87C24" w:rsidRDefault="00D87C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D87C24" w:rsidRDefault="00A34EC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Протокол № ____</w:t>
            </w: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«_____»_________________ 20_____г.</w:t>
            </w:r>
          </w:p>
          <w:p w:rsidR="00D87C24" w:rsidRDefault="00D87C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 МО  ______ (Зарудняя Г.В.)</w:t>
            </w:r>
          </w:p>
          <w:p w:rsidR="00D87C24" w:rsidRDefault="00D87C2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D87C24" w:rsidRDefault="00A34EC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СОГЛАСОВАНО</w:t>
            </w:r>
          </w:p>
          <w:p w:rsidR="00D87C24" w:rsidRDefault="00D87C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87C24" w:rsidRDefault="00A34EC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 заместителем директора по УВР </w:t>
            </w:r>
          </w:p>
          <w:p w:rsidR="00D87C24" w:rsidRDefault="00D87C2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D87C24" w:rsidRDefault="00A34EC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«_____»_________________ 20_____г.</w:t>
            </w:r>
          </w:p>
          <w:p w:rsidR="00D87C24" w:rsidRDefault="00A34EC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D87C24" w:rsidRDefault="00D87C2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D87C24" w:rsidRDefault="00A34EC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  Заместитель дире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ктора  по УВР</w:t>
            </w:r>
          </w:p>
          <w:p w:rsidR="00D87C24" w:rsidRDefault="00D87C2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D87C24" w:rsidRDefault="00A34EC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____________ (Куликова И.Е.)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D87C24" w:rsidRDefault="00D87C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  <w:sectPr w:rsidR="00D87C24">
          <w:footerReference w:type="default" r:id="rId10"/>
          <w:pgSz w:w="11906" w:h="16838"/>
          <w:pgMar w:top="567" w:right="567" w:bottom="567" w:left="1134" w:header="708" w:footer="708" w:gutter="0"/>
          <w:cols w:space="708"/>
          <w:titlePg/>
          <w:docGrid w:linePitch="360"/>
        </w:sect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D87C24">
      <w:pPr>
        <w:pStyle w:val="aa"/>
        <w:rPr>
          <w:b/>
          <w:sz w:val="24"/>
          <w:szCs w:val="24"/>
        </w:rPr>
      </w:pPr>
    </w:p>
    <w:p w:rsidR="00D87C24" w:rsidRDefault="00A34ECF">
      <w:pPr>
        <w:pStyle w:val="aa"/>
        <w:rPr>
          <w:sz w:val="24"/>
          <w:szCs w:val="24"/>
        </w:rPr>
      </w:pPr>
      <w:r>
        <w:rPr>
          <w:b/>
          <w:sz w:val="24"/>
          <w:szCs w:val="24"/>
        </w:rPr>
        <w:t xml:space="preserve">Учебно-методические и </w:t>
      </w:r>
      <w:r>
        <w:rPr>
          <w:b/>
          <w:sz w:val="24"/>
          <w:szCs w:val="24"/>
        </w:rPr>
        <w:t>материально-техническое обеспечение образовательного процесса</w:t>
      </w:r>
    </w:p>
    <w:p w:rsidR="00D87C24" w:rsidRDefault="00D87C24">
      <w:pPr>
        <w:pStyle w:val="aa"/>
        <w:rPr>
          <w:sz w:val="24"/>
          <w:szCs w:val="24"/>
        </w:rPr>
      </w:pPr>
    </w:p>
    <w:p w:rsidR="00D87C24" w:rsidRDefault="00A34ECF">
      <w:pPr>
        <w:pStyle w:val="aa"/>
        <w:rPr>
          <w:sz w:val="24"/>
          <w:szCs w:val="24"/>
        </w:rPr>
      </w:pPr>
      <w:r>
        <w:rPr>
          <w:iCs/>
          <w:sz w:val="24"/>
          <w:szCs w:val="24"/>
        </w:rPr>
        <w:t>Обществознание.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9 класс : учеб.  для  общеобразоват. учреждений / Л. Н. Боголюбов [и др.] ; под ред. Л. Н. Боголюбова, А. И. Матвеева ; Рос. акад. наук, Рос. акад. образования, изд-во «Просвеще</w:t>
      </w:r>
      <w:r>
        <w:rPr>
          <w:sz w:val="24"/>
          <w:szCs w:val="24"/>
        </w:rPr>
        <w:t>ние». – М. : Просвещение,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iCs/>
          <w:sz w:val="24"/>
          <w:szCs w:val="24"/>
        </w:rPr>
        <w:t>Обществознание.</w:t>
      </w:r>
      <w:r>
        <w:rPr>
          <w:sz w:val="24"/>
          <w:szCs w:val="24"/>
        </w:rPr>
        <w:t xml:space="preserve"> 9 класс : 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рабочая тетрадь для учащихся общеобразоват. учреждений / О. А. Котова, Т. Е. Лискова. – М. : Просвещение,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Обществознание.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9 класс. Поурочные разработки : пособие для учителей  общеобразоват.</w:t>
      </w:r>
      <w:r>
        <w:rPr>
          <w:sz w:val="24"/>
          <w:szCs w:val="24"/>
        </w:rPr>
        <w:t xml:space="preserve">  учреждений  /  Л. Н. Боголюбов  [и др.] ; под ред. Л. Н. Боголюбова, А. И. Матвеева. – М. : Просвещение, 2010.</w:t>
      </w:r>
    </w:p>
    <w:p w:rsidR="00D87C24" w:rsidRDefault="00A34ECF">
      <w:pPr>
        <w:pStyle w:val="a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 для учителя: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Вакуленко, В. А. Методическое пособие по интерактивным методам преподавания права в школе. – Изд. 2-е / </w:t>
      </w:r>
      <w:r>
        <w:rPr>
          <w:sz w:val="24"/>
          <w:szCs w:val="24"/>
        </w:rPr>
        <w:t>В. А. Вакуленко, Е. С. Королькова, И. Е. Уколова. – М. : Новый учебник, 2004.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Гордеева, В. В. Правовое воспитание : 9–11 классы : разработки организационно-деятельностных игр / В. В. Гордеева. – Волгоград : Учитель, 2007.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Лазебникова, А. Ю. Современное шко</w:t>
      </w:r>
      <w:r>
        <w:rPr>
          <w:sz w:val="24"/>
          <w:szCs w:val="24"/>
        </w:rPr>
        <w:t>льное обществознание : метод. пособие для учителя с дидакт. материалами / А. Ю. Лазебникова. – М. : Школа-Пресс, 2000.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Мавлютова, Е. А. Основы правовых знаний. 8–11 классы. Интерактивные методы преподавания права / Е. А. Мавлютова. – Волгоград : Учитель, 2</w:t>
      </w:r>
      <w:r>
        <w:rPr>
          <w:sz w:val="24"/>
          <w:szCs w:val="24"/>
        </w:rPr>
        <w:t>009.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Путь подростка в правовом лабиринте / сост. Е. Н. Сорокина. – М. : Экстремум, 2007.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Прутченков, А. С. Свет мой, зеркальце, скажи… : метод. разработки социально-психолог. тренингов / А. С. Прутченков. – М. : Новая школа, 1996.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Прутченков, А. С. Наедине</w:t>
      </w:r>
      <w:r>
        <w:rPr>
          <w:sz w:val="24"/>
          <w:szCs w:val="24"/>
        </w:rPr>
        <w:t xml:space="preserve"> с собой. Психологические тесты и психотехнические упражнения для подростков и старшеклассников / А. С. Прутченков. – М. : Российское педагогическое агентство, 1996.  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Прутченков, А. С. Школа жизни : метод. разработки социально-психолог. тренинга / А. С. П</w:t>
      </w:r>
      <w:r>
        <w:rPr>
          <w:sz w:val="24"/>
          <w:szCs w:val="24"/>
        </w:rPr>
        <w:t>рутченков. – М. : Международная Педагогическая Академия, 1998.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Кравченко, А. И. Введение в социологию : учеб. пособие для 10–11 кл. общеобразоват. учреждений / А. И. Кравченко. – М. : Просвещение, 1996.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Кацубо, С. П. Изучаем право : практическое пособие дл</w:t>
      </w:r>
      <w:r>
        <w:rPr>
          <w:sz w:val="24"/>
          <w:szCs w:val="24"/>
        </w:rPr>
        <w:t xml:space="preserve">я классных руководителей, социальных педагогов, учителей школ / С. П. Кацубо, Н. А. Сивицкая. – М. : </w:t>
      </w:r>
      <w:r>
        <w:rPr>
          <w:caps/>
          <w:sz w:val="24"/>
          <w:szCs w:val="24"/>
        </w:rPr>
        <w:t>и</w:t>
      </w:r>
      <w:r>
        <w:rPr>
          <w:sz w:val="24"/>
          <w:szCs w:val="24"/>
        </w:rPr>
        <w:t xml:space="preserve">здательство деловой и учебной литературы, 2006. 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Суворова, Н. Г. Основы правовых знаний : 8–9 классы. Ч. 2. Методическое пособие для учителя. – Изд. 3-е, </w:t>
      </w:r>
      <w:r>
        <w:rPr>
          <w:sz w:val="24"/>
          <w:szCs w:val="24"/>
        </w:rPr>
        <w:t>перераб. / Н. Г. Суворова. – М. : Новый учебник, 2007.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Сборник нормативных документов. Обществознание. Примерные программы по обществознанию : Федеральный компонент государственного стандарта. Федеральный базисный учебный план и примерные учебные планы. – </w:t>
      </w:r>
      <w:r>
        <w:rPr>
          <w:sz w:val="24"/>
          <w:szCs w:val="24"/>
        </w:rPr>
        <w:t>М. : Дрофа, 2008.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Примерные программы основного общего образования. Обществознание. 5–9 классы. – М. : Просвещение,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Правовое воспитание школьников : 5–9 классы : конспекты занятий / сост. О. В. Летнева. – Волгоград : Учитель, 2006.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Правоведение: 9 </w:t>
      </w:r>
      <w:r>
        <w:rPr>
          <w:sz w:val="24"/>
          <w:szCs w:val="24"/>
        </w:rPr>
        <w:t>класс. Международное гуманитарное право. Человек имеет право. Система конспектов занятий с нетрадиционными формами контроля : элективные курсы / авт.-сост. Н. И. Чеботарева. – Волгоград. : Учитель, 2007.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Обществознание. Право. Экономика : сб. материалов по</w:t>
      </w:r>
      <w:r>
        <w:rPr>
          <w:sz w:val="24"/>
          <w:szCs w:val="24"/>
        </w:rPr>
        <w:t xml:space="preserve">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Колусева, Т. А. Корнева. – Волгоград : Учитель, 2006. – 123 с.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Гражданский кодекс Российской Федера</w:t>
      </w:r>
      <w:r>
        <w:rPr>
          <w:sz w:val="24"/>
          <w:szCs w:val="24"/>
        </w:rPr>
        <w:t>ции.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Кодекс об административных правонарушениях.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Конституция Российской Федерации.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Семейный кодекс РФ.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lastRenderedPageBreak/>
        <w:t>Трудовой кодекс РФ.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Александрова, И. Ю. Обществознание. Интенсивный курс / И. Ю. Александрова, В. В. Владимирова, Л. Ш. Лозовский. – М. : Айрис-Пресс, </w:t>
      </w:r>
      <w:r>
        <w:rPr>
          <w:sz w:val="24"/>
          <w:szCs w:val="24"/>
        </w:rPr>
        <w:t>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Бахмутова, Л. С. Методика преподавания обществознания : учеб. пособие для студентов пед. высш. учеб. заведений : в 2 ч. / Л. С. Бахмутова. – М. : Гуманит. ИЦ ВЛАДОС, 2001. 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Бекешев, К. А. Обществознание : учеб. пособие / К. А. Бекешев. – М. : Проспек</w:t>
      </w:r>
      <w:r>
        <w:rPr>
          <w:sz w:val="24"/>
          <w:szCs w:val="24"/>
        </w:rPr>
        <w:t>т,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Ибрагимов, Р. Ю. Сдаем основы социологии и политологии : для средн. профессион. образования / Р. Ю. Ибрагимов [и др.]. – Ростов н/Д. : Феникс, 2005. 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Лозовский, Л. Ш. Практикум по обществознанию : вопросы и ответы ; тесты с решениями / Л. Ш. Лозов</w:t>
      </w:r>
      <w:r>
        <w:rPr>
          <w:sz w:val="24"/>
          <w:szCs w:val="24"/>
        </w:rPr>
        <w:t>ский, Б. А. Райзберг. – М. : Рольф Айрис-Пресс,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Политика и право. Школьный практикум. 10–11 кл. : пособие для учащихся общеобразоват. учеб. заведений / авт.-сост. М. И. Шилобод, В. Ф. Кривошеев. – М. : Дрофа, 1997.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Сычев, А. А. Обществознание : учеб.</w:t>
      </w:r>
      <w:r>
        <w:rPr>
          <w:sz w:val="24"/>
          <w:szCs w:val="24"/>
        </w:rPr>
        <w:t xml:space="preserve"> пособие / А. А. Сычев. – М. : Альфа-М, ИНФРА-М,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Сидельникова, Т. Т. Политология : комментарии, схемы, афоризмы : учеб. пособие для студентов высш. учеб. заведений / Т. Т. Сидельникова, Д. А. Темникова, И. А. Шарагин. – М. : Гуманит. ИЦ ВЛАДОС, 1999.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Тюляева, Т. И. Обществознание : настольная книга учителя / Т. И. Тюляева. – М. : Астрель, 2010.</w:t>
      </w:r>
    </w:p>
    <w:p w:rsidR="00D87C24" w:rsidRDefault="00A34ECF">
      <w:pPr>
        <w:pStyle w:val="a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 для учащихся: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Домашек, Е. В. Школьный справочник по обществознанию / Е. В. Домашек. – Ростов н/Д. : Феникс,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Дыдко, С. Н.  Общес</w:t>
      </w:r>
      <w:r>
        <w:rPr>
          <w:sz w:val="24"/>
          <w:szCs w:val="24"/>
        </w:rPr>
        <w:t xml:space="preserve">твознание.  8–11  классы : справ.  материалы  / </w:t>
      </w:r>
      <w:r>
        <w:rPr>
          <w:sz w:val="24"/>
          <w:szCs w:val="24"/>
        </w:rPr>
        <w:br/>
        <w:t>С. Н. Дыдко. – М. : АСТ : Астрель : ПолиграфИздат,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Иоффе, А. Н. Обществознание. 9 класс : справ. материалы / А. Н. Иоффе, О. В. Кишенкова. – М. : АСТ : Хорвест : Астрель, 2006.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Сазонова, Г. Г. Общество</w:t>
      </w:r>
      <w:r>
        <w:rPr>
          <w:sz w:val="24"/>
          <w:szCs w:val="24"/>
        </w:rPr>
        <w:t>знание в таблицах и схемах / Г. Г. Сазонова. – М. : Виктория Плюс, 2007.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Обществознание. 9 класс : тесты и тренировочные упражнения / авт.-сост. О. А. Северина. – Волгоград : Учитель, 2008.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Лопухов, А. М. Словарь  терминов  и  понятий  по  обществознанию  </w:t>
      </w:r>
      <w:r>
        <w:rPr>
          <w:sz w:val="24"/>
          <w:szCs w:val="24"/>
        </w:rPr>
        <w:t>/ А. М. Лопухов. – М. :  Айрис-Пресс, 2010.</w:t>
      </w:r>
    </w:p>
    <w:p w:rsidR="00D87C24" w:rsidRDefault="00A34ECF">
      <w:pPr>
        <w:pStyle w:val="aa"/>
        <w:rPr>
          <w:sz w:val="24"/>
          <w:szCs w:val="24"/>
        </w:rPr>
      </w:pPr>
      <w:r>
        <w:rPr>
          <w:sz w:val="24"/>
          <w:szCs w:val="24"/>
        </w:rPr>
        <w:t>Чернышева, О. А. Обществознание. 9 класс. Подготовка к ГИА-2010 / О. А. Чернышева, Р. В. Пазин. – М. : Легион, 2009.</w:t>
      </w: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A34ECF">
      <w:pPr>
        <w:tabs>
          <w:tab w:val="left" w:pos="79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Инструментарий для оценивания результатов</w:t>
      </w:r>
    </w:p>
    <w:p w:rsidR="00D87C24" w:rsidRDefault="00D87C24">
      <w:pPr>
        <w:tabs>
          <w:tab w:val="left" w:pos="792"/>
        </w:tabs>
        <w:ind w:left="567"/>
        <w:jc w:val="both"/>
        <w:rPr>
          <w:b/>
          <w:sz w:val="24"/>
          <w:szCs w:val="24"/>
        </w:rPr>
      </w:pPr>
    </w:p>
    <w:p w:rsidR="00D87C24" w:rsidRDefault="00A34ECF">
      <w:pPr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оценивания результатов достижений учащихся </w:t>
      </w:r>
      <w:r>
        <w:rPr>
          <w:bCs/>
          <w:sz w:val="24"/>
          <w:szCs w:val="24"/>
        </w:rPr>
        <w:t>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 w:rsidR="00D87C24" w:rsidRDefault="00A34ECF">
      <w:pPr>
        <w:tabs>
          <w:tab w:val="left" w:pos="792"/>
        </w:tabs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 школьной отметки:</w:t>
      </w:r>
    </w:p>
    <w:p w:rsidR="00D87C24" w:rsidRDefault="00A34ECF">
      <w:pPr>
        <w:widowControl/>
        <w:numPr>
          <w:ilvl w:val="0"/>
          <w:numId w:val="2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Отметка выступает средством диагностики образовательной деяте</w:t>
      </w:r>
      <w:r>
        <w:rPr>
          <w:sz w:val="24"/>
          <w:szCs w:val="24"/>
        </w:rPr>
        <w:t>льности.</w:t>
      </w:r>
    </w:p>
    <w:p w:rsidR="00D87C24" w:rsidRDefault="00A34ECF">
      <w:pPr>
        <w:widowControl/>
        <w:numPr>
          <w:ilvl w:val="0"/>
          <w:numId w:val="2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Отметка является связующим звеном между учителем, учащимся и родителем.</w:t>
      </w:r>
    </w:p>
    <w:p w:rsidR="00D87C24" w:rsidRDefault="00A34ECF">
      <w:pPr>
        <w:tabs>
          <w:tab w:val="left" w:pos="79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Принципы выставления школьной отметки:</w:t>
      </w:r>
    </w:p>
    <w:p w:rsidR="00D87C24" w:rsidRDefault="00A34ECF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Справедливость и объективность - это единые критерии оценивания ЗУНов учащихся, известные ученикам заранее;</w:t>
      </w:r>
    </w:p>
    <w:p w:rsidR="00D87C24" w:rsidRDefault="00A34ECF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Учет возрастных и индивидуал</w:t>
      </w:r>
      <w:r>
        <w:rPr>
          <w:sz w:val="24"/>
          <w:szCs w:val="24"/>
        </w:rPr>
        <w:t>ьных особенностей учащихся;</w:t>
      </w:r>
    </w:p>
    <w:p w:rsidR="00D87C24" w:rsidRDefault="00A34ECF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D87C24" w:rsidRDefault="00A34ECF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Незыблемость - выставлен</w:t>
      </w:r>
      <w:r>
        <w:rPr>
          <w:sz w:val="24"/>
          <w:szCs w:val="24"/>
        </w:rPr>
        <w:t>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D87C24" w:rsidRDefault="00A34ECF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Своевременность – оценка выставляется в течение 3 дней после проведени</w:t>
      </w:r>
      <w:r>
        <w:rPr>
          <w:sz w:val="24"/>
          <w:szCs w:val="24"/>
        </w:rPr>
        <w:t>я контроля, если иное не определено в предметном приложении.</w:t>
      </w:r>
    </w:p>
    <w:p w:rsidR="00D87C24" w:rsidRDefault="00A34ECF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 устного и письменного ответа по истории:</w:t>
      </w:r>
    </w:p>
    <w:p w:rsidR="00D87C24" w:rsidRDefault="00A34ECF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>
        <w:rPr>
          <w:rStyle w:val="grame"/>
          <w:b/>
          <w:sz w:val="24"/>
          <w:szCs w:val="24"/>
        </w:rPr>
        <w:lastRenderedPageBreak/>
        <w:t>Отметку "5"</w:t>
      </w:r>
      <w:r>
        <w:rPr>
          <w:rStyle w:val="grame"/>
          <w:sz w:val="24"/>
          <w:szCs w:val="24"/>
        </w:rPr>
        <w:t xml:space="preserve"> - получает ученик, если его устный ответ, письменная работа, практическая деятельность в полном объеме соответствует учебн</w:t>
      </w:r>
      <w:r>
        <w:rPr>
          <w:rStyle w:val="grame"/>
          <w:sz w:val="24"/>
          <w:szCs w:val="24"/>
        </w:rPr>
        <w:t>ой программе, 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r>
        <w:rPr>
          <w:sz w:val="24"/>
          <w:szCs w:val="24"/>
        </w:rPr>
        <w:t xml:space="preserve"> </w:t>
      </w:r>
      <w:r>
        <w:rPr>
          <w:rStyle w:val="grame"/>
          <w:sz w:val="24"/>
          <w:szCs w:val="24"/>
        </w:rPr>
        <w:t>Ученик обосновывает свои суждения, применяет знания на практике, приводит собственные примеры).</w:t>
      </w:r>
    </w:p>
    <w:p w:rsidR="00D87C24" w:rsidRDefault="00A34ECF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Отметку "4"</w:t>
      </w:r>
      <w:r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или её </w:t>
      </w:r>
      <w:r>
        <w:rPr>
          <w:rStyle w:val="grame"/>
          <w:sz w:val="24"/>
          <w:szCs w:val="24"/>
        </w:rPr>
        <w:t>результаты</w:t>
      </w:r>
      <w:r>
        <w:rPr>
          <w:sz w:val="24"/>
          <w:szCs w:val="24"/>
        </w:rPr>
        <w:t xml:space="preserve"> в общем соответствуют требованиям учебной программы и объем ЗУНов составляет 70-90% содержания (правильный, но не совсем точный ответ).</w:t>
      </w:r>
    </w:p>
    <w:p w:rsidR="00D87C24" w:rsidRDefault="00A34ECF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Отметку "3"</w:t>
      </w:r>
      <w:r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в ос</w:t>
      </w:r>
      <w:r>
        <w:rPr>
          <w:sz w:val="24"/>
          <w:szCs w:val="24"/>
        </w:rPr>
        <w:t>новном соответствуют требованиям программы, однако имеется определённый набор грубых и негрубых ошибок и недочётов. Учащийся владеет ЗУНами в объеме 50-70% содержания (правильный, но не полный ответ, допускаются неточности в определении понятий или формули</w:t>
      </w:r>
      <w:r>
        <w:rPr>
          <w:sz w:val="24"/>
          <w:szCs w:val="24"/>
        </w:rPr>
        <w:t>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D87C24" w:rsidRDefault="00A34ECF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Отметку "2"</w:t>
      </w:r>
      <w:r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</w:t>
      </w:r>
      <w:r>
        <w:rPr>
          <w:sz w:val="24"/>
          <w:szCs w:val="24"/>
        </w:rPr>
        <w:t>езультаты частично соответствуют требованиям программы, имеются существенные недостатки и грубые ошибки, объем ЗУНов учащегося составляет 20-50% содержания (неправильный ответ).</w:t>
      </w:r>
    </w:p>
    <w:p w:rsidR="00D87C24" w:rsidRDefault="00D87C24">
      <w:pPr>
        <w:pStyle w:val="aa"/>
        <w:ind w:left="567"/>
        <w:rPr>
          <w:b/>
          <w:sz w:val="24"/>
          <w:szCs w:val="24"/>
          <w:u w:val="single"/>
        </w:rPr>
      </w:pPr>
    </w:p>
    <w:p w:rsidR="00D87C24" w:rsidRDefault="00A34ECF">
      <w:pPr>
        <w:pStyle w:val="aa"/>
        <w:ind w:left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Тестирование </w:t>
      </w:r>
      <w:r>
        <w:rPr>
          <w:sz w:val="24"/>
          <w:szCs w:val="24"/>
        </w:rPr>
        <w:br/>
        <w:t>80% от максимальной суммы баллов – оценка «5»</w:t>
      </w:r>
      <w:r>
        <w:rPr>
          <w:sz w:val="24"/>
          <w:szCs w:val="24"/>
        </w:rPr>
        <w:br/>
        <w:t xml:space="preserve">60-80 % - оценка </w:t>
      </w:r>
      <w:r>
        <w:rPr>
          <w:sz w:val="24"/>
          <w:szCs w:val="24"/>
        </w:rPr>
        <w:t>«4»</w:t>
      </w:r>
      <w:r>
        <w:rPr>
          <w:sz w:val="24"/>
          <w:szCs w:val="24"/>
        </w:rPr>
        <w:br/>
        <w:t>40-60 % - оценка «3»</w:t>
      </w:r>
      <w:r>
        <w:rPr>
          <w:sz w:val="24"/>
          <w:szCs w:val="24"/>
        </w:rPr>
        <w:br/>
        <w:t>0-40 % - оценка «2»</w:t>
      </w:r>
    </w:p>
    <w:p w:rsidR="00D87C24" w:rsidRDefault="00D87C24">
      <w:pPr>
        <w:pStyle w:val="aa"/>
        <w:ind w:left="567"/>
        <w:rPr>
          <w:sz w:val="24"/>
          <w:szCs w:val="24"/>
        </w:rPr>
      </w:pPr>
    </w:p>
    <w:p w:rsidR="00D87C24" w:rsidRDefault="00D87C24">
      <w:pPr>
        <w:pStyle w:val="aa"/>
        <w:ind w:left="567"/>
        <w:rPr>
          <w:sz w:val="24"/>
          <w:szCs w:val="24"/>
        </w:rPr>
      </w:pPr>
    </w:p>
    <w:p w:rsidR="00D87C24" w:rsidRDefault="00D87C24">
      <w:pPr>
        <w:ind w:left="567"/>
        <w:rPr>
          <w:sz w:val="24"/>
          <w:szCs w:val="24"/>
        </w:rPr>
      </w:pPr>
    </w:p>
    <w:p w:rsidR="00D87C24" w:rsidRDefault="00D87C24">
      <w:pPr>
        <w:ind w:left="567"/>
        <w:rPr>
          <w:sz w:val="24"/>
          <w:szCs w:val="24"/>
        </w:rPr>
      </w:pPr>
    </w:p>
    <w:p w:rsidR="00D87C24" w:rsidRDefault="00D87C24">
      <w:pPr>
        <w:pStyle w:val="aa"/>
        <w:rPr>
          <w:sz w:val="24"/>
          <w:szCs w:val="24"/>
        </w:rPr>
      </w:pPr>
    </w:p>
    <w:p w:rsidR="00D87C24" w:rsidRDefault="00D87C24">
      <w:pPr>
        <w:rPr>
          <w:sz w:val="24"/>
          <w:szCs w:val="24"/>
        </w:rPr>
      </w:pPr>
    </w:p>
    <w:sectPr w:rsidR="00D87C2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CF" w:rsidRDefault="00A34ECF">
      <w:r>
        <w:separator/>
      </w:r>
    </w:p>
  </w:endnote>
  <w:endnote w:type="continuationSeparator" w:id="0">
    <w:p w:rsidR="00A34ECF" w:rsidRDefault="00A3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712909"/>
    </w:sdtPr>
    <w:sdtEndPr/>
    <w:sdtContent>
      <w:p w:rsidR="00D87C24" w:rsidRDefault="00A34E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DA">
          <w:rPr>
            <w:noProof/>
          </w:rPr>
          <w:t>2</w:t>
        </w:r>
        <w:r>
          <w:fldChar w:fldCharType="end"/>
        </w:r>
      </w:p>
    </w:sdtContent>
  </w:sdt>
  <w:p w:rsidR="00D87C24" w:rsidRDefault="00D87C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CF" w:rsidRDefault="00A34ECF">
      <w:r>
        <w:separator/>
      </w:r>
    </w:p>
  </w:footnote>
  <w:footnote w:type="continuationSeparator" w:id="0">
    <w:p w:rsidR="00A34ECF" w:rsidRDefault="00A3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7309"/>
    <w:multiLevelType w:val="multilevel"/>
    <w:tmpl w:val="196C73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30A3"/>
    <w:multiLevelType w:val="multilevel"/>
    <w:tmpl w:val="4AF030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E778E"/>
    <w:multiLevelType w:val="multilevel"/>
    <w:tmpl w:val="4BBE778E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80"/>
    <w:rsid w:val="00003B5A"/>
    <w:rsid w:val="00010660"/>
    <w:rsid w:val="00021713"/>
    <w:rsid w:val="000218B0"/>
    <w:rsid w:val="00033933"/>
    <w:rsid w:val="00043063"/>
    <w:rsid w:val="000435DB"/>
    <w:rsid w:val="00052AA8"/>
    <w:rsid w:val="000565FA"/>
    <w:rsid w:val="00060DD5"/>
    <w:rsid w:val="000659A8"/>
    <w:rsid w:val="00067A89"/>
    <w:rsid w:val="000741E7"/>
    <w:rsid w:val="000841C4"/>
    <w:rsid w:val="000919D5"/>
    <w:rsid w:val="00093E8A"/>
    <w:rsid w:val="00095C07"/>
    <w:rsid w:val="000A0838"/>
    <w:rsid w:val="000A1691"/>
    <w:rsid w:val="000A768F"/>
    <w:rsid w:val="000C1F07"/>
    <w:rsid w:val="000C2BAB"/>
    <w:rsid w:val="000D2117"/>
    <w:rsid w:val="000D3DC4"/>
    <w:rsid w:val="000D4596"/>
    <w:rsid w:val="000E1296"/>
    <w:rsid w:val="000E38EF"/>
    <w:rsid w:val="000F2263"/>
    <w:rsid w:val="000F291D"/>
    <w:rsid w:val="000F5134"/>
    <w:rsid w:val="00113FE9"/>
    <w:rsid w:val="00114637"/>
    <w:rsid w:val="00117DCA"/>
    <w:rsid w:val="00124109"/>
    <w:rsid w:val="00126B58"/>
    <w:rsid w:val="00132362"/>
    <w:rsid w:val="00135C80"/>
    <w:rsid w:val="00144D8E"/>
    <w:rsid w:val="00147AF2"/>
    <w:rsid w:val="001516CB"/>
    <w:rsid w:val="00154427"/>
    <w:rsid w:val="0015497D"/>
    <w:rsid w:val="0015711B"/>
    <w:rsid w:val="00160DD7"/>
    <w:rsid w:val="001711B9"/>
    <w:rsid w:val="00173119"/>
    <w:rsid w:val="001A6502"/>
    <w:rsid w:val="001D1746"/>
    <w:rsid w:val="001D1953"/>
    <w:rsid w:val="001D3A92"/>
    <w:rsid w:val="001E7B2D"/>
    <w:rsid w:val="001F0873"/>
    <w:rsid w:val="00202AB0"/>
    <w:rsid w:val="00213826"/>
    <w:rsid w:val="0021600F"/>
    <w:rsid w:val="00230FE9"/>
    <w:rsid w:val="002326B2"/>
    <w:rsid w:val="00232CEC"/>
    <w:rsid w:val="00244CA5"/>
    <w:rsid w:val="00261E5C"/>
    <w:rsid w:val="00274C64"/>
    <w:rsid w:val="00292B6E"/>
    <w:rsid w:val="002A2093"/>
    <w:rsid w:val="002A675F"/>
    <w:rsid w:val="002C1088"/>
    <w:rsid w:val="002D58A3"/>
    <w:rsid w:val="002F129B"/>
    <w:rsid w:val="00303B62"/>
    <w:rsid w:val="00306474"/>
    <w:rsid w:val="0031152E"/>
    <w:rsid w:val="003121B0"/>
    <w:rsid w:val="00321C63"/>
    <w:rsid w:val="003234FF"/>
    <w:rsid w:val="00330877"/>
    <w:rsid w:val="003310C1"/>
    <w:rsid w:val="00351215"/>
    <w:rsid w:val="003609BF"/>
    <w:rsid w:val="00360D89"/>
    <w:rsid w:val="003857A1"/>
    <w:rsid w:val="0039416F"/>
    <w:rsid w:val="00395040"/>
    <w:rsid w:val="00395503"/>
    <w:rsid w:val="003B3CFE"/>
    <w:rsid w:val="003B4052"/>
    <w:rsid w:val="003C2157"/>
    <w:rsid w:val="003C2F4D"/>
    <w:rsid w:val="003D08AE"/>
    <w:rsid w:val="003D0DAB"/>
    <w:rsid w:val="003F0A7C"/>
    <w:rsid w:val="003F1CB3"/>
    <w:rsid w:val="003F648D"/>
    <w:rsid w:val="00404661"/>
    <w:rsid w:val="004107A8"/>
    <w:rsid w:val="00410859"/>
    <w:rsid w:val="004174B4"/>
    <w:rsid w:val="00420FCB"/>
    <w:rsid w:val="00421137"/>
    <w:rsid w:val="00425194"/>
    <w:rsid w:val="00431316"/>
    <w:rsid w:val="00436D1C"/>
    <w:rsid w:val="00440A73"/>
    <w:rsid w:val="00443C05"/>
    <w:rsid w:val="00446824"/>
    <w:rsid w:val="0045212D"/>
    <w:rsid w:val="00453BAA"/>
    <w:rsid w:val="004600CD"/>
    <w:rsid w:val="00460EEC"/>
    <w:rsid w:val="00461B2E"/>
    <w:rsid w:val="00464A2D"/>
    <w:rsid w:val="0047218B"/>
    <w:rsid w:val="0048532E"/>
    <w:rsid w:val="00487F37"/>
    <w:rsid w:val="00492958"/>
    <w:rsid w:val="00492A47"/>
    <w:rsid w:val="004A24F0"/>
    <w:rsid w:val="004B121E"/>
    <w:rsid w:val="004B178C"/>
    <w:rsid w:val="004B57C3"/>
    <w:rsid w:val="004C66CF"/>
    <w:rsid w:val="004D5843"/>
    <w:rsid w:val="005042BD"/>
    <w:rsid w:val="00533A9D"/>
    <w:rsid w:val="00541944"/>
    <w:rsid w:val="005419D1"/>
    <w:rsid w:val="00543849"/>
    <w:rsid w:val="005459CF"/>
    <w:rsid w:val="00551567"/>
    <w:rsid w:val="00557AD3"/>
    <w:rsid w:val="00567795"/>
    <w:rsid w:val="005875C0"/>
    <w:rsid w:val="00590847"/>
    <w:rsid w:val="005B08E7"/>
    <w:rsid w:val="005B37EC"/>
    <w:rsid w:val="005B4043"/>
    <w:rsid w:val="005C326E"/>
    <w:rsid w:val="005C4043"/>
    <w:rsid w:val="005C58B6"/>
    <w:rsid w:val="005D01B9"/>
    <w:rsid w:val="005D2F7D"/>
    <w:rsid w:val="005D5439"/>
    <w:rsid w:val="005E29BA"/>
    <w:rsid w:val="005E7992"/>
    <w:rsid w:val="00602538"/>
    <w:rsid w:val="00602EF9"/>
    <w:rsid w:val="00620120"/>
    <w:rsid w:val="0062660A"/>
    <w:rsid w:val="006404E7"/>
    <w:rsid w:val="00644DDA"/>
    <w:rsid w:val="0064642D"/>
    <w:rsid w:val="006501E9"/>
    <w:rsid w:val="00656EF7"/>
    <w:rsid w:val="00657324"/>
    <w:rsid w:val="0066717B"/>
    <w:rsid w:val="0067325E"/>
    <w:rsid w:val="0067608B"/>
    <w:rsid w:val="00681BEE"/>
    <w:rsid w:val="00692AE4"/>
    <w:rsid w:val="006A37FC"/>
    <w:rsid w:val="006B2451"/>
    <w:rsid w:val="006B7C15"/>
    <w:rsid w:val="006C6A80"/>
    <w:rsid w:val="006D2AC0"/>
    <w:rsid w:val="006E40E8"/>
    <w:rsid w:val="006F1A79"/>
    <w:rsid w:val="00700253"/>
    <w:rsid w:val="00703799"/>
    <w:rsid w:val="00703A4F"/>
    <w:rsid w:val="00711896"/>
    <w:rsid w:val="0072275E"/>
    <w:rsid w:val="00737FEA"/>
    <w:rsid w:val="0074285B"/>
    <w:rsid w:val="00760A50"/>
    <w:rsid w:val="00780596"/>
    <w:rsid w:val="007821F6"/>
    <w:rsid w:val="00791BF1"/>
    <w:rsid w:val="00792D06"/>
    <w:rsid w:val="00796746"/>
    <w:rsid w:val="00796748"/>
    <w:rsid w:val="007A08D7"/>
    <w:rsid w:val="007A1030"/>
    <w:rsid w:val="007A5C75"/>
    <w:rsid w:val="007C1F3E"/>
    <w:rsid w:val="007C7209"/>
    <w:rsid w:val="007D1871"/>
    <w:rsid w:val="007D3412"/>
    <w:rsid w:val="007D495F"/>
    <w:rsid w:val="00803307"/>
    <w:rsid w:val="00814248"/>
    <w:rsid w:val="008366B1"/>
    <w:rsid w:val="008426D9"/>
    <w:rsid w:val="00847A1D"/>
    <w:rsid w:val="0085476A"/>
    <w:rsid w:val="00854850"/>
    <w:rsid w:val="00855363"/>
    <w:rsid w:val="00860DB9"/>
    <w:rsid w:val="00871F69"/>
    <w:rsid w:val="00875FAB"/>
    <w:rsid w:val="008902A7"/>
    <w:rsid w:val="008977EA"/>
    <w:rsid w:val="008A37E5"/>
    <w:rsid w:val="008A5A93"/>
    <w:rsid w:val="008B06A4"/>
    <w:rsid w:val="008C00C7"/>
    <w:rsid w:val="008C6E40"/>
    <w:rsid w:val="008D129D"/>
    <w:rsid w:val="008D3151"/>
    <w:rsid w:val="008E13CE"/>
    <w:rsid w:val="008E144A"/>
    <w:rsid w:val="008E4912"/>
    <w:rsid w:val="008F067D"/>
    <w:rsid w:val="008F0D47"/>
    <w:rsid w:val="00903FAF"/>
    <w:rsid w:val="00913465"/>
    <w:rsid w:val="0091708D"/>
    <w:rsid w:val="00921D8F"/>
    <w:rsid w:val="0094050A"/>
    <w:rsid w:val="009418B1"/>
    <w:rsid w:val="009535BF"/>
    <w:rsid w:val="009601ED"/>
    <w:rsid w:val="00963B83"/>
    <w:rsid w:val="0096697C"/>
    <w:rsid w:val="00966ED4"/>
    <w:rsid w:val="009749C5"/>
    <w:rsid w:val="009868FF"/>
    <w:rsid w:val="009A088F"/>
    <w:rsid w:val="009A349A"/>
    <w:rsid w:val="009A56FB"/>
    <w:rsid w:val="009B4CAA"/>
    <w:rsid w:val="009D3BFB"/>
    <w:rsid w:val="009D6BBD"/>
    <w:rsid w:val="009E2E1F"/>
    <w:rsid w:val="009F1739"/>
    <w:rsid w:val="009F3CA3"/>
    <w:rsid w:val="009F51F3"/>
    <w:rsid w:val="00A03496"/>
    <w:rsid w:val="00A0750E"/>
    <w:rsid w:val="00A12002"/>
    <w:rsid w:val="00A26202"/>
    <w:rsid w:val="00A27637"/>
    <w:rsid w:val="00A3220C"/>
    <w:rsid w:val="00A34ECF"/>
    <w:rsid w:val="00A54F2F"/>
    <w:rsid w:val="00A565FD"/>
    <w:rsid w:val="00A70972"/>
    <w:rsid w:val="00A7106A"/>
    <w:rsid w:val="00A7390E"/>
    <w:rsid w:val="00A756D0"/>
    <w:rsid w:val="00A77812"/>
    <w:rsid w:val="00A83774"/>
    <w:rsid w:val="00A8383A"/>
    <w:rsid w:val="00A83C04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E792B"/>
    <w:rsid w:val="00AF6DC9"/>
    <w:rsid w:val="00B01F2A"/>
    <w:rsid w:val="00B17BB4"/>
    <w:rsid w:val="00B21805"/>
    <w:rsid w:val="00B3399D"/>
    <w:rsid w:val="00B364E4"/>
    <w:rsid w:val="00B368BE"/>
    <w:rsid w:val="00B37A4C"/>
    <w:rsid w:val="00B53A95"/>
    <w:rsid w:val="00B7421E"/>
    <w:rsid w:val="00B765AD"/>
    <w:rsid w:val="00B86D5E"/>
    <w:rsid w:val="00B90D01"/>
    <w:rsid w:val="00B92A68"/>
    <w:rsid w:val="00BB2131"/>
    <w:rsid w:val="00BB6F90"/>
    <w:rsid w:val="00BC3C2A"/>
    <w:rsid w:val="00BC44F6"/>
    <w:rsid w:val="00BC791A"/>
    <w:rsid w:val="00BC7FB7"/>
    <w:rsid w:val="00BD135A"/>
    <w:rsid w:val="00BD630A"/>
    <w:rsid w:val="00BF2E7E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65FA8"/>
    <w:rsid w:val="00C87C9E"/>
    <w:rsid w:val="00C92E2B"/>
    <w:rsid w:val="00CA2B91"/>
    <w:rsid w:val="00CA4F4B"/>
    <w:rsid w:val="00CC19A9"/>
    <w:rsid w:val="00CC7BB9"/>
    <w:rsid w:val="00CD399C"/>
    <w:rsid w:val="00CD6D54"/>
    <w:rsid w:val="00CF1076"/>
    <w:rsid w:val="00CF61BE"/>
    <w:rsid w:val="00D017CB"/>
    <w:rsid w:val="00D13B90"/>
    <w:rsid w:val="00D16DEF"/>
    <w:rsid w:val="00D25B9D"/>
    <w:rsid w:val="00D25F44"/>
    <w:rsid w:val="00D36FC4"/>
    <w:rsid w:val="00D41A4F"/>
    <w:rsid w:val="00D550C8"/>
    <w:rsid w:val="00D73277"/>
    <w:rsid w:val="00D7540E"/>
    <w:rsid w:val="00D8039F"/>
    <w:rsid w:val="00D84565"/>
    <w:rsid w:val="00D87C24"/>
    <w:rsid w:val="00DA135E"/>
    <w:rsid w:val="00DA6FCF"/>
    <w:rsid w:val="00DC3E7B"/>
    <w:rsid w:val="00DC5E6E"/>
    <w:rsid w:val="00DC69DA"/>
    <w:rsid w:val="00DD1028"/>
    <w:rsid w:val="00DD28E4"/>
    <w:rsid w:val="00DD764E"/>
    <w:rsid w:val="00DE1038"/>
    <w:rsid w:val="00DF5697"/>
    <w:rsid w:val="00DF6333"/>
    <w:rsid w:val="00DF7EEB"/>
    <w:rsid w:val="00E13F24"/>
    <w:rsid w:val="00E14385"/>
    <w:rsid w:val="00E20B20"/>
    <w:rsid w:val="00E260BE"/>
    <w:rsid w:val="00E275C5"/>
    <w:rsid w:val="00E46CF6"/>
    <w:rsid w:val="00E6269C"/>
    <w:rsid w:val="00E77F78"/>
    <w:rsid w:val="00E806D6"/>
    <w:rsid w:val="00E837D8"/>
    <w:rsid w:val="00E93821"/>
    <w:rsid w:val="00EA6A75"/>
    <w:rsid w:val="00EB14BF"/>
    <w:rsid w:val="00EB5FF7"/>
    <w:rsid w:val="00EC23F6"/>
    <w:rsid w:val="00EE058F"/>
    <w:rsid w:val="00EE096C"/>
    <w:rsid w:val="00EE651F"/>
    <w:rsid w:val="00EF0806"/>
    <w:rsid w:val="00F03174"/>
    <w:rsid w:val="00F077E4"/>
    <w:rsid w:val="00F13CE2"/>
    <w:rsid w:val="00F6775B"/>
    <w:rsid w:val="00F813A4"/>
    <w:rsid w:val="00F81E11"/>
    <w:rsid w:val="00F84705"/>
    <w:rsid w:val="00F97A59"/>
    <w:rsid w:val="00FA3B7A"/>
    <w:rsid w:val="00FA646E"/>
    <w:rsid w:val="00FB115F"/>
    <w:rsid w:val="00FE4CFD"/>
    <w:rsid w:val="00FE4F27"/>
    <w:rsid w:val="00FF3B91"/>
    <w:rsid w:val="00FF64C5"/>
    <w:rsid w:val="28A134BF"/>
    <w:rsid w:val="31E7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8D62E-656B-4969-8EDF-0B6FC3E0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a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0">
    <w:name w:val="c0"/>
    <w:basedOn w:val="a0"/>
  </w:style>
  <w:style w:type="character" w:customStyle="1" w:styleId="grame">
    <w:name w:val="grame"/>
    <w:basedOn w:val="a0"/>
    <w:qFormat/>
  </w:style>
  <w:style w:type="paragraph" w:customStyle="1" w:styleId="c2">
    <w:name w:val="c2"/>
    <w:basedOn w:val="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</w:style>
  <w:style w:type="paragraph" w:customStyle="1" w:styleId="c36">
    <w:name w:val="c36"/>
    <w:basedOn w:val="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9">
    <w:name w:val="c59"/>
    <w:basedOn w:val="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Pr>
      <w:rFonts w:ascii="Calibri" w:eastAsia="Calibri" w:hAnsi="Calibri" w:cs="Times New Roman"/>
      <w:sz w:val="16"/>
      <w:szCs w:val="16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2B21-8CEE-4527-8954-6A8299CC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4353</Words>
  <Characters>24816</Characters>
  <Application>Microsoft Office Word</Application>
  <DocSecurity>0</DocSecurity>
  <Lines>206</Lines>
  <Paragraphs>58</Paragraphs>
  <ScaleCrop>false</ScaleCrop>
  <Company>Microsoft</Company>
  <LinksUpToDate>false</LinksUpToDate>
  <CharactersWithSpaces>29111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Галина</cp:lastModifiedBy>
  <cp:revision>15</cp:revision>
  <cp:lastPrinted>2021-11-10T06:56:00Z</cp:lastPrinted>
  <dcterms:created xsi:type="dcterms:W3CDTF">2020-10-05T12:57:00Z</dcterms:created>
  <dcterms:modified xsi:type="dcterms:W3CDTF">2022-09-16T11:56:00Z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AD86D0101E9847C7AEA349C8AA4BD9F6</vt:lpwstr>
  </property>
</Properties>
</file>