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EB" w:rsidRPr="006B50EB" w:rsidRDefault="006B50EB" w:rsidP="006B5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77B0">
        <w:rPr>
          <w:rFonts w:ascii="Times New Roman" w:hAnsi="Times New Roman" w:cs="Times New Roman"/>
          <w:b/>
          <w:sz w:val="24"/>
          <w:szCs w:val="24"/>
        </w:rPr>
        <w:t>АННОТАЦИЯ  К РАБОЧЕЙ ПРОГРАММЕ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6B5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B50E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литературному чтению</w:t>
      </w:r>
    </w:p>
    <w:p w:rsidR="006B50EB" w:rsidRPr="000F77B0" w:rsidRDefault="006B50EB" w:rsidP="006B5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0EB" w:rsidRPr="000F77B0" w:rsidRDefault="006B50EB" w:rsidP="006B5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4</w:t>
      </w:r>
      <w:r w:rsidRPr="000F77B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6B50EB" w:rsidRDefault="006B50EB" w:rsidP="006B50EB">
      <w:pPr>
        <w:rPr>
          <w:rFonts w:ascii="Times New Roman" w:hAnsi="Times New Roman" w:cs="Times New Roman"/>
          <w:sz w:val="24"/>
          <w:szCs w:val="24"/>
        </w:rPr>
      </w:pPr>
      <w:r w:rsidRPr="000F77B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0F77B0">
        <w:rPr>
          <w:rFonts w:ascii="Times New Roman" w:hAnsi="Times New Roman" w:cs="Times New Roman"/>
          <w:sz w:val="24"/>
          <w:szCs w:val="24"/>
        </w:rPr>
        <w:t xml:space="preserve"> Полевая Наталья Владимировна  </w:t>
      </w:r>
    </w:p>
    <w:p w:rsidR="006B50EB" w:rsidRPr="006B50EB" w:rsidRDefault="006B50EB" w:rsidP="006B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6B50EB" w:rsidRPr="006B50EB" w:rsidRDefault="006B50EB" w:rsidP="006B5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0EB" w:rsidRPr="006B50EB" w:rsidRDefault="006B50EB" w:rsidP="006B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6B50EB" w:rsidRPr="006B50EB" w:rsidRDefault="006B50EB" w:rsidP="006B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B50EB" w:rsidRPr="006B50EB" w:rsidRDefault="006B50EB" w:rsidP="006B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0EB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6B50EB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6B50EB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6B50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50EB" w:rsidRPr="006B50EB" w:rsidRDefault="006B50EB" w:rsidP="006B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0EB" w:rsidRPr="006B50EB" w:rsidRDefault="006B50EB" w:rsidP="006B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6B50EB" w:rsidRPr="006B50EB" w:rsidRDefault="006B50EB" w:rsidP="006B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B50EB" w:rsidRPr="006B50EB" w:rsidRDefault="006B50EB" w:rsidP="006B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B50EB" w:rsidRPr="006B50EB" w:rsidRDefault="006B50EB" w:rsidP="006B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0EB" w:rsidRPr="006B50EB" w:rsidRDefault="006B50EB" w:rsidP="006B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6B50EB" w:rsidRPr="006B50EB" w:rsidRDefault="006B50EB" w:rsidP="006B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6B50EB" w:rsidRPr="006B50EB" w:rsidRDefault="006B50EB" w:rsidP="006B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0EB" w:rsidRPr="006B50EB" w:rsidRDefault="006B50EB" w:rsidP="006B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6B50EB" w:rsidRPr="006B50EB" w:rsidRDefault="006B50EB" w:rsidP="006B50E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B50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6B50E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6B50E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6B50EB" w:rsidRPr="006B50EB" w:rsidRDefault="006B50EB" w:rsidP="006B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6B50EB" w:rsidRPr="006B50EB" w:rsidRDefault="006B50EB" w:rsidP="006B5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6B50EB" w:rsidRPr="006B50EB" w:rsidRDefault="006B50EB" w:rsidP="006B5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-авторская программа</w:t>
      </w:r>
      <w:r w:rsidRPr="006B50EB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Л.Ф.Климановой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М.В.Бойкиной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«Литературное  чтение» (УМК «Школа России») для 1 – 4 классы, Москва «Просвещение» 2015 год.  </w:t>
      </w:r>
    </w:p>
    <w:p w:rsidR="006B50EB" w:rsidRPr="006B50EB" w:rsidRDefault="006B50EB" w:rsidP="006B50E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B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 </w:t>
      </w: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«Литературное чтение» 4 класс  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Л.Ф.Климановой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М.В.Бойкиной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в 2 частях «Просвещение» 2019т Москва.</w:t>
      </w:r>
    </w:p>
    <w:p w:rsidR="006B50EB" w:rsidRPr="00C7531D" w:rsidRDefault="006B50EB" w:rsidP="006B50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На р</w:t>
      </w:r>
      <w:r>
        <w:rPr>
          <w:rFonts w:ascii="Times New Roman" w:hAnsi="Times New Roman" w:cs="Times New Roman"/>
          <w:b/>
          <w:sz w:val="24"/>
          <w:szCs w:val="24"/>
        </w:rPr>
        <w:t xml:space="preserve">еализацию программы необходимо 98 </w:t>
      </w:r>
      <w:r w:rsidRPr="0011214C">
        <w:rPr>
          <w:rFonts w:ascii="Times New Roman" w:hAnsi="Times New Roman" w:cs="Times New Roman"/>
          <w:b/>
          <w:sz w:val="24"/>
          <w:szCs w:val="24"/>
        </w:rPr>
        <w:t>часов за го</w:t>
      </w:r>
      <w:r>
        <w:rPr>
          <w:rFonts w:ascii="Times New Roman" w:hAnsi="Times New Roman" w:cs="Times New Roman"/>
          <w:b/>
          <w:sz w:val="24"/>
          <w:szCs w:val="24"/>
        </w:rPr>
        <w:t>д из расчета 3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 в неделю. </w:t>
      </w:r>
    </w:p>
    <w:p w:rsidR="006B50EB" w:rsidRPr="006B50EB" w:rsidRDefault="006B50EB" w:rsidP="006B50E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Цели,</w:t>
      </w: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достижения которых направлено изучение предмета «Литературное чтение» в начальной школе:</w:t>
      </w:r>
    </w:p>
    <w:p w:rsidR="006B50EB" w:rsidRPr="006B50EB" w:rsidRDefault="006B50EB" w:rsidP="006B50E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осознанным, правильным, беглым и выразительным чтением как базовым умением в системе образования младших школьников;</w:t>
      </w:r>
    </w:p>
    <w:p w:rsidR="006B50EB" w:rsidRPr="006B50EB" w:rsidRDefault="006B50EB" w:rsidP="006B50E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деятельности;</w:t>
      </w:r>
    </w:p>
    <w:p w:rsidR="006B50EB" w:rsidRPr="006B50EB" w:rsidRDefault="006B50EB" w:rsidP="006B50E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6B50EB" w:rsidRPr="006B50EB" w:rsidRDefault="006B50EB" w:rsidP="006B50E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нравственного опыта школьников средствами художественной литературы;</w:t>
      </w:r>
    </w:p>
    <w:p w:rsidR="006B50EB" w:rsidRPr="006B50EB" w:rsidRDefault="006B50EB" w:rsidP="006B50E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эстетического отношения к искусству слова;</w:t>
      </w:r>
    </w:p>
    <w:p w:rsidR="006B50EB" w:rsidRPr="006B50EB" w:rsidRDefault="006B50EB" w:rsidP="006B50E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чтению и книге, потребности в общении с миром художественной литературы;</w:t>
      </w:r>
    </w:p>
    <w:p w:rsidR="006B50EB" w:rsidRPr="006B50EB" w:rsidRDefault="006B50EB" w:rsidP="006B50E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обогащение нравственного опыта младших школьников, формирование представлений о добре, правде, дружбе, справедливости и честности, развитие нравственных чувств, уважение к культуре народов многонациональной России и других стран.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Задачи,</w:t>
      </w: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процессе осуществления которых реализуются цели рабочей программы по предмету «Литературное чтение»:</w:t>
      </w:r>
    </w:p>
    <w:p w:rsidR="006B50EB" w:rsidRPr="006B50EB" w:rsidRDefault="006B50EB" w:rsidP="006B50E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способность полноценно воспринимать художественное произведение, сопереживать героям, эмоционально откликаться на прочитанное;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6B50EB" w:rsidRPr="006B50EB" w:rsidRDefault="006B50EB" w:rsidP="006B50E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</w:t>
      </w:r>
    </w:p>
    <w:p w:rsidR="006B50EB" w:rsidRPr="006B50EB" w:rsidRDefault="006B50EB" w:rsidP="006B50E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6B50EB" w:rsidRPr="006B50EB" w:rsidRDefault="006B50EB" w:rsidP="006B50E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6B50EB" w:rsidRPr="006B50EB" w:rsidRDefault="006B50EB" w:rsidP="006B50E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чувственный опыт ребенка, его представления об окружающем мире и природе;</w:t>
      </w:r>
    </w:p>
    <w:p w:rsidR="006B50EB" w:rsidRPr="006B50EB" w:rsidRDefault="006B50EB" w:rsidP="006B50E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эстетическое отношение ребенка к жизни, приобщая его к классике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 литературы;</w:t>
      </w:r>
    </w:p>
    <w:p w:rsidR="006B50EB" w:rsidRPr="006B50EB" w:rsidRDefault="006B50EB" w:rsidP="006B50E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достаточно глубокое понимание содержания произведений различного уровня сложности;</w:t>
      </w:r>
    </w:p>
    <w:p w:rsidR="006B50EB" w:rsidRPr="006B50EB" w:rsidRDefault="006B50EB" w:rsidP="006B50E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:rsidR="006B50EB" w:rsidRPr="006B50EB" w:rsidRDefault="006B50EB" w:rsidP="006B50E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развитие речи школьников и активно формировать навык чтения и речевые умения;</w:t>
      </w:r>
    </w:p>
    <w:p w:rsidR="006B50EB" w:rsidRPr="006B50EB" w:rsidRDefault="006B50EB" w:rsidP="006B50E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различными типами текстов;</w:t>
      </w:r>
    </w:p>
    <w:p w:rsidR="006B50EB" w:rsidRPr="006B50EB" w:rsidRDefault="006B50EB" w:rsidP="006B50E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widowControl w:val="0"/>
        <w:spacing w:after="120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6B50EB">
        <w:rPr>
          <w:rFonts w:ascii="Times New Roman" w:eastAsia="Calibri" w:hAnsi="Times New Roman" w:cs="Times New Roman"/>
          <w:b/>
          <w:sz w:val="24"/>
          <w:szCs w:val="24"/>
        </w:rPr>
        <w:t>Организация учебного процесса</w:t>
      </w:r>
      <w:r w:rsidRPr="006B50EB">
        <w:rPr>
          <w:rFonts w:ascii="Times New Roman" w:eastAsia="Calibri" w:hAnsi="Times New Roman" w:cs="Times New Roman"/>
          <w:sz w:val="24"/>
          <w:szCs w:val="24"/>
        </w:rPr>
        <w:t xml:space="preserve"> – классно-урочная. Её особенность в ограничении времени и пространства, постоянном коллективе с разными интеллектуальными способностями. </w:t>
      </w:r>
    </w:p>
    <w:p w:rsidR="006B50EB" w:rsidRPr="006B50EB" w:rsidRDefault="006B50EB" w:rsidP="006B50EB">
      <w:pPr>
        <w:widowControl w:val="0"/>
        <w:spacing w:after="120"/>
        <w:ind w:left="28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B50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достижения образовательных целей используются </w:t>
      </w:r>
      <w:r w:rsidRPr="006B50EB">
        <w:rPr>
          <w:rFonts w:ascii="Times New Roman" w:eastAsia="Calibri" w:hAnsi="Times New Roman" w:cs="Times New Roman"/>
          <w:b/>
          <w:sz w:val="24"/>
          <w:szCs w:val="24"/>
        </w:rPr>
        <w:t>методы обучения</w:t>
      </w:r>
      <w:r w:rsidRPr="006B50EB">
        <w:rPr>
          <w:rFonts w:ascii="Times New Roman" w:eastAsia="Calibri" w:hAnsi="Times New Roman" w:cs="Times New Roman"/>
          <w:sz w:val="24"/>
          <w:szCs w:val="24"/>
        </w:rPr>
        <w:t>: словесный, наглядный, практический, объяснительно-иллюстративный, репродуктивный, проблемного изложения, эвристический.</w:t>
      </w:r>
      <w:proofErr w:type="gramEnd"/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учебных занятий:</w:t>
      </w:r>
    </w:p>
    <w:p w:rsidR="006B50EB" w:rsidRPr="006B50EB" w:rsidRDefault="006B50EB" w:rsidP="006B50E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индивидуальные;</w:t>
      </w:r>
    </w:p>
    <w:p w:rsidR="006B50EB" w:rsidRPr="006B50EB" w:rsidRDefault="006B50EB" w:rsidP="006B50E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индивидуально-групповые;</w:t>
      </w:r>
    </w:p>
    <w:p w:rsidR="006B50EB" w:rsidRPr="006B50EB" w:rsidRDefault="006B50EB" w:rsidP="006B50E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фронтальные;</w:t>
      </w:r>
    </w:p>
    <w:p w:rsidR="006B50EB" w:rsidRPr="006B50EB" w:rsidRDefault="006B50EB" w:rsidP="006B50E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6B50EB" w:rsidRPr="006B50EB" w:rsidRDefault="006B50EB" w:rsidP="006B50E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6B50EB" w:rsidRPr="006B50EB" w:rsidRDefault="006B50EB" w:rsidP="006B50E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6B50EB" w:rsidRPr="006B50EB" w:rsidRDefault="006B50EB" w:rsidP="006B50E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 опрос;</w:t>
      </w:r>
    </w:p>
    <w:p w:rsidR="006B50EB" w:rsidRPr="006B50EB" w:rsidRDefault="006B50EB" w:rsidP="006B50E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в парах;</w:t>
      </w:r>
    </w:p>
    <w:p w:rsidR="006B50EB" w:rsidRPr="006B50EB" w:rsidRDefault="006B50EB" w:rsidP="006B50E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тестирование.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</w:p>
    <w:p w:rsidR="006B50EB" w:rsidRPr="006B50EB" w:rsidRDefault="006B50EB" w:rsidP="006B50E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объяснительно-иллюстративный;</w:t>
      </w:r>
    </w:p>
    <w:p w:rsidR="006B50EB" w:rsidRPr="006B50EB" w:rsidRDefault="006B50EB" w:rsidP="006B50E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частично-поисковый;</w:t>
      </w:r>
    </w:p>
    <w:p w:rsidR="006B50EB" w:rsidRPr="006B50EB" w:rsidRDefault="006B50EB" w:rsidP="006B50E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проблемный вопрос/проблемная ситуация;</w:t>
      </w:r>
    </w:p>
    <w:p w:rsidR="006B50EB" w:rsidRPr="006B50EB" w:rsidRDefault="006B50EB" w:rsidP="006B50E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исследовательский.</w:t>
      </w:r>
    </w:p>
    <w:p w:rsidR="006B50EB" w:rsidRPr="006B50EB" w:rsidRDefault="006B50EB" w:rsidP="006B50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</w:t>
      </w:r>
    </w:p>
    <w:p w:rsidR="006B50EB" w:rsidRPr="006B50EB" w:rsidRDefault="006B50EB" w:rsidP="006B50EB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технологи: деловые игры, ролевые и сюжетные игры-путешествия, дидактические игры,</w:t>
      </w:r>
    </w:p>
    <w:p w:rsidR="006B50EB" w:rsidRPr="006B50EB" w:rsidRDefault="006B50EB" w:rsidP="006B50EB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коммуникативные технологии: обучение в сотрудничестве, 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взаимообучение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в парах и группах, учебный диалог,</w:t>
      </w:r>
    </w:p>
    <w:p w:rsidR="006B50EB" w:rsidRPr="006B50EB" w:rsidRDefault="006B50EB" w:rsidP="006B50EB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8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рефлексивно-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технологии;</w:t>
      </w:r>
    </w:p>
    <w:p w:rsidR="006B50EB" w:rsidRPr="006B50EB" w:rsidRDefault="006B50EB" w:rsidP="006B50EB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8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уровневая дифференциация;</w:t>
      </w:r>
    </w:p>
    <w:p w:rsidR="006B50EB" w:rsidRPr="006B50EB" w:rsidRDefault="006B50EB" w:rsidP="006B50EB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 технологии;</w:t>
      </w:r>
    </w:p>
    <w:p w:rsidR="006B50EB" w:rsidRPr="006B50EB" w:rsidRDefault="006B50EB" w:rsidP="006B50EB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деятельность.</w:t>
      </w:r>
    </w:p>
    <w:p w:rsidR="006B50EB" w:rsidRPr="006B50EB" w:rsidRDefault="006B50EB" w:rsidP="006B50EB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</w:p>
    <w:p w:rsidR="006B50EB" w:rsidRPr="00C7531D" w:rsidRDefault="006B50EB" w:rsidP="006B50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литературному чтению 4 </w:t>
      </w:r>
      <w:r w:rsidRPr="00C7531D">
        <w:rPr>
          <w:rFonts w:ascii="Times New Roman" w:hAnsi="Times New Roman" w:cs="Times New Roman"/>
          <w:b/>
          <w:sz w:val="24"/>
          <w:szCs w:val="24"/>
        </w:rPr>
        <w:t xml:space="preserve">класса представляет собой целостный документ, включающий разделы: </w:t>
      </w:r>
    </w:p>
    <w:tbl>
      <w:tblPr>
        <w:tblW w:w="10774" w:type="dxa"/>
        <w:tblInd w:w="-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2144"/>
        <w:gridCol w:w="2456"/>
        <w:gridCol w:w="2247"/>
        <w:gridCol w:w="3280"/>
      </w:tblGrid>
      <w:tr w:rsidR="006B50EB" w:rsidRPr="006B50EB" w:rsidTr="00B04D7E">
        <w:trPr>
          <w:trHeight w:val="214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ind w:right="162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ind w:right="16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ind w:right="16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 техники чтения</w:t>
            </w:r>
          </w:p>
        </w:tc>
      </w:tr>
      <w:tr w:rsidR="006B50EB" w:rsidRPr="006B50EB" w:rsidTr="00B04D7E">
        <w:trPr>
          <w:trHeight w:val="22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Летописи, былины, сказания, жития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3.09-17.09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6.09</w:t>
            </w:r>
          </w:p>
        </w:tc>
      </w:tr>
      <w:tr w:rsidR="006B50EB" w:rsidRPr="006B50EB" w:rsidTr="00B04D7E">
        <w:trPr>
          <w:trHeight w:val="214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Чудесный мир классики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20.09-26.11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0EB" w:rsidRPr="006B50EB" w:rsidTr="00B04D7E">
        <w:trPr>
          <w:trHeight w:val="214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29.11-22.11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0EB" w:rsidRPr="006B50EB" w:rsidTr="00B04D7E">
        <w:trPr>
          <w:trHeight w:val="214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23.11-28.12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6B50EB" w:rsidRPr="006B50EB" w:rsidTr="00B04D7E">
        <w:trPr>
          <w:trHeight w:val="214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Делу время – потехе час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10.01-21.01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0EB" w:rsidRPr="006B50EB" w:rsidTr="00B04D7E">
        <w:trPr>
          <w:trHeight w:val="214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детства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24.01-7.02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0EB" w:rsidRPr="006B50EB" w:rsidTr="00B04D7E">
        <w:trPr>
          <w:trHeight w:val="214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8.02-15.02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0EB" w:rsidRPr="006B50EB" w:rsidTr="00B04D7E">
        <w:trPr>
          <w:trHeight w:val="214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 мы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18.02-14.03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0EB" w:rsidRPr="006B50EB" w:rsidTr="00B04D7E">
        <w:trPr>
          <w:trHeight w:val="214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15.03-22.03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</w:tr>
      <w:tr w:rsidR="006B50EB" w:rsidRPr="006B50EB" w:rsidTr="00B04D7E">
        <w:trPr>
          <w:trHeight w:val="22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1.04-11.04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0EB" w:rsidRPr="006B50EB" w:rsidTr="00B04D7E">
        <w:trPr>
          <w:trHeight w:val="22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Фантазия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12.04-22.04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0EB" w:rsidRPr="006B50EB" w:rsidTr="00B04D7E">
        <w:trPr>
          <w:trHeight w:val="22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25.04-24.05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</w:tr>
      <w:tr w:rsidR="006B50EB" w:rsidRPr="006B50EB" w:rsidTr="00B04D7E">
        <w:trPr>
          <w:trHeight w:val="226"/>
        </w:trPr>
        <w:tc>
          <w:tcPr>
            <w:tcW w:w="2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B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 ч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50EB" w:rsidRPr="006B50EB" w:rsidRDefault="006B50EB" w:rsidP="006B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50EB" w:rsidRPr="006B50EB" w:rsidRDefault="006B50EB" w:rsidP="006B50EB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after="0" w:line="240" w:lineRule="auto"/>
        <w:ind w:right="-1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6B50EB" w:rsidRPr="006B50EB" w:rsidRDefault="006B50EB" w:rsidP="006B50E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6B50EB" w:rsidRPr="006B50EB" w:rsidRDefault="006B50EB" w:rsidP="006B50E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6B50EB" w:rsidRPr="006B50EB" w:rsidRDefault="006B50EB" w:rsidP="006B50E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6B50EB" w:rsidRPr="006B50EB" w:rsidRDefault="006B50EB" w:rsidP="006B50E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6B50EB" w:rsidRPr="006B50EB" w:rsidRDefault="006B50EB" w:rsidP="006B50E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познавать национальные традиции своего народа, сохранять их;</w:t>
      </w:r>
    </w:p>
    <w:p w:rsidR="006B50EB" w:rsidRPr="006B50EB" w:rsidRDefault="006B50EB" w:rsidP="006B50E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6B50EB" w:rsidRPr="006B50EB" w:rsidRDefault="006B50EB" w:rsidP="006B50E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6B50EB" w:rsidRPr="006B50EB" w:rsidRDefault="006B50EB" w:rsidP="006B50E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6B50EB" w:rsidRPr="006B50EB" w:rsidRDefault="006B50EB" w:rsidP="006B50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6B50EB" w:rsidRPr="006B50EB" w:rsidRDefault="006B50EB" w:rsidP="006B50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6B50EB" w:rsidRPr="006B50EB" w:rsidRDefault="006B50EB" w:rsidP="006B50E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учебную задачу урока коллективно, в мини-группе или паре;</w:t>
      </w:r>
    </w:p>
    <w:p w:rsidR="006B50EB" w:rsidRPr="006B50EB" w:rsidRDefault="006B50EB" w:rsidP="006B50E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6B50EB" w:rsidRPr="006B50EB" w:rsidRDefault="006B50EB" w:rsidP="006B50E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некоторые пункты плана, приводить аргументы в пользу своего плана работы;</w:t>
      </w:r>
    </w:p>
    <w:p w:rsidR="006B50EB" w:rsidRPr="006B50EB" w:rsidRDefault="006B50EB" w:rsidP="006B50E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замечания, конструктивно обсуждать недостатки предложенного плана;</w:t>
      </w:r>
    </w:p>
    <w:p w:rsidR="006B50EB" w:rsidRPr="006B50EB" w:rsidRDefault="006B50EB" w:rsidP="006B50E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6B50EB" w:rsidRPr="006B50EB" w:rsidRDefault="006B50EB" w:rsidP="006B50E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свою работу в соответствии с заранее выработанными критериями и выбранными формами оценивания;</w:t>
      </w:r>
    </w:p>
    <w:p w:rsidR="006B50EB" w:rsidRPr="006B50EB" w:rsidRDefault="006B50EB" w:rsidP="006B50E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границы собственного знания и незнания по теме самостоятельно;</w:t>
      </w:r>
    </w:p>
    <w:p w:rsidR="006B50EB" w:rsidRPr="006B50EB" w:rsidRDefault="006B50EB" w:rsidP="006B50E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gram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накопительной системы баллов);</w:t>
      </w:r>
    </w:p>
    <w:p w:rsidR="006B50EB" w:rsidRPr="006B50EB" w:rsidRDefault="006B50EB" w:rsidP="006B50E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6B50EB" w:rsidRPr="006B50EB" w:rsidRDefault="006B50EB" w:rsidP="006B50EB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6B50EB" w:rsidRPr="006B50EB" w:rsidRDefault="006B50EB" w:rsidP="006B50EB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пользоваться выбранными критериями для оценки своих достижений;</w:t>
      </w:r>
    </w:p>
    <w:p w:rsidR="006B50EB" w:rsidRPr="006B50EB" w:rsidRDefault="006B50EB" w:rsidP="006B50EB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6B50EB" w:rsidRPr="006B50EB" w:rsidRDefault="006B50EB" w:rsidP="006B50EB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приёмами осмысленного чтения, использовать различные виды чтения;</w:t>
      </w:r>
    </w:p>
    <w:p w:rsidR="006B50EB" w:rsidRPr="006B50EB" w:rsidRDefault="006B50EB" w:rsidP="006B50EB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компьютерными технологиями как инструментом для достижения своих учебных целей.</w:t>
      </w:r>
    </w:p>
    <w:p w:rsidR="006B50EB" w:rsidRPr="006B50EB" w:rsidRDefault="006B50EB" w:rsidP="006B50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высказывание (доказательство своей точки зрения) по теме урока из 9-10 предложений;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сочинении эпизодов, небольших стихотворений, в процессе чтения по ролям, при выполнении проектных заданий;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предлагать вариант решения нравственной проблемы исходя из своих нравственных установок и ценностей, учитывая условия, в которых действовал герой, его мотивы и замысел автора;</w:t>
      </w:r>
    </w:p>
    <w:p w:rsidR="006B50EB" w:rsidRPr="006B50EB" w:rsidRDefault="006B50EB" w:rsidP="006B50EB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</w:t>
      </w:r>
      <w:proofErr w:type="gramEnd"/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изобразительно-выразительных средств языка произведения, выявлять отношение автора </w:t>
      </w:r>
      <w:proofErr w:type="gram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описываемым событиям и героям произведения.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6B50EB" w:rsidRPr="006B50EB" w:rsidRDefault="006B50EB" w:rsidP="006B50EB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6B50EB" w:rsidRPr="006B50EB" w:rsidRDefault="006B50EB" w:rsidP="006B50EB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6B50EB" w:rsidRPr="006B50EB" w:rsidRDefault="006B50EB" w:rsidP="006B50EB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6B50EB" w:rsidRPr="006B50EB" w:rsidRDefault="006B50EB" w:rsidP="006B50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6B50EB" w:rsidRPr="006B50EB" w:rsidRDefault="006B50EB" w:rsidP="006B50EB">
      <w:pPr>
        <w:numPr>
          <w:ilvl w:val="0"/>
          <w:numId w:val="15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точку зрения (9 – 10 предложений) на прочитанное произведение, проявлять</w:t>
      </w:r>
      <w:r w:rsidRPr="006B50EB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и стремление высказываться, задавать вопросы;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полилоге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полилога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образец правильного ведения диалога (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полилога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предлагать способы 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сложившейся конфликтной ситуации;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к 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перечитыванию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презентации не только текст, но и изображения, видеофайлы;</w:t>
      </w:r>
    </w:p>
    <w:p w:rsidR="006B50EB" w:rsidRPr="006B50EB" w:rsidRDefault="006B50EB" w:rsidP="006B50EB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6B50EB" w:rsidRPr="006B50EB" w:rsidRDefault="006B50EB" w:rsidP="006B50EB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диалоге, 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полилоге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свободно высказывать свою точку зрения, не обижая других;</w:t>
      </w:r>
    </w:p>
    <w:p w:rsidR="006B50EB" w:rsidRPr="006B50EB" w:rsidRDefault="006B50EB" w:rsidP="006B50EB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6B50EB" w:rsidRPr="006B50EB" w:rsidRDefault="006B50EB" w:rsidP="006B50EB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6B50EB" w:rsidRPr="006B50EB" w:rsidRDefault="006B50EB" w:rsidP="006B50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6B50EB" w:rsidRPr="006B50EB" w:rsidRDefault="006B50EB" w:rsidP="006B50EB">
      <w:pPr>
        <w:numPr>
          <w:ilvl w:val="0"/>
          <w:numId w:val="18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6B50EB" w:rsidRPr="006B50EB" w:rsidRDefault="006B50EB" w:rsidP="006B50EB">
      <w:pPr>
        <w:numPr>
          <w:ilvl w:val="0"/>
          <w:numId w:val="18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в тексте, выражая своё отношение к содержанию и героям произведения;</w:t>
      </w:r>
    </w:p>
    <w:p w:rsidR="006B50EB" w:rsidRPr="006B50EB" w:rsidRDefault="006B50EB" w:rsidP="006B50EB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6B50EB" w:rsidRPr="006B50EB" w:rsidRDefault="006B50EB" w:rsidP="006B50EB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осмысливания;</w:t>
      </w:r>
    </w:p>
    <w:p w:rsidR="006B50EB" w:rsidRPr="006B50EB" w:rsidRDefault="006B50EB" w:rsidP="006B50EB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</w:t>
      </w: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выражения в поэтическом тексте, понимать, что точно подобранное автором слово способно создавать яркий образ;</w:t>
      </w:r>
    </w:p>
    <w:p w:rsidR="006B50EB" w:rsidRPr="006B50EB" w:rsidRDefault="006B50EB" w:rsidP="006B50EB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произведений;</w:t>
      </w:r>
    </w:p>
    <w:p w:rsidR="006B50EB" w:rsidRPr="006B50EB" w:rsidRDefault="006B50EB" w:rsidP="006B50EB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6B50EB" w:rsidRPr="006B50EB" w:rsidRDefault="006B50EB" w:rsidP="006B50EB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6B50EB" w:rsidRPr="006B50EB" w:rsidRDefault="006B50EB" w:rsidP="006B50EB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6B50EB" w:rsidRPr="006B50EB" w:rsidRDefault="006B50EB" w:rsidP="006B50EB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6B50EB" w:rsidRPr="006B50EB" w:rsidRDefault="006B50EB" w:rsidP="006B50EB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значимость чтения для дальнейшего успешного </w:t>
      </w:r>
      <w:proofErr w:type="gram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 предметам;</w:t>
      </w:r>
    </w:p>
    <w:p w:rsidR="006B50EB" w:rsidRPr="006B50EB" w:rsidRDefault="006B50EB" w:rsidP="006B50EB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6B50EB" w:rsidRPr="006B50EB" w:rsidRDefault="006B50EB" w:rsidP="006B50EB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художественную литературу как вид искусства;</w:t>
      </w:r>
    </w:p>
    <w:p w:rsidR="006B50EB" w:rsidRPr="006B50EB" w:rsidRDefault="006B50EB" w:rsidP="006B50EB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6B50EB" w:rsidRPr="006B50EB" w:rsidRDefault="006B50EB" w:rsidP="006B50EB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нравственно-эстетические идеалы </w:t>
      </w:r>
      <w:proofErr w:type="spell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</w:t>
      </w:r>
      <w:proofErr w:type="gram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аскрытые</w:t>
      </w:r>
      <w:proofErr w:type="spell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произведении, со своими эстетическими представлениями и представлениями о добре и зле;</w:t>
      </w:r>
    </w:p>
    <w:p w:rsidR="006B50EB" w:rsidRPr="006B50EB" w:rsidRDefault="006B50EB" w:rsidP="006B50EB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6B50EB" w:rsidRPr="006B50EB" w:rsidRDefault="006B50EB" w:rsidP="006B50EB">
      <w:pPr>
        <w:numPr>
          <w:ilvl w:val="0"/>
          <w:numId w:val="20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детской периодикой.</w:t>
      </w:r>
    </w:p>
    <w:p w:rsidR="006B50EB" w:rsidRPr="006B50EB" w:rsidRDefault="006B50EB" w:rsidP="006B50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Творческая деятельность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6B50EB" w:rsidRPr="006B50EB" w:rsidRDefault="006B50EB" w:rsidP="006B50EB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6B50EB" w:rsidRPr="006B50EB" w:rsidRDefault="006B50EB" w:rsidP="006B50EB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6B50EB" w:rsidRPr="006B50EB" w:rsidRDefault="006B50EB" w:rsidP="006B50EB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</w:t>
      </w:r>
      <w:proofErr w:type="gramEnd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участвовать в читательских конференциях;</w:t>
      </w:r>
    </w:p>
    <w:p w:rsidR="006B50EB" w:rsidRPr="006B50EB" w:rsidRDefault="006B50EB" w:rsidP="006B50EB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отзыв на прочитанную книгу.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6B50EB" w:rsidRPr="006B50EB" w:rsidRDefault="006B50EB" w:rsidP="006B50EB">
      <w:pPr>
        <w:numPr>
          <w:ilvl w:val="0"/>
          <w:numId w:val="22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6B50EB" w:rsidRPr="006B50EB" w:rsidRDefault="006B50EB" w:rsidP="006B50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6B50EB" w:rsidRPr="006B50EB" w:rsidRDefault="006B50EB" w:rsidP="006B50EB">
      <w:pPr>
        <w:numPr>
          <w:ilvl w:val="0"/>
          <w:numId w:val="23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</w:t>
      </w:r>
      <w:proofErr w:type="gramEnd"/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автор) и средств художественной выразительности (сравнение, олицетворение, метафора).</w:t>
      </w:r>
    </w:p>
    <w:p w:rsidR="006B50EB" w:rsidRPr="006B50EB" w:rsidRDefault="006B50EB" w:rsidP="006B5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6B50EB" w:rsidRPr="006B50EB" w:rsidRDefault="006B50EB" w:rsidP="006B50EB">
      <w:pPr>
        <w:numPr>
          <w:ilvl w:val="0"/>
          <w:numId w:val="2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6B50EB" w:rsidRPr="006B50EB" w:rsidRDefault="006B50EB" w:rsidP="006B50EB">
      <w:pPr>
        <w:numPr>
          <w:ilvl w:val="0"/>
          <w:numId w:val="2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Arial"/>
          <w:color w:val="000000"/>
          <w:lang w:eastAsia="ru-RU"/>
        </w:rPr>
      </w:pPr>
      <w:r w:rsidRPr="006B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B50EB" w:rsidRPr="006B50EB" w:rsidRDefault="006B50EB" w:rsidP="006B50EB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761416" w:rsidRDefault="00761416"/>
    <w:sectPr w:rsidR="0076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D0F"/>
    <w:multiLevelType w:val="multilevel"/>
    <w:tmpl w:val="31E6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71E68"/>
    <w:multiLevelType w:val="multilevel"/>
    <w:tmpl w:val="8A2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C7DAC"/>
    <w:multiLevelType w:val="multilevel"/>
    <w:tmpl w:val="09C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2586A"/>
    <w:multiLevelType w:val="multilevel"/>
    <w:tmpl w:val="4018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A6747"/>
    <w:multiLevelType w:val="multilevel"/>
    <w:tmpl w:val="A820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5431"/>
    <w:multiLevelType w:val="multilevel"/>
    <w:tmpl w:val="5A90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F49DD"/>
    <w:multiLevelType w:val="multilevel"/>
    <w:tmpl w:val="B71A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33439"/>
    <w:multiLevelType w:val="multilevel"/>
    <w:tmpl w:val="435A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043CA"/>
    <w:multiLevelType w:val="multilevel"/>
    <w:tmpl w:val="9BFA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02349"/>
    <w:multiLevelType w:val="multilevel"/>
    <w:tmpl w:val="9F3A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A7E71"/>
    <w:multiLevelType w:val="multilevel"/>
    <w:tmpl w:val="F99E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E0A68"/>
    <w:multiLevelType w:val="multilevel"/>
    <w:tmpl w:val="CC0A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A67989"/>
    <w:multiLevelType w:val="multilevel"/>
    <w:tmpl w:val="8CD8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AD1849"/>
    <w:multiLevelType w:val="multilevel"/>
    <w:tmpl w:val="D10A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0830A6"/>
    <w:multiLevelType w:val="multilevel"/>
    <w:tmpl w:val="0EF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17776F"/>
    <w:multiLevelType w:val="multilevel"/>
    <w:tmpl w:val="3A5C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7411E"/>
    <w:multiLevelType w:val="multilevel"/>
    <w:tmpl w:val="E168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5F18E1"/>
    <w:multiLevelType w:val="multilevel"/>
    <w:tmpl w:val="2BC6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5F7DDE"/>
    <w:multiLevelType w:val="multilevel"/>
    <w:tmpl w:val="A8A2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2E0532"/>
    <w:multiLevelType w:val="multilevel"/>
    <w:tmpl w:val="0AC4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5A7F8F"/>
    <w:multiLevelType w:val="multilevel"/>
    <w:tmpl w:val="C3D8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843828"/>
    <w:multiLevelType w:val="multilevel"/>
    <w:tmpl w:val="1108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E173E6"/>
    <w:multiLevelType w:val="multilevel"/>
    <w:tmpl w:val="2DCA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D034D1"/>
    <w:multiLevelType w:val="multilevel"/>
    <w:tmpl w:val="FA1A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3"/>
  </w:num>
  <w:num w:numId="9">
    <w:abstractNumId w:val="12"/>
  </w:num>
  <w:num w:numId="10">
    <w:abstractNumId w:val="16"/>
  </w:num>
  <w:num w:numId="11">
    <w:abstractNumId w:val="10"/>
  </w:num>
  <w:num w:numId="12">
    <w:abstractNumId w:val="23"/>
  </w:num>
  <w:num w:numId="13">
    <w:abstractNumId w:val="4"/>
  </w:num>
  <w:num w:numId="14">
    <w:abstractNumId w:val="6"/>
  </w:num>
  <w:num w:numId="15">
    <w:abstractNumId w:val="0"/>
  </w:num>
  <w:num w:numId="16">
    <w:abstractNumId w:val="20"/>
  </w:num>
  <w:num w:numId="17">
    <w:abstractNumId w:val="8"/>
  </w:num>
  <w:num w:numId="18">
    <w:abstractNumId w:val="19"/>
  </w:num>
  <w:num w:numId="19">
    <w:abstractNumId w:val="17"/>
  </w:num>
  <w:num w:numId="20">
    <w:abstractNumId w:val="11"/>
  </w:num>
  <w:num w:numId="21">
    <w:abstractNumId w:val="2"/>
  </w:num>
  <w:num w:numId="22">
    <w:abstractNumId w:val="22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EB"/>
    <w:rsid w:val="006B50EB"/>
    <w:rsid w:val="0076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2889</Words>
  <Characters>16470</Characters>
  <Application>Microsoft Office Word</Application>
  <DocSecurity>0</DocSecurity>
  <Lines>137</Lines>
  <Paragraphs>38</Paragraphs>
  <ScaleCrop>false</ScaleCrop>
  <Company>Hewlett-Packard</Company>
  <LinksUpToDate>false</LinksUpToDate>
  <CharactersWithSpaces>19321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2021-10-10T17:07:00Z</dcterms:created>
  <dcterms:modified xsi:type="dcterms:W3CDTF">2021-10-10T17:13:00Z</dcterms:modified>
</cp:coreProperties>
</file>