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C9C" w:rsidRDefault="003E4C9C" w:rsidP="003E4C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Аннотация к рабочей программе по внеурочной деятельности «Здоровый ребёнок» </w:t>
      </w:r>
    </w:p>
    <w:p w:rsidR="003E4C9C" w:rsidRDefault="003E4C9C" w:rsidP="003E4C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класс</w:t>
      </w:r>
    </w:p>
    <w:p w:rsidR="003E4C9C" w:rsidRPr="00525FF6" w:rsidRDefault="003E4C9C" w:rsidP="003E4C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Рабочую программу составил: </w:t>
      </w:r>
      <w:r w:rsidRPr="00525FF6">
        <w:rPr>
          <w:rFonts w:ascii="Times New Roman" w:eastAsia="Calibri" w:hAnsi="Times New Roman" w:cs="Times New Roman"/>
          <w:sz w:val="24"/>
          <w:szCs w:val="24"/>
        </w:rPr>
        <w:t xml:space="preserve">учитель </w:t>
      </w:r>
      <w:r>
        <w:rPr>
          <w:rFonts w:ascii="Times New Roman" w:eastAsia="Calibri" w:hAnsi="Times New Roman" w:cs="Times New Roman"/>
          <w:sz w:val="24"/>
          <w:szCs w:val="24"/>
        </w:rPr>
        <w:t>Большакова Е.Ю.</w:t>
      </w:r>
    </w:p>
    <w:p w:rsidR="003E4C9C" w:rsidRPr="001A4FFF" w:rsidRDefault="003E4C9C" w:rsidP="003E4C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A4FFF">
        <w:rPr>
          <w:rFonts w:ascii="Times New Roman" w:eastAsia="Calibri" w:hAnsi="Times New Roman" w:cs="Times New Roman"/>
          <w:b/>
          <w:sz w:val="24"/>
          <w:szCs w:val="24"/>
        </w:rPr>
        <w:t>Рабочая программа составлена на основе:</w:t>
      </w:r>
      <w:r w:rsidRPr="001A4FF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3E4C9C" w:rsidRPr="000710A6" w:rsidRDefault="003E4C9C" w:rsidP="003E4C9C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>Федеральный закон от 29.12.2012 №273-ФЗ «Об образовании в Российской Федерации»;</w:t>
      </w:r>
    </w:p>
    <w:p w:rsidR="003E4C9C" w:rsidRPr="000710A6" w:rsidRDefault="003E4C9C" w:rsidP="003E4C9C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Постановление Главного государственного </w:t>
      </w:r>
      <w:proofErr w:type="gramStart"/>
      <w:r w:rsidRPr="000710A6">
        <w:rPr>
          <w:rFonts w:ascii="Times New Roman" w:eastAsia="Calibri" w:hAnsi="Times New Roman" w:cs="Times New Roman"/>
          <w:sz w:val="24"/>
          <w:szCs w:val="24"/>
        </w:rPr>
        <w:t>врача  РФ</w:t>
      </w:r>
      <w:proofErr w:type="gram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от 29.12.2010г.  №189 «Об утверждении СанПиН 2.4.2.2821-</w:t>
      </w:r>
      <w:proofErr w:type="gramStart"/>
      <w:r w:rsidRPr="000710A6">
        <w:rPr>
          <w:rFonts w:ascii="Times New Roman" w:eastAsia="Calibri" w:hAnsi="Times New Roman" w:cs="Times New Roman"/>
          <w:sz w:val="24"/>
          <w:szCs w:val="24"/>
        </w:rPr>
        <w:t>10….</w:t>
      </w:r>
      <w:proofErr w:type="gramEnd"/>
      <w:r w:rsidRPr="000710A6">
        <w:rPr>
          <w:rFonts w:ascii="Times New Roman" w:eastAsia="Calibri" w:hAnsi="Times New Roman" w:cs="Times New Roman"/>
          <w:sz w:val="24"/>
          <w:szCs w:val="24"/>
        </w:rPr>
        <w:t>» р. «Санитарно-эпидемиологические требования к условиям и организации обучения в общеобразовательных учреждениях»;</w:t>
      </w:r>
    </w:p>
    <w:p w:rsidR="003E4C9C" w:rsidRPr="000710A6" w:rsidRDefault="003E4C9C" w:rsidP="003E4C9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РФ от 06.10.2009г. №</w:t>
      </w:r>
      <w:proofErr w:type="gramStart"/>
      <w:r w:rsidRPr="000710A6">
        <w:rPr>
          <w:rFonts w:ascii="Times New Roman" w:eastAsia="Calibri" w:hAnsi="Times New Roman" w:cs="Times New Roman"/>
          <w:sz w:val="24"/>
          <w:szCs w:val="24"/>
        </w:rPr>
        <w:t>373  «</w:t>
      </w:r>
      <w:proofErr w:type="gramEnd"/>
      <w:r w:rsidRPr="000710A6">
        <w:rPr>
          <w:rFonts w:ascii="Times New Roman" w:eastAsia="Calibri" w:hAnsi="Times New Roman" w:cs="Times New Roman"/>
          <w:sz w:val="24"/>
          <w:szCs w:val="24"/>
        </w:rPr>
        <w:t>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дополнениями);</w:t>
      </w:r>
    </w:p>
    <w:p w:rsidR="003E4C9C" w:rsidRPr="000710A6" w:rsidRDefault="003E4C9C" w:rsidP="003E4C9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РФ </w:t>
      </w:r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от 17 декабря 2010 года №1897 «Об утверждении и введении в действие федерального государственного стандарта основного общего образования»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0710A6">
        <w:rPr>
          <w:rFonts w:ascii="Times New Roman" w:eastAsia="Calibri" w:hAnsi="Times New Roman" w:cs="Times New Roman"/>
          <w:sz w:val="24"/>
          <w:szCs w:val="24"/>
        </w:rPr>
        <w:t>(с изменениями и дополнениями);</w:t>
      </w:r>
    </w:p>
    <w:p w:rsidR="003E4C9C" w:rsidRPr="000710A6" w:rsidRDefault="003E4C9C" w:rsidP="003E4C9C">
      <w:pPr>
        <w:widowControl w:val="0"/>
        <w:numPr>
          <w:ilvl w:val="0"/>
          <w:numId w:val="2"/>
        </w:numPr>
        <w:tabs>
          <w:tab w:val="left" w:pos="2622"/>
        </w:tabs>
        <w:spacing w:after="0" w:line="25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>Федеральный</w:t>
      </w:r>
      <w:r w:rsidRPr="000710A6">
        <w:rPr>
          <w:rFonts w:ascii="Times New Roman" w:eastAsia="Calibri" w:hAnsi="Times New Roman" w:cs="Times New Roman"/>
          <w:sz w:val="24"/>
          <w:szCs w:val="24"/>
        </w:rPr>
        <w:tab/>
        <w:t>государственный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образовательный стандарт среднего (полного) общего образования (приказ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России от 17 мая 2012 г. № 413) (далее - ФГОС СОО).</w:t>
      </w:r>
    </w:p>
    <w:p w:rsidR="003E4C9C" w:rsidRPr="000710A6" w:rsidRDefault="003E4C9C" w:rsidP="003E4C9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proofErr w:type="gramStart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РФ</w:t>
      </w:r>
      <w:proofErr w:type="gramEnd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от 31 декабря 2015 года №1576 «О внесении изменений в ФГОС НОО»;</w:t>
      </w:r>
    </w:p>
    <w:p w:rsidR="003E4C9C" w:rsidRPr="000710A6" w:rsidRDefault="003E4C9C" w:rsidP="003E4C9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proofErr w:type="gramStart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РФ</w:t>
      </w:r>
      <w:proofErr w:type="gramEnd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от 31 декабря 2015 года №1577«О внесении изменений в ФГОС ООО»;</w:t>
      </w:r>
    </w:p>
    <w:p w:rsidR="003E4C9C" w:rsidRPr="000710A6" w:rsidRDefault="003E4C9C" w:rsidP="003E4C9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Для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внеурочки</w:t>
      </w:r>
      <w:proofErr w:type="spellEnd"/>
    </w:p>
    <w:p w:rsidR="003E4C9C" w:rsidRPr="000710A6" w:rsidRDefault="003E4C9C" w:rsidP="003E4C9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Информационное письмо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РФ №03-296 от 12 мая 2011г.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3E4C9C" w:rsidRDefault="003E4C9C" w:rsidP="003E4C9C">
      <w:pPr>
        <w:numPr>
          <w:ilvl w:val="0"/>
          <w:numId w:val="2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Приложение к письму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России от 18.08.2017 N 09-1672 </w:t>
      </w:r>
      <w:proofErr w:type="gramStart"/>
      <w:r w:rsidRPr="000710A6">
        <w:rPr>
          <w:rFonts w:ascii="Times New Roman" w:eastAsia="Calibri" w:hAnsi="Times New Roman" w:cs="Times New Roman"/>
          <w:sz w:val="24"/>
          <w:szCs w:val="24"/>
        </w:rPr>
        <w:t>« О</w:t>
      </w:r>
      <w:proofErr w:type="gram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направлении методических рекомендаций»  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деятельности.</w:t>
      </w:r>
    </w:p>
    <w:p w:rsidR="003E4C9C" w:rsidRPr="000710A6" w:rsidRDefault="003E4C9C" w:rsidP="003E4C9C">
      <w:pPr>
        <w:numPr>
          <w:ilvl w:val="0"/>
          <w:numId w:val="2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МБОУ </w:t>
      </w:r>
      <w:proofErr w:type="spellStart"/>
      <w:r w:rsidRPr="000710A6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071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СОШ.</w:t>
      </w:r>
    </w:p>
    <w:p w:rsidR="003E4C9C" w:rsidRDefault="003E4C9C" w:rsidP="003E4C9C">
      <w:pPr>
        <w:numPr>
          <w:ilvl w:val="0"/>
          <w:numId w:val="2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внеурочной деятельн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ости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на 2021-2022</w:t>
      </w:r>
      <w:r w:rsidRPr="00071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3E4C9C" w:rsidRPr="0087752B" w:rsidRDefault="003E4C9C" w:rsidP="003E4C9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Занятия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курсу «Здоровый ребёнок</w:t>
      </w: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 проводятся в 1-4 классах 1 раз в неделю, они интегрированы с предметами учебного плана «Физкультура», «Изобразительное искусство», «Технология», «Окружающий мир», «Физическая культура», «Литературное чтение», «Музыка» с системой дополнительного образования в школе и являются составной частью программы формирования культуры здорового и безопасного образа жизни.</w:t>
      </w:r>
    </w:p>
    <w:p w:rsidR="003E4C9C" w:rsidRPr="0087752B" w:rsidRDefault="003E4C9C" w:rsidP="003E4C9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77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Цели и задачи обучения, воспитания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развития детей </w:t>
      </w:r>
      <w:r w:rsidRPr="00877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 спортивно-оздоровительному направлению</w:t>
      </w:r>
      <w:r w:rsidRPr="00877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77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внеурочной деятельности</w:t>
      </w: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        Программа внеурочной деятельности по спортивно-оздоровительному направле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нию «Здоровый ребёнок</w:t>
      </w: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 может рассматриваться как одна из ступеней к формированию культуры здоровья и неотъемлемой частью всего </w:t>
      </w:r>
      <w:proofErr w:type="spellStart"/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воспитательно</w:t>
      </w:r>
      <w:proofErr w:type="spellEnd"/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-образовательного процесса в школе. Основная идея программы заключается в мотивации обучающихся на ведение здорового образа жизни, в формировании потребности сохранения физического и психического здоровья как необходимого условия социального благополучия и успешности человека.</w:t>
      </w:r>
    </w:p>
    <w:p w:rsidR="003E4C9C" w:rsidRPr="0087752B" w:rsidRDefault="003E4C9C" w:rsidP="003E4C9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Данная программа направлена на формирование, сохранение и укрепления здоровья младших школьников, в основу, которой положены культурологический и личностно-ориентированный подходы. Содержание программы раскрывает механизмы формирования у обучающихся ценности здоровья на ступени начального общего образования и спроектирована с учётом нивелирования вышеперечисленных школьных факторов риска, оказывающих существенное влияние на состояние здоровья младших школьников.</w:t>
      </w: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E4C9C" w:rsidRPr="0087752B" w:rsidRDefault="003E4C9C" w:rsidP="003E4C9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Программа внеурочной деятельности по спортивно-оздоровительному направ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лению «Здоровый ребёнок</w:t>
      </w: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 носит образовательно-воспитательный характер и направлена на осуществление следующих</w:t>
      </w: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77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целей</w:t>
      </w: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E4C9C" w:rsidRPr="0087752B" w:rsidRDefault="003E4C9C" w:rsidP="003E4C9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7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Целью реализации</w:t>
      </w: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основной образовательной программы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ребёнка младшего школьного возраста, индивидуальными особенностями его развития и состояния здоровья.</w:t>
      </w:r>
    </w:p>
    <w:p w:rsidR="003E4C9C" w:rsidRPr="0087752B" w:rsidRDefault="003E4C9C" w:rsidP="003E4C9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Выстраивая предполагаемый образ выпускника школы, мы исходим из того, что он представляет собой динамическую систему, которая постоянно изменяется, самосовершенствуется, наполняясь новым содержанием. А значит, образ выпускника - это не конечный результат, не итог в развитии личности, а тот базовый уровень, развитию и становлению которого должна максимально способствовать школы.</w:t>
      </w:r>
    </w:p>
    <w:p w:rsidR="003E4C9C" w:rsidRPr="0087752B" w:rsidRDefault="003E4C9C" w:rsidP="003E4C9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Следовательно, выпускник младших классов школы как современного образовательного учреждения должен иметь устойчивый интерес к учению, наблюдательность, осведомленность, применять знания на практике, быть исполнительным, уверенным, инициативным, добросовестным, заботливым, аккуратным, правдивым, креативным, инициативным, чувствовать доброту, иметь привычку к режиму, навыки гигиены, уметь согласовывать личное и общественное, иметь навыки самоорганизации, открытый внешнему миру.</w:t>
      </w:r>
    </w:p>
    <w:p w:rsidR="003E4C9C" w:rsidRPr="0087752B" w:rsidRDefault="003E4C9C" w:rsidP="003E4C9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соответствии с ФГОС на ступени начального общего образования решаются следующие</w:t>
      </w: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77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задачи</w:t>
      </w: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3E4C9C" w:rsidRPr="0087752B" w:rsidRDefault="003E4C9C" w:rsidP="003E4C9C">
      <w:pPr>
        <w:numPr>
          <w:ilvl w:val="0"/>
          <w:numId w:val="1"/>
        </w:num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основ гражданской идентичности и мировоззрения обучающихся;</w:t>
      </w:r>
    </w:p>
    <w:p w:rsidR="003E4C9C" w:rsidRPr="0087752B" w:rsidRDefault="003E4C9C" w:rsidP="003E4C9C">
      <w:pPr>
        <w:numPr>
          <w:ilvl w:val="0"/>
          <w:numId w:val="1"/>
        </w:num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умения учиться и способности к организации своей деятельности: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процессе;</w:t>
      </w:r>
    </w:p>
    <w:p w:rsidR="003E4C9C" w:rsidRPr="0087752B" w:rsidRDefault="003E4C9C" w:rsidP="003E4C9C">
      <w:pPr>
        <w:numPr>
          <w:ilvl w:val="0"/>
          <w:numId w:val="1"/>
        </w:num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</w:r>
    </w:p>
    <w:p w:rsidR="003E4C9C" w:rsidRPr="0087752B" w:rsidRDefault="003E4C9C" w:rsidP="003E4C9C">
      <w:pPr>
        <w:numPr>
          <w:ilvl w:val="0"/>
          <w:numId w:val="1"/>
        </w:num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физического и духовного здоровья обучающихся.</w:t>
      </w:r>
    </w:p>
    <w:p w:rsidR="003E4C9C" w:rsidRPr="0087752B" w:rsidRDefault="003E4C9C" w:rsidP="003E4C9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       Цель и задачи реализации основной образовательной программы учреждения не противоречат цели и задачам школы согласно Программы развития ОУ.</w:t>
      </w:r>
    </w:p>
    <w:p w:rsidR="003E4C9C" w:rsidRPr="0087752B" w:rsidRDefault="003E4C9C" w:rsidP="003E4C9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Соответствие целей и задач программы внеурочной деятельности по спортивно-оздоровительному направлению «Здоровый ребёнок» целям и задачам основной образовательной программы учреждения будет способствовать осуществлению пролонгированного эффекта от ее реализации в педагогической практике</w:t>
      </w:r>
    </w:p>
    <w:p w:rsidR="003E4C9C" w:rsidRPr="0087752B" w:rsidRDefault="003E4C9C" w:rsidP="003E4C9C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877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Межпредметные</w:t>
      </w:r>
      <w:proofErr w:type="spellEnd"/>
      <w:r w:rsidRPr="00877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связи программы внеурочной деятельности</w:t>
      </w:r>
    </w:p>
    <w:p w:rsidR="003E4C9C" w:rsidRPr="0087752B" w:rsidRDefault="003E4C9C" w:rsidP="003E4C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         Программа внеурочной деятельности по спортивно-оздоровительному направлению «Здоровый ребёнок» носит комплексный характер, что отражено в </w:t>
      </w:r>
      <w:proofErr w:type="spellStart"/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межпредметных</w:t>
      </w:r>
      <w:proofErr w:type="spellEnd"/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связях с такими учебными дисциплинами как: литературное чтение, окружающий мир, технология, изобразительное искусство, физическая культура, музыка.</w:t>
      </w:r>
    </w:p>
    <w:p w:rsidR="003E4C9C" w:rsidRPr="006F54EF" w:rsidRDefault="003E4C9C" w:rsidP="003E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                                                                                                  </w:t>
      </w:r>
    </w:p>
    <w:p w:rsidR="003E4C9C" w:rsidRDefault="003E4C9C" w:rsidP="003E4C9C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34A4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</w:t>
      </w:r>
      <w:r w:rsidRPr="00D334A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334A4">
        <w:rPr>
          <w:rFonts w:ascii="Times New Roman" w:eastAsia="Times New Roman" w:hAnsi="Times New Roman" w:cs="Times New Roman"/>
          <w:b/>
          <w:sz w:val="24"/>
          <w:szCs w:val="24"/>
        </w:rPr>
        <w:t>учебного</w:t>
      </w:r>
      <w:r w:rsidRPr="00D334A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334A4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предмета, курса, </w:t>
      </w:r>
      <w:r w:rsidRPr="00D334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дисциплины </w:t>
      </w:r>
      <w:r w:rsidRPr="00D334A4">
        <w:rPr>
          <w:rFonts w:ascii="Times New Roman" w:eastAsia="Times New Roman" w:hAnsi="Times New Roman" w:cs="Times New Roman"/>
          <w:b/>
          <w:sz w:val="24"/>
          <w:szCs w:val="24"/>
        </w:rPr>
        <w:t>(модуля)</w:t>
      </w:r>
      <w:r w:rsidRPr="00D334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34A4">
        <w:rPr>
          <w:rFonts w:ascii="Times New Roman" w:eastAsia="Times New Roman" w:hAnsi="Times New Roman" w:cs="Times New Roman"/>
          <w:b/>
          <w:bCs/>
          <w:sz w:val="24"/>
          <w:szCs w:val="24"/>
        </w:rPr>
        <w:t>в учебном плане</w:t>
      </w:r>
    </w:p>
    <w:p w:rsidR="003E4C9C" w:rsidRDefault="003E4C9C" w:rsidP="003E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877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часов программы внеурочной деятельности </w:t>
      </w:r>
      <w:r w:rsidRPr="00877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 их место в учебном плане</w:t>
      </w:r>
    </w:p>
    <w:p w:rsidR="003E4C9C" w:rsidRDefault="003E4C9C" w:rsidP="003E4C9C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13DA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Курс реализуется за счет компонента учебного плана. В соответствии с учебным </w:t>
      </w:r>
      <w:proofErr w:type="gramStart"/>
      <w:r w:rsidRPr="00713DA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планом  МБОУ</w:t>
      </w:r>
      <w:proofErr w:type="gramEnd"/>
      <w:r w:rsidRPr="00713DA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13DA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Дячкинской</w:t>
      </w:r>
      <w:proofErr w:type="spellEnd"/>
      <w:r w:rsidRPr="00713DA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СОШ для освое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ния курса   «Здоровый ребёнок</w:t>
      </w:r>
      <w:r w:rsidRPr="00713DA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1 классе отводится 30 часов</w:t>
      </w:r>
      <w:r w:rsidRPr="00713DA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из расчета 1 час в неделю. В соответствии с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годовым учебным календарным графиком на 2021-2022</w:t>
      </w:r>
      <w:r w:rsidRPr="00713DA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учебный год программный материал будет реализован полностью.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Срок реализации программы с 07.09.2021 г. по 24.05.2022</w:t>
      </w:r>
      <w:r w:rsidRPr="00713DA1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 </w:t>
      </w: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D64C67" w:rsidRDefault="00D64C67">
      <w:bookmarkStart w:id="0" w:name="_GoBack"/>
      <w:bookmarkEnd w:id="0"/>
    </w:p>
    <w:sectPr w:rsidR="00D64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F020A"/>
    <w:multiLevelType w:val="multilevel"/>
    <w:tmpl w:val="E884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9A4E30"/>
    <w:multiLevelType w:val="hybridMultilevel"/>
    <w:tmpl w:val="77AA1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1C"/>
    <w:rsid w:val="00093D1C"/>
    <w:rsid w:val="003E4C9C"/>
    <w:rsid w:val="00D6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D5975-D9D3-4B49-B284-AD67BFCD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C9C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1031</Words>
  <Characters>5878</Characters>
  <Application>Microsoft Office Word</Application>
  <DocSecurity>0</DocSecurity>
  <Lines>48</Lines>
  <Paragraphs>13</Paragraphs>
  <ScaleCrop>false</ScaleCrop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2022-01-10T17:48:00Z</dcterms:created>
  <dcterms:modified xsi:type="dcterms:W3CDTF">2022-01-10T17:49:00Z</dcterms:modified>
</cp:coreProperties>
</file>