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B3" w:rsidRDefault="000A4A42" w:rsidP="000A4A42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7204E">
        <w:rPr>
          <w:rFonts w:eastAsia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6A157C43" wp14:editId="554D0F20">
            <wp:extent cx="5940176" cy="9197340"/>
            <wp:effectExtent l="0" t="0" r="3810" b="3810"/>
            <wp:docPr id="1" name="Рисунок 1" descr="C:\Users\Ирина Степановна\Desktop\сканы Волохова Т.М.2021-2022гг\информ 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сканы Волохова Т.М.2021-2022гг\информ 1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69" cy="920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B3" w:rsidRDefault="00994BB3" w:rsidP="00994BB3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</w:p>
    <w:p w:rsidR="00994BB3" w:rsidRPr="003737D0" w:rsidRDefault="00994BB3" w:rsidP="00994BB3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  <w:r w:rsidRPr="008E7892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Пояснительная записка</w:t>
      </w:r>
    </w:p>
    <w:p w:rsidR="00994BB3" w:rsidRPr="008E6269" w:rsidRDefault="00994BB3" w:rsidP="00994BB3">
      <w:pPr>
        <w:rPr>
          <w:rFonts w:eastAsia="Calibri" w:cs="Times New Roman"/>
          <w:szCs w:val="24"/>
        </w:rPr>
      </w:pPr>
      <w:r w:rsidRPr="008E6269">
        <w:rPr>
          <w:rFonts w:eastAsia="Calibri" w:cs="Times New Roman"/>
          <w:szCs w:val="24"/>
        </w:rPr>
        <w:t>Рабочая программа составлена на основе:</w:t>
      </w:r>
    </w:p>
    <w:p w:rsidR="00994BB3" w:rsidRPr="0044409B" w:rsidRDefault="00994BB3" w:rsidP="00994BB3">
      <w:pPr>
        <w:spacing w:after="0" w:line="240" w:lineRule="auto"/>
        <w:rPr>
          <w:rFonts w:eastAsia="Times New Roman"/>
          <w:szCs w:val="24"/>
          <w:lang w:eastAsia="ru-RU"/>
        </w:rPr>
      </w:pPr>
      <w:r w:rsidRPr="0044409B">
        <w:rPr>
          <w:rFonts w:eastAsia="Times New Roman"/>
          <w:szCs w:val="24"/>
          <w:u w:val="single"/>
          <w:lang w:eastAsia="ru-RU"/>
        </w:rPr>
        <w:t>Законы</w:t>
      </w:r>
      <w:r w:rsidRPr="0044409B">
        <w:rPr>
          <w:rFonts w:eastAsia="Times New Roman"/>
          <w:szCs w:val="24"/>
          <w:lang w:eastAsia="ru-RU"/>
        </w:rPr>
        <w:t>: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94BB3" w:rsidRPr="00B03286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03286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 w:rsidRPr="00B03286">
        <w:rPr>
          <w:rFonts w:ascii="Tahoma" w:hAnsi="Tahoma" w:cs="Tahoma"/>
          <w:b/>
          <w:bCs/>
          <w:sz w:val="24"/>
          <w:szCs w:val="24"/>
          <w:shd w:val="clear" w:color="auto" w:fill="EFEFF7"/>
        </w:rPr>
        <w:t> </w:t>
      </w:r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>от 17.05.2012 N 413 (ред. от 29.06.2017)</w:t>
      </w:r>
      <w:r w:rsidRPr="00B03286">
        <w:rPr>
          <w:rFonts w:ascii="Times New Roman" w:hAnsi="Times New Roman"/>
          <w:sz w:val="24"/>
          <w:szCs w:val="24"/>
        </w:rPr>
        <w:t>;</w:t>
      </w:r>
    </w:p>
    <w:p w:rsidR="00994BB3" w:rsidRPr="0044409B" w:rsidRDefault="00994BB3" w:rsidP="00994BB3">
      <w:pPr>
        <w:keepNext/>
        <w:keepLines/>
        <w:spacing w:after="0" w:line="240" w:lineRule="auto"/>
        <w:jc w:val="both"/>
        <w:outlineLvl w:val="0"/>
        <w:rPr>
          <w:rFonts w:eastAsia="Times New Roman"/>
          <w:bCs/>
          <w:szCs w:val="24"/>
          <w:lang w:eastAsia="ru-RU"/>
        </w:rPr>
      </w:pPr>
      <w:r w:rsidRPr="0044409B">
        <w:rPr>
          <w:rFonts w:eastAsia="Times New Roman"/>
          <w:bCs/>
          <w:szCs w:val="24"/>
          <w:u w:val="single"/>
          <w:lang w:eastAsia="ru-RU"/>
        </w:rPr>
        <w:t>Постановления</w:t>
      </w:r>
      <w:r w:rsidRPr="0044409B">
        <w:rPr>
          <w:rFonts w:eastAsia="Times New Roman"/>
          <w:bCs/>
          <w:szCs w:val="24"/>
          <w:lang w:eastAsia="ru-RU"/>
        </w:rPr>
        <w:t>: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994BB3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 xml:space="preserve">28.01.2021 №2 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санитарно-эпидемиологических правил и норм СанПин 1.2.3685-21 « Гигиенические нормативы и требования к обеспечению безопасности и (или)безвредности для человека факторов среды обитания» (вместе с «СанПин 1.2.3685-21 Санитарные правила и нормы…)</w:t>
      </w:r>
    </w:p>
    <w:p w:rsidR="00994BB3" w:rsidRPr="0044409B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44409B">
        <w:rPr>
          <w:rFonts w:eastAsia="Times New Roman"/>
          <w:szCs w:val="24"/>
          <w:u w:val="single"/>
          <w:lang w:eastAsia="ru-RU"/>
        </w:rPr>
        <w:t>Приказы</w:t>
      </w:r>
      <w:r w:rsidRPr="0044409B">
        <w:rPr>
          <w:rFonts w:eastAsia="Times New Roman"/>
          <w:szCs w:val="24"/>
          <w:lang w:eastAsia="ru-RU"/>
        </w:rPr>
        <w:t>:</w:t>
      </w:r>
    </w:p>
    <w:p w:rsidR="00994BB3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приказ Министерства просвещения России от 20.05.2020 </w:t>
      </w:r>
      <w:r w:rsidRPr="00C84C9F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>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994BB3" w:rsidRPr="0044409B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4409B">
        <w:rPr>
          <w:rFonts w:ascii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hAnsi="Times New Roman"/>
          <w:sz w:val="24"/>
          <w:szCs w:val="24"/>
        </w:rPr>
        <w:t>: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/>
          <w:spacing w:val="-1"/>
          <w:szCs w:val="24"/>
          <w:lang w:eastAsia="ru-RU"/>
        </w:rPr>
        <w:t xml:space="preserve">- </w:t>
      </w:r>
      <w:r>
        <w:rPr>
          <w:rFonts w:eastAsia="Times New Roman"/>
          <w:spacing w:val="-1"/>
          <w:szCs w:val="24"/>
          <w:lang w:eastAsia="ru-RU"/>
        </w:rPr>
        <w:t>Примерная</w:t>
      </w:r>
      <w:r>
        <w:rPr>
          <w:rFonts w:eastAsia="Times New Roman"/>
          <w:color w:val="000000"/>
          <w:spacing w:val="-1"/>
          <w:szCs w:val="24"/>
          <w:lang w:eastAsia="ru-RU"/>
        </w:rPr>
        <w:t xml:space="preserve"> основная образовательная программа среднего</w:t>
      </w:r>
      <w:r>
        <w:rPr>
          <w:rFonts w:eastAsia="Times New Roman"/>
          <w:color w:val="000000"/>
          <w:spacing w:val="-3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C60DB">
        <w:rPr>
          <w:rFonts w:eastAsia="Times New Roman"/>
          <w:color w:val="000000"/>
          <w:spacing w:val="-3"/>
          <w:szCs w:val="24"/>
          <w:lang w:eastAsia="ru-RU"/>
        </w:rPr>
        <w:t>от 28.06.2016 №2/16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основная образовательная программа основного общего образования МБОУ Дячкинская СОШ;</w:t>
      </w:r>
    </w:p>
    <w:p w:rsidR="00994BB3" w:rsidRPr="005832EE" w:rsidRDefault="00994BB3" w:rsidP="00994BB3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B44A42">
        <w:rPr>
          <w:rFonts w:eastAsia="Times New Roman"/>
          <w:szCs w:val="24"/>
          <w:lang w:eastAsia="ru-RU"/>
        </w:rPr>
        <w:t>-</w:t>
      </w:r>
      <w:r w:rsidRPr="00B44A42">
        <w:rPr>
          <w:rFonts w:eastAsia="Times New Roman"/>
          <w:bCs/>
          <w:szCs w:val="24"/>
          <w:lang w:eastAsia="ru-RU"/>
        </w:rPr>
        <w:t xml:space="preserve"> учебный </w:t>
      </w:r>
      <w:r>
        <w:rPr>
          <w:rFonts w:eastAsia="Times New Roman"/>
          <w:bCs/>
          <w:szCs w:val="24"/>
          <w:lang w:eastAsia="ru-RU"/>
        </w:rPr>
        <w:t>план МБОУ Дячкинской СОШ на 2021-2022</w:t>
      </w:r>
      <w:r w:rsidRPr="00B44A42">
        <w:rPr>
          <w:rFonts w:eastAsia="Times New Roman"/>
          <w:bCs/>
          <w:szCs w:val="24"/>
          <w:lang w:eastAsia="ru-RU"/>
        </w:rPr>
        <w:t xml:space="preserve"> учебный год.</w:t>
      </w:r>
      <w:r w:rsidR="007F543D">
        <w:rPr>
          <w:rFonts w:eastAsia="Times New Roman"/>
          <w:bCs/>
          <w:szCs w:val="24"/>
          <w:lang w:eastAsia="ru-RU"/>
        </w:rPr>
        <w:t xml:space="preserve"> 1 час в нед, 33 часа;</w:t>
      </w:r>
    </w:p>
    <w:p w:rsidR="00994BB3" w:rsidRPr="008E6269" w:rsidRDefault="00994BB3" w:rsidP="00994BB3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color w:val="3B618E"/>
          <w:kern w:val="36"/>
          <w:szCs w:val="24"/>
          <w:lang w:eastAsia="ru-RU"/>
        </w:rPr>
      </w:pPr>
    </w:p>
    <w:p w:rsidR="00994BB3" w:rsidRPr="008E6269" w:rsidRDefault="00994BB3" w:rsidP="00994BB3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>авторской программы общеобразовательного</w:t>
      </w:r>
      <w:r w:rsidR="000A4A42">
        <w:rPr>
          <w:rFonts w:eastAsia="Times New Roman" w:cs="Times New Roman"/>
          <w:color w:val="000000"/>
          <w:szCs w:val="24"/>
          <w:lang w:eastAsia="ru-RU"/>
        </w:rPr>
        <w:t xml:space="preserve"> курса (базового уровня) для </w:t>
      </w:r>
      <w:r w:rsidRPr="008E7892">
        <w:rPr>
          <w:rFonts w:eastAsia="Times New Roman" w:cs="Times New Roman"/>
          <w:color w:val="000000"/>
          <w:szCs w:val="24"/>
          <w:lang w:eastAsia="ru-RU"/>
        </w:rPr>
        <w:t>11 классов «Информатика и информационные технологии» Семакина И.Г.</w:t>
      </w:r>
    </w:p>
    <w:p w:rsidR="00994BB3" w:rsidRPr="003737D0" w:rsidRDefault="00994BB3" w:rsidP="00994BB3">
      <w:pPr>
        <w:numPr>
          <w:ilvl w:val="0"/>
          <w:numId w:val="2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>И.Г. Семакин, Е.Г.Хеннер Информатика и ИКТ. Базовый уровень: учебник для 10-11 классов – Москва:</w:t>
      </w:r>
      <w:r w:rsidR="000A4A42">
        <w:rPr>
          <w:rFonts w:eastAsia="Times New Roman" w:cs="Times New Roman"/>
          <w:color w:val="000000"/>
          <w:szCs w:val="24"/>
          <w:lang w:eastAsia="ru-RU"/>
        </w:rPr>
        <w:t xml:space="preserve"> Бином. Лаборатория знаний, 2020</w:t>
      </w:r>
      <w:r w:rsidRPr="008E7892">
        <w:rPr>
          <w:rFonts w:eastAsia="Times New Roman" w:cs="Times New Roman"/>
          <w:color w:val="000000"/>
          <w:szCs w:val="24"/>
          <w:lang w:eastAsia="ru-RU"/>
        </w:rPr>
        <w:t>.- 246 с.(</w:t>
      </w:r>
      <w:r w:rsidRPr="008E7892">
        <w:rPr>
          <w:rFonts w:eastAsia="Times New Roman" w:cs="Times New Roman"/>
          <w:i/>
          <w:iCs/>
          <w:color w:val="000000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994BB3" w:rsidRPr="008E7892" w:rsidRDefault="00994BB3" w:rsidP="00994BB3">
      <w:pPr>
        <w:numPr>
          <w:ilvl w:val="0"/>
          <w:numId w:val="2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>И.Г. Семакин, Е.Г.Хеннер Информатика и ИКТ. Базовый уровень: практикум для 10-11 классов – Москва:</w:t>
      </w:r>
      <w:r w:rsidR="000A4A42">
        <w:rPr>
          <w:rFonts w:eastAsia="Times New Roman" w:cs="Times New Roman"/>
          <w:color w:val="000000"/>
          <w:szCs w:val="24"/>
          <w:lang w:eastAsia="ru-RU"/>
        </w:rPr>
        <w:t xml:space="preserve"> Бином. Лаборатория знаний, 2020</w:t>
      </w:r>
      <w:bookmarkStart w:id="0" w:name="_GoBack"/>
      <w:bookmarkEnd w:id="0"/>
      <w:r w:rsidRPr="008E7892">
        <w:rPr>
          <w:rFonts w:eastAsia="Times New Roman" w:cs="Times New Roman"/>
          <w:color w:val="000000"/>
          <w:szCs w:val="24"/>
          <w:lang w:eastAsia="ru-RU"/>
        </w:rPr>
        <w:t>.- 120 с.(</w:t>
      </w:r>
      <w:r w:rsidRPr="008E7892">
        <w:rPr>
          <w:rFonts w:eastAsia="Times New Roman" w:cs="Times New Roman"/>
          <w:i/>
          <w:iCs/>
          <w:color w:val="000000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994BB3" w:rsidRPr="003737D0" w:rsidRDefault="00994BB3" w:rsidP="00994BB3">
      <w:pPr>
        <w:numPr>
          <w:ilvl w:val="0"/>
          <w:numId w:val="2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>Открытый банк заданий ЕГЭ: http://opengia.ru/subjects/informatics-11/topics/1</w:t>
      </w:r>
    </w:p>
    <w:p w:rsidR="00994BB3" w:rsidRPr="008E7892" w:rsidRDefault="00994BB3" w:rsidP="00994BB3">
      <w:pPr>
        <w:shd w:val="clear" w:color="auto" w:fill="FFFFFF"/>
        <w:spacing w:after="0" w:line="240" w:lineRule="auto"/>
        <w:ind w:left="720"/>
        <w:rPr>
          <w:rFonts w:ascii="Calibri" w:eastAsia="Times New Roman" w:hAnsi="Calibri"/>
          <w:color w:val="000000"/>
          <w:lang w:eastAsia="ru-RU"/>
        </w:rPr>
      </w:pPr>
    </w:p>
    <w:p w:rsidR="00994BB3" w:rsidRPr="00905DD8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Общая характеристика учебного предмета.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color w:val="000000"/>
          <w:szCs w:val="24"/>
          <w:lang w:eastAsia="ru-RU"/>
        </w:rPr>
        <w:t>Цели: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освоение системы базовых знаний, отражающих вклад информатики в формирование со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временной научной картины мира, роль информационных процессов в обществе, биологических и технических системах;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lastRenderedPageBreak/>
        <w:t>овладение умениями применять, анализировать, преобразовывать информационные моде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развитие познавательных интересов, интеллектуальных и творческих способностей путем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освоения и использования методов информатики и средств ИКТ при изучении различных</w:t>
      </w: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учебных предметов;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воспитание ответственного отношения к соблюдению этических и правовых норм инфор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мационной деятельности;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приобретение опыта использования информационных технологий в индивидуальной и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коллективной учебной и познавательной, в том числе проектной деятельности.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color w:val="000000"/>
          <w:szCs w:val="24"/>
          <w:lang w:eastAsia="ru-RU"/>
        </w:rPr>
        <w:t>Задачи: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Мировоззренческая задача: раскрытие роли информации и информационных процессов в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Углубление теоретической подготовки: более глубокие знания в области представления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различных видов информации, научных основ передачи, обработки, поиска, защиты информации, информационного моделирования.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Расширение технологической подготовки: освоение новых возможностей аппаратных и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программных средств ИКТ. Приближение степени владения этими средствами к профессиональному уровню.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Приобретение опыта комплексного использования теоретических знаний (из области ин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Формы и методы организации учебного процесса                                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right="-800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организации учебного процесса –</w:t>
      </w: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индивидуальная, групповая, индивидуально-групповая, фронтальная. </w:t>
      </w: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организации учебного процесса.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Теоретический материал курса имеет достаточно большой объем. Выделяемого учебным планом времени для его усвоения (1 час в неделю) недостаточно. Для разрешения этого противоречия планируется активно использовать самостоятельную работу учащихся с учебником. В качестве контрольных (домашних) заданий используются вопросы и задания, расположенные в конце каждого параграфа. Ответы на вопросы и выполнение заданий оформляются письменно.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Методика обучения в большей степени ориентирована на индивидуальный подход, чтобы каждый ученик получил наибольший результат от обучения в меру своих возможностей и интересов. С этой целью используется резерв самосто</w:t>
      </w:r>
      <w:r>
        <w:rPr>
          <w:rFonts w:eastAsia="Times New Roman" w:cs="Times New Roman"/>
          <w:color w:val="000000"/>
          <w:szCs w:val="24"/>
          <w:lang w:eastAsia="ru-RU"/>
        </w:rPr>
        <w:t>ятельной работы учащихся во вне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урочное время, а также резерв домашнего компьютера.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контроля</w:t>
      </w:r>
    </w:p>
    <w:p w:rsidR="00994BB3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По программе предусмотрено 3 контрольных работы, заключающих изучение каждой из основных тем. Контрольные работы имеют целью проверку уровня усвоения изучаемого материала. Промежуточные виды контроля включают в себя практические работы, взаимоконтроль, самоконтроль, фронтальный опрос, решение заданий.</w:t>
      </w: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pStyle w:val="c72"/>
        <w:shd w:val="clear" w:color="auto" w:fill="FFFFFF"/>
        <w:spacing w:before="0" w:beforeAutospacing="0" w:after="0" w:afterAutospacing="0"/>
        <w:rPr>
          <w:color w:val="000000"/>
        </w:rPr>
      </w:pPr>
    </w:p>
    <w:p w:rsidR="00994BB3" w:rsidRPr="00905DD8" w:rsidRDefault="00994BB3" w:rsidP="00994BB3">
      <w:pPr>
        <w:pStyle w:val="c72"/>
        <w:shd w:val="clear" w:color="auto" w:fill="FFFFFF"/>
        <w:spacing w:before="0" w:beforeAutospacing="0" w:after="0" w:afterAutospacing="0"/>
        <w:rPr>
          <w:color w:val="000000"/>
        </w:rPr>
      </w:pPr>
      <w:r w:rsidRPr="00905DD8">
        <w:rPr>
          <w:b/>
          <w:color w:val="000000"/>
          <w:sz w:val="28"/>
          <w:szCs w:val="28"/>
        </w:rPr>
        <w:lastRenderedPageBreak/>
        <w:t>Раздел2. Планируемые результаты.</w:t>
      </w:r>
      <w:r w:rsidRPr="00905DD8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личностным</w:t>
      </w:r>
      <w:r w:rsidRPr="00905DD8">
        <w:rPr>
          <w:rFonts w:eastAsia="Times New Roman" w:cs="Times New Roman"/>
          <w:color w:val="000000"/>
          <w:szCs w:val="24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метапредметным</w:t>
      </w:r>
      <w:r w:rsidRPr="00905DD8">
        <w:rPr>
          <w:rFonts w:eastAsia="Times New Roman" w:cs="Times New Roman"/>
          <w:color w:val="000000"/>
          <w:szCs w:val="24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предметным,  </w:t>
      </w:r>
      <w:r w:rsidRPr="00905DD8">
        <w:rPr>
          <w:rFonts w:eastAsia="Times New Roman" w:cs="Times New Roman"/>
          <w:color w:val="000000"/>
          <w:szCs w:val="24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994BB3" w:rsidRPr="00905DD8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Личностные результаты освоения образовательной программы</w:t>
      </w:r>
      <w:r w:rsidRPr="00905DD8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1) сформированность мировоззрения, соответствующего современному уровню развития науки и общественной практики;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2) 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3) 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Метапредметные результаты освоения образовательной программы</w:t>
      </w:r>
      <w:r w:rsidRPr="00905DD8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1) умение самостоятельно определять цели и составлять планы; самостоятельно осуществлять, контролировать и корректировать учебную и внеучебную (включая внешкольную) деятельность; использовать все возможные ресурсы для достижения целей; выбирать успешные стратегии в различных ситуациях;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другого, эффективно разрешать конфликты;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3)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4)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Предметные результаты освоения образовательной программы: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lastRenderedPageBreak/>
        <w:t>1) сформированность представлений о роли информации и связанных с ней процессов в окружающем мире;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3) владение умением понимать программы, написанные на выбранном для изучения универсальном алгоритмическом языке высокого уровня; владение знанием основных конструкций программирования; владение умением анализировать алгоритмы с использованием таблиц;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5) сформированность представлений о способах хранения и простейшей обработке данных;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6)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информатизации.</w:t>
      </w:r>
    </w:p>
    <w:p w:rsidR="00994BB3" w:rsidRPr="00905DD8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В результате изучения курса информатики в 10 классе обучающиеся должны</w:t>
      </w:r>
    </w:p>
    <w:p w:rsidR="00994BB3" w:rsidRPr="00905DD8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      </w:t>
      </w:r>
      <w:r w:rsidRPr="00905DD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понятия: информация, информатика;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виды информационных процессов; примеры источников и приемников информации;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единицы измерения количества информации, скорости передачи информации и соотношения между ними;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сущность алфавитного подхода к измерению информации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назначение и функции используемых информационных и коммуникационных технологий;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представление числовой, текстовой, графической, звуковой информации в компьютере;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что такое алгоритм управления; какова роль алгоритма в системах управления;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 чем состоят основные свойства алгоритма;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способы записи алгоритмов: блок-схемы, учебный алгоритмический язык;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основные алгоритмические конструкции: следование, ветвление, цикл; структуры алгоритмов;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основные виды и типы величин;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назначение языков программирования и систем программирования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решать задачи на измерение информации, заключенной в тексте, с позиций алфавитного подхода, рассчитывать объем информации, передаваемой по каналам связи, при известной скорости передачи;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выполнять пересчет количества информации и скорости передачи информации в разные единицы;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представлять числовую информацию в двоичной системе счисления, производить арифметические действия над числами в двоичной системе счисления;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пользоваться языком блок-схем, понимать описания алгоритмов на учебном алгоритмическом языке;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выполнить трассировку алгоритма для известного исполнителя;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составлять линейные, ветвящиеся и циклические алгоритмы управления учебным исполнителем;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выделять подзадачи; определять и использовать вспомогательные алгоритмы.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lastRenderedPageBreak/>
        <w:t>работать с готовой программой на одном из языков программирования высокого уровня;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составлять несложные линейные, ветвящиеся и циклические программы;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составлять несложные программы обработки одномерных массивов;</w:t>
      </w:r>
    </w:p>
    <w:p w:rsidR="00994BB3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отлаживать и исполнять программы в системе программирования.</w:t>
      </w: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Pr="00905DD8" w:rsidRDefault="00994BB3" w:rsidP="00994BB3">
      <w:pPr>
        <w:shd w:val="clear" w:color="auto" w:fill="FFFFFF"/>
        <w:spacing w:before="30" w:after="3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284"/>
        <w:rPr>
          <w:rFonts w:cs="Times New Roman"/>
          <w:b/>
          <w:szCs w:val="24"/>
        </w:rPr>
      </w:pPr>
      <w:r w:rsidRPr="00994BB3">
        <w:rPr>
          <w:rFonts w:cs="Times New Roman"/>
          <w:b/>
          <w:bCs/>
          <w:color w:val="000000"/>
          <w:szCs w:val="24"/>
        </w:rPr>
        <w:lastRenderedPageBreak/>
        <w:t>Раздел 3.Содержание учебного предмета «Информатика и ИКТ»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 xml:space="preserve"> Технология использования и разработки информационных систем – 23 часа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 xml:space="preserve"> Понятие информационной системы, классификация информационных систем.  Глобальная поисковая система – Интернет. Средства поиска данных в Интернете. Гипертексты. Геоинформационные системы. Основные понятия баз данных. СУБД. Создание БД. Создание запросов. Логические условия выбора данных.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8"/>
        <w:gridCol w:w="8527"/>
      </w:tblGrid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 практической работы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Гипертекстовые структуры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Интернет. Работа с электронной почтой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3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Интернет: работа с браузером. Просмотр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-страниц..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4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Сохранение загруженных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-страниц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5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Интернет. Работа с поисковыми системами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6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Интернет: создание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-сайта с помощью текстового редактора.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7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Создание собственного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-сайта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8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Поиск информации в геоинформационных системах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9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Знакомство с СУБД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Access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10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Создание базы данных.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Реализация простых запросов с помощью конструктора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Расширение базы данных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13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Реализация сложных запросов к базе данных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14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Реализация запросов на удаление. Использование вычисляемых полей.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15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Создание отчетов</w:t>
            </w:r>
          </w:p>
        </w:tc>
      </w:tr>
    </w:tbl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  <w:u w:val="single"/>
        </w:rPr>
      </w:pPr>
      <w:r w:rsidRPr="00994BB3">
        <w:rPr>
          <w:rFonts w:cs="Times New Roman"/>
          <w:szCs w:val="24"/>
          <w:u w:val="single"/>
        </w:rPr>
        <w:t>Обучающиеся должны знать:</w:t>
      </w:r>
    </w:p>
    <w:p w:rsidR="00994BB3" w:rsidRPr="00994BB3" w:rsidRDefault="00994BB3" w:rsidP="00994BB3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szCs w:val="24"/>
        </w:rPr>
        <w:t>что такое информационные системы и их классификации;</w:t>
      </w:r>
    </w:p>
    <w:p w:rsidR="00994BB3" w:rsidRPr="00994BB3" w:rsidRDefault="00994BB3" w:rsidP="00994BB3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szCs w:val="24"/>
        </w:rPr>
        <w:t>как работает поисковая система Интернет;</w:t>
      </w:r>
    </w:p>
    <w:p w:rsidR="00994BB3" w:rsidRPr="00994BB3" w:rsidRDefault="00994BB3" w:rsidP="00994BB3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szCs w:val="24"/>
        </w:rPr>
        <w:t>что такое база данных.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  <w:u w:val="single"/>
        </w:rPr>
        <w:t>Обучающиеся должны уметь</w:t>
      </w:r>
      <w:r w:rsidRPr="00994BB3">
        <w:rPr>
          <w:rFonts w:cs="Times New Roman"/>
          <w:color w:val="000000"/>
          <w:szCs w:val="24"/>
        </w:rPr>
        <w:t>: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передавать  и получать информацию в сети Интернет;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осуществлять поиск информации в Интернете;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гипертексты;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базу данных;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lastRenderedPageBreak/>
        <w:t>заполнять и редактировать базу данных;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простые и сложные запросы;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удалять записи;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 и удалять вычисляемые поля;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формировать отчеты в базе данных;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осуществлять поиск в геоинформационной системе.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Технологии информационного моделирования – 5 ч.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 xml:space="preserve"> Некоторые задачи планирования и управления. Табличные процессоры и электронные таблицы. Табличный процессор. Построение регрессионных моделей с помощью табличного процессора. Прогнозирование по регрессионной модели. Корреляционные зависимости. Оптимальное планирование. Решение задач оптимального планирования.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9"/>
        <w:gridCol w:w="8526"/>
      </w:tblGrid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 практической работы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Получение регрессионных моделей в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Excel</w:t>
            </w:r>
            <w:r w:rsidRPr="00994BB3">
              <w:rPr>
                <w:rFonts w:cs="Times New Roman"/>
                <w:szCs w:val="24"/>
              </w:rPr>
              <w:t>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Прогнозирование в </w:t>
            </w:r>
            <w:r w:rsidRPr="00994BB3">
              <w:rPr>
                <w:rFonts w:cs="Times New Roman"/>
                <w:szCs w:val="24"/>
                <w:lang w:val="en-US"/>
              </w:rPr>
              <w:t>Microsoft Excel</w:t>
            </w:r>
            <w:r w:rsidRPr="00994BB3">
              <w:rPr>
                <w:rFonts w:cs="Times New Roman"/>
                <w:szCs w:val="24"/>
              </w:rPr>
              <w:t>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3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Расчет корреляционных зависимостей в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Excel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4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Решение задач оптимального планирования в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Excel</w:t>
            </w:r>
            <w:r w:rsidRPr="00994BB3">
              <w:rPr>
                <w:rFonts w:cs="Times New Roman"/>
                <w:szCs w:val="24"/>
              </w:rPr>
              <w:t>.</w:t>
            </w:r>
          </w:p>
        </w:tc>
      </w:tr>
    </w:tbl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  <w:u w:val="single"/>
        </w:rPr>
        <w:t>Обучающиеся должны знать</w:t>
      </w:r>
      <w:r w:rsidRPr="00994BB3">
        <w:rPr>
          <w:rFonts w:cs="Times New Roman"/>
          <w:color w:val="000000"/>
          <w:szCs w:val="24"/>
        </w:rPr>
        <w:t xml:space="preserve">: 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для чего необходимы электронные таблицы;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интерфейс электронных таблиц;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статистика и статистические отчеты;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прогнозирование;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корреляционная зависимость;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оптимальное планирование.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  <w:u w:val="single"/>
        </w:rPr>
      </w:pPr>
      <w:r w:rsidRPr="00994BB3">
        <w:rPr>
          <w:rFonts w:cs="Times New Roman"/>
          <w:color w:val="000000"/>
          <w:szCs w:val="24"/>
          <w:u w:val="single"/>
        </w:rPr>
        <w:t>Обучающиеся должны уметь: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работать в среде электронной таблицы;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строить регрессивные модели;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осуществлять прогнозирование в электронных таблицах;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решать задачи оптимизации.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left="36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Основы социальной информатики – 6 часа.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Социальная информатика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Основные этапы разработки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9"/>
        <w:gridCol w:w="8526"/>
      </w:tblGrid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 практической работы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Защита презентаций по теме «Социальная информатика»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Подготовка материалов проекта с использованием средств ИКТ</w:t>
            </w:r>
          </w:p>
        </w:tc>
      </w:tr>
    </w:tbl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  <w:u w:val="single"/>
        </w:rPr>
      </w:pPr>
      <w:r w:rsidRPr="00994BB3">
        <w:rPr>
          <w:rFonts w:cs="Times New Roman"/>
          <w:szCs w:val="24"/>
          <w:u w:val="single"/>
        </w:rPr>
        <w:t>Обучающиеся должны знать:</w:t>
      </w:r>
    </w:p>
    <w:p w:rsidR="00994BB3" w:rsidRPr="00994BB3" w:rsidRDefault="00994BB3" w:rsidP="00994BB3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auto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что такое социальная информатика;</w:t>
      </w:r>
    </w:p>
    <w:p w:rsidR="00994BB3" w:rsidRPr="00994BB3" w:rsidRDefault="00994BB3" w:rsidP="00994BB3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auto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основные этапы разработки проекта.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left="360"/>
        <w:rPr>
          <w:rFonts w:cs="Times New Roman"/>
          <w:color w:val="000000"/>
          <w:szCs w:val="24"/>
        </w:rPr>
      </w:pPr>
    </w:p>
    <w:p w:rsidR="00994BB3" w:rsidRPr="00994BB3" w:rsidRDefault="00994BB3" w:rsidP="00994BB3">
      <w:pPr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Контроль уровня обученности: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378"/>
      </w:tblGrid>
      <w:tr w:rsidR="00994BB3" w:rsidRPr="00994BB3" w:rsidTr="00994BB3">
        <w:tc>
          <w:tcPr>
            <w:tcW w:w="3970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</w:t>
            </w:r>
          </w:p>
        </w:tc>
        <w:tc>
          <w:tcPr>
            <w:tcW w:w="6378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Формы контроля</w:t>
            </w:r>
          </w:p>
        </w:tc>
      </w:tr>
      <w:tr w:rsidR="00994BB3" w:rsidRPr="00994BB3" w:rsidTr="00994BB3">
        <w:tc>
          <w:tcPr>
            <w:tcW w:w="3970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Технология использования и разработки информационных систем</w:t>
            </w:r>
          </w:p>
        </w:tc>
        <w:tc>
          <w:tcPr>
            <w:tcW w:w="6378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практическая работа,  индивидуальный опрос, контрольная работа,  тесты</w:t>
            </w:r>
          </w:p>
        </w:tc>
      </w:tr>
      <w:tr w:rsidR="00994BB3" w:rsidRPr="00994BB3" w:rsidTr="00994BB3">
        <w:tc>
          <w:tcPr>
            <w:tcW w:w="3970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color w:val="000000"/>
                <w:szCs w:val="24"/>
              </w:rPr>
              <w:t>Технологии информационного моделирования</w:t>
            </w:r>
          </w:p>
        </w:tc>
        <w:tc>
          <w:tcPr>
            <w:tcW w:w="6378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практическая работа, контрольная работа,</w:t>
            </w:r>
          </w:p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индивидуальный опрос, тесты, карточки</w:t>
            </w:r>
          </w:p>
        </w:tc>
      </w:tr>
      <w:tr w:rsidR="00994BB3" w:rsidRPr="00994BB3" w:rsidTr="00994BB3">
        <w:tc>
          <w:tcPr>
            <w:tcW w:w="3970" w:type="dxa"/>
          </w:tcPr>
          <w:p w:rsidR="00994BB3" w:rsidRPr="00994BB3" w:rsidRDefault="00994BB3" w:rsidP="00994BB3">
            <w:pPr>
              <w:rPr>
                <w:rFonts w:cs="Times New Roman"/>
                <w:bCs/>
                <w:szCs w:val="24"/>
              </w:rPr>
            </w:pPr>
            <w:r w:rsidRPr="00994BB3">
              <w:rPr>
                <w:rFonts w:cs="Times New Roman"/>
                <w:szCs w:val="24"/>
              </w:rPr>
              <w:t>Основы социальной информатики</w:t>
            </w:r>
          </w:p>
        </w:tc>
        <w:tc>
          <w:tcPr>
            <w:tcW w:w="6378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 проекты</w:t>
            </w:r>
          </w:p>
        </w:tc>
      </w:tr>
    </w:tbl>
    <w:p w:rsidR="00994BB3" w:rsidRPr="00994BB3" w:rsidRDefault="00994BB3" w:rsidP="00994BB3">
      <w:pPr>
        <w:spacing w:after="0" w:line="240" w:lineRule="auto"/>
        <w:ind w:firstLine="567"/>
        <w:rPr>
          <w:rFonts w:cs="Times New Roman"/>
          <w:szCs w:val="24"/>
        </w:rPr>
      </w:pPr>
    </w:p>
    <w:p w:rsidR="00994BB3" w:rsidRPr="00994BB3" w:rsidRDefault="00994BB3" w:rsidP="00994BB3">
      <w:pPr>
        <w:spacing w:after="0" w:line="240" w:lineRule="auto"/>
        <w:ind w:firstLine="567"/>
        <w:rPr>
          <w:rFonts w:cs="Times New Roman"/>
          <w:szCs w:val="24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886F3C" w:rsidRPr="001767A5" w:rsidRDefault="001767A5" w:rsidP="001767A5">
      <w:pPr>
        <w:rPr>
          <w:b/>
        </w:rPr>
      </w:pPr>
      <w:r w:rsidRPr="001767A5">
        <w:rPr>
          <w:b/>
        </w:rPr>
        <w:lastRenderedPageBreak/>
        <w:t>Раздел 4.Календарно-тематическое планирование.</w:t>
      </w:r>
    </w:p>
    <w:p w:rsidR="001E541E" w:rsidRPr="0014706B" w:rsidRDefault="001E541E" w:rsidP="001E541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"/>
        <w:gridCol w:w="3969"/>
        <w:gridCol w:w="138"/>
        <w:gridCol w:w="571"/>
        <w:gridCol w:w="147"/>
        <w:gridCol w:w="1271"/>
        <w:gridCol w:w="141"/>
        <w:gridCol w:w="1276"/>
        <w:gridCol w:w="284"/>
        <w:gridCol w:w="1559"/>
      </w:tblGrid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№ урока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Содержание урока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Вид урока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изучения</w:t>
            </w:r>
          </w:p>
          <w:p w:rsidR="007F2163" w:rsidRPr="001767A5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изучения</w:t>
            </w:r>
          </w:p>
          <w:p w:rsidR="007F2163" w:rsidRPr="001767A5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</w:t>
            </w:r>
          </w:p>
        </w:tc>
      </w:tr>
      <w:tr w:rsidR="00C912F2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1. Информационная карта мира – 23 часа</w:t>
            </w:r>
          </w:p>
        </w:tc>
      </w:tr>
      <w:tr w:rsidR="00C912F2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1. Технологии использования и разработки информационных систем – 23 часа</w:t>
            </w: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Правила техники безопасности в кабинете информатики. Информационные системы. Классификация ИС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 систем.</w:t>
            </w:r>
            <w:r w:rsidR="00C912F2" w:rsidRPr="001767A5">
              <w:rPr>
                <w:rFonts w:cs="Times New Roman"/>
                <w:szCs w:val="24"/>
              </w:rPr>
              <w:t xml:space="preserve"> </w:t>
            </w:r>
          </w:p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Пример структурной модели предметной области.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ind w:firstLine="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Что такое информационная систем.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База данных-основа и нформационной системы.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6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многотабличной базы данных</w:t>
            </w:r>
            <w:r w:rsidR="00C912F2"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7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базы данных</w:t>
            </w:r>
            <w:r w:rsidR="00C912F2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8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Запросы как приложения информационной системы</w:t>
            </w:r>
            <w:r w:rsidR="00C912F2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9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Логические условия выбора</w:t>
            </w:r>
            <w:r w:rsidR="00C912F2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10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Контрольная работа №1. Базы данных</w:t>
            </w:r>
          </w:p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B24CC4">
              <w:rPr>
                <w:rFonts w:cs="Times New Roman"/>
                <w:szCs w:val="24"/>
              </w:rPr>
              <w:t>Практикум</w:t>
            </w:r>
            <w:r w:rsidRPr="00B24CC4">
              <w:rPr>
                <w:rFonts w:cs="Times New Roman"/>
                <w:szCs w:val="24"/>
              </w:rPr>
              <w:tab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глобальных сетей.</w:t>
            </w:r>
            <w:r w:rsidRPr="001767A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Интернет как глобальная информационная система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World Wide Web-</w:t>
            </w:r>
            <w:r>
              <w:rPr>
                <w:rFonts w:cs="Times New Roman"/>
                <w:szCs w:val="24"/>
              </w:rPr>
              <w:t>Всемирная паутина.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03AC8" w:rsidRDefault="00103AC8" w:rsidP="00B24CC4">
            <w:pPr>
              <w:rPr>
                <w:rFonts w:cs="Times New Roman"/>
                <w:szCs w:val="24"/>
              </w:rPr>
            </w:pPr>
            <w:r w:rsidRPr="00103AC8">
              <w:rPr>
                <w:rFonts w:cs="Times New Roman"/>
                <w:szCs w:val="24"/>
              </w:rPr>
              <w:t xml:space="preserve">Инструменты для разработки </w:t>
            </w:r>
            <w:r>
              <w:rPr>
                <w:rFonts w:cs="Times New Roman"/>
                <w:szCs w:val="24"/>
                <w:lang w:val="en-US"/>
              </w:rPr>
              <w:t>web</w:t>
            </w:r>
            <w:r w:rsidRPr="00103AC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сайтов.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16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сайта «Домашняя страница»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17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таблиц и списков на </w:t>
            </w:r>
            <w:r>
              <w:rPr>
                <w:rFonts w:cs="Times New Roman"/>
                <w:szCs w:val="24"/>
                <w:lang w:val="en-US"/>
              </w:rPr>
              <w:t>web</w:t>
            </w:r>
            <w:r w:rsidRPr="00103AC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странице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18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Расширение базы данных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19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Логические условия выбора.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20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Реализация запросов на удаление. Использование вычисляемых полей.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Создание отчетов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Контрольная </w:t>
            </w:r>
            <w:r w:rsidR="00103AC8">
              <w:rPr>
                <w:rFonts w:cs="Times New Roman"/>
                <w:szCs w:val="24"/>
              </w:rPr>
              <w:t>работа №2. Интернет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2. Моделирование информационных процессов – 5 часов</w:t>
            </w: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2. Технологии информационного моделирования – 5 часов</w:t>
            </w: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Компьютерное информационное моделирование</w:t>
            </w:r>
            <w:r w:rsidR="00B24CC4"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Модел</w:t>
            </w:r>
            <w:r w:rsidR="00103AC8">
              <w:rPr>
                <w:rFonts w:cs="Times New Roman"/>
                <w:szCs w:val="24"/>
              </w:rPr>
              <w:t>ирование зависимостей между величинами</w:t>
            </w:r>
            <w:r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 статистического прогнозирования</w:t>
            </w:r>
            <w:r w:rsidR="00B24CC4" w:rsidRPr="001767A5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Моделирование корреляционных зависимостей.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Оптимальное планирование.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8D2DF1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Контрольная работа №3</w:t>
            </w:r>
            <w:r w:rsidR="00B24CC4" w:rsidRPr="001767A5">
              <w:rPr>
                <w:rFonts w:cs="Times New Roman"/>
                <w:szCs w:val="24"/>
              </w:rPr>
              <w:t>. Компьютерное моделирование.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3. Социал</w:t>
            </w:r>
            <w:r w:rsidR="007F543D">
              <w:rPr>
                <w:rFonts w:cs="Times New Roman"/>
                <w:b/>
                <w:szCs w:val="24"/>
              </w:rPr>
              <w:t>ьная информатика - 5</w:t>
            </w:r>
            <w:r w:rsidRPr="001767A5">
              <w:rPr>
                <w:rFonts w:cs="Times New Roman"/>
                <w:b/>
                <w:szCs w:val="24"/>
              </w:rPr>
              <w:t xml:space="preserve"> часов</w:t>
            </w: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3. Основы социальной информатики -2 часа</w:t>
            </w: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lastRenderedPageBreak/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Социальная информатика.</w:t>
            </w:r>
            <w:r w:rsidR="007F543D">
              <w:rPr>
                <w:rFonts w:cs="Times New Roman"/>
                <w:szCs w:val="24"/>
              </w:rPr>
              <w:t xml:space="preserve"> Информационные ресурсы. Информационное общество.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Правовое регулирование в информационной сфере.</w:t>
            </w:r>
            <w:r w:rsidR="00B24CC4" w:rsidRPr="001767A5">
              <w:rPr>
                <w:rFonts w:cs="Times New Roman"/>
                <w:szCs w:val="24"/>
              </w:rPr>
              <w:t>Защита презентаций по теме «Социальная информатика»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4. Информационная технология разработки проекта -4 часа</w:t>
            </w: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Основные этапы разработки проекта. Базовые информационные модели проекта.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Проектная деятельность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Разработка информационных моделей социального проекта «Информационные технологии – «за» и «против».</w:t>
            </w:r>
          </w:p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проблемы. Составление плана работы по проекту. Информационная технология создания проекта. Исследование модели проекта с позиции основных предметных областей.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Подготовка материалов проекта с использованием средств ИКТ.</w:t>
            </w:r>
            <w:r w:rsidR="007F543D" w:rsidRPr="001767A5">
              <w:rPr>
                <w:rFonts w:cs="Times New Roman"/>
                <w:szCs w:val="24"/>
              </w:rPr>
              <w:t xml:space="preserve"> Представление результатов проекта. Защита проекта.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Default="00994BB3" w:rsidP="00994BB3">
      <w:pPr>
        <w:ind w:firstLine="709"/>
        <w:rPr>
          <w:b/>
          <w:bCs/>
          <w:szCs w:val="24"/>
        </w:rPr>
      </w:pPr>
    </w:p>
    <w:p w:rsidR="00994BB3" w:rsidRDefault="00994BB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/>
          <w:bCs/>
          <w:szCs w:val="24"/>
        </w:rPr>
        <w:t>Раздел 5.Ким по информатике.</w:t>
      </w:r>
      <w:r w:rsidRPr="00994BB3">
        <w:rPr>
          <w:bCs/>
          <w:szCs w:val="24"/>
        </w:rPr>
        <w:t xml:space="preserve"> </w:t>
      </w: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Cs/>
          <w:szCs w:val="24"/>
        </w:rPr>
        <w:t xml:space="preserve">Ученик получает отметку «5» если отвечает на вопросы теоретической части, выполняет практические работы с учетом всех предъявляемых требований, выполняет без ошибок контрольные работы и срезы знаний. </w:t>
      </w: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Cs/>
          <w:szCs w:val="24"/>
        </w:rPr>
        <w:t xml:space="preserve">отметку «4» если при ответе на теоретические вопросы допускается не более четверти ошибок, практическая часть выполняется без учета предъявляемых требований, при выполнении контрольных работ и срезов знаний допускается не выполнении менее 25%. </w:t>
      </w: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Cs/>
          <w:szCs w:val="24"/>
        </w:rPr>
        <w:t xml:space="preserve">отметку «3» если  теоретические вопросы отвечаются правильно  более половины, при выполнении практических работ допускаются грубые ошибки или не выполнена работа полностью, контрольные работы и срезы знаний выполняются на 50%. </w:t>
      </w:r>
    </w:p>
    <w:p w:rsidR="00994BB3" w:rsidRPr="00994BB3" w:rsidRDefault="00994BB3" w:rsidP="00994BB3">
      <w:pPr>
        <w:ind w:firstLine="709"/>
        <w:rPr>
          <w:b/>
          <w:bCs/>
          <w:szCs w:val="24"/>
        </w:rPr>
      </w:pPr>
      <w:r w:rsidRPr="00994BB3">
        <w:rPr>
          <w:bCs/>
          <w:szCs w:val="24"/>
        </w:rPr>
        <w:t>отметку «2» если нет ответов на теоретические вопросы более 50%, не выполняется практическая работа, контрольные работы и срезы знаний выполняются менее 50%.</w:t>
      </w:r>
    </w:p>
    <w:p w:rsidR="00994BB3" w:rsidRPr="00994BB3" w:rsidRDefault="00994BB3" w:rsidP="00994BB3">
      <w:pPr>
        <w:ind w:firstLine="709"/>
        <w:rPr>
          <w:szCs w:val="24"/>
        </w:rPr>
      </w:pPr>
      <w:r w:rsidRPr="00994BB3">
        <w:rPr>
          <w:b/>
          <w:szCs w:val="24"/>
        </w:rPr>
        <w:t>Инструментарием для оценивания знаний учащихся являются</w:t>
      </w:r>
      <w:r w:rsidRPr="00994BB3">
        <w:rPr>
          <w:szCs w:val="24"/>
        </w:rPr>
        <w:t>:</w:t>
      </w:r>
    </w:p>
    <w:p w:rsidR="00994BB3" w:rsidRPr="00994BB3" w:rsidRDefault="00994BB3" w:rsidP="00994BB3">
      <w:pPr>
        <w:ind w:firstLine="709"/>
        <w:rPr>
          <w:szCs w:val="24"/>
        </w:rPr>
      </w:pPr>
      <w:r w:rsidRPr="00994BB3">
        <w:rPr>
          <w:szCs w:val="24"/>
        </w:rPr>
        <w:t>Фронтальный опрос; индивидуальный опрос; тесты; выполнение практических работ, выполнение проектов, контрольные работы; срезы знаний по тексту учителя и администрации.</w:t>
      </w:r>
    </w:p>
    <w:p w:rsidR="00994BB3" w:rsidRDefault="00994BB3" w:rsidP="00994BB3">
      <w:r>
        <w:rPr>
          <w:b/>
          <w:sz w:val="28"/>
          <w:szCs w:val="28"/>
        </w:rPr>
        <w:br w:type="page"/>
      </w:r>
    </w:p>
    <w:p w:rsidR="001E541E" w:rsidRDefault="001E541E" w:rsidP="00994BB3">
      <w:pPr>
        <w:outlineLvl w:val="0"/>
      </w:pPr>
    </w:p>
    <w:sectPr w:rsidR="001E541E" w:rsidSect="001E541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EA" w:rsidRDefault="004D13EA" w:rsidP="001E541E">
      <w:pPr>
        <w:spacing w:after="0" w:line="240" w:lineRule="auto"/>
      </w:pPr>
      <w:r>
        <w:separator/>
      </w:r>
    </w:p>
  </w:endnote>
  <w:endnote w:type="continuationSeparator" w:id="0">
    <w:p w:rsidR="004D13EA" w:rsidRDefault="004D13EA" w:rsidP="001E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919529"/>
      <w:docPartObj>
        <w:docPartGallery w:val="Page Numbers (Bottom of Page)"/>
        <w:docPartUnique/>
      </w:docPartObj>
    </w:sdtPr>
    <w:sdtEndPr/>
    <w:sdtContent>
      <w:p w:rsidR="00103AC8" w:rsidRDefault="00103AC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A42">
          <w:rPr>
            <w:noProof/>
          </w:rPr>
          <w:t>3</w:t>
        </w:r>
        <w:r>
          <w:fldChar w:fldCharType="end"/>
        </w:r>
      </w:p>
    </w:sdtContent>
  </w:sdt>
  <w:p w:rsidR="00103AC8" w:rsidRDefault="00103AC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EA" w:rsidRDefault="004D13EA" w:rsidP="001E541E">
      <w:pPr>
        <w:spacing w:after="0" w:line="240" w:lineRule="auto"/>
      </w:pPr>
      <w:r>
        <w:separator/>
      </w:r>
    </w:p>
  </w:footnote>
  <w:footnote w:type="continuationSeparator" w:id="0">
    <w:p w:rsidR="004D13EA" w:rsidRDefault="004D13EA" w:rsidP="001E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9AE"/>
    <w:multiLevelType w:val="multilevel"/>
    <w:tmpl w:val="B57A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F1533"/>
    <w:multiLevelType w:val="hybridMultilevel"/>
    <w:tmpl w:val="E0A258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5317"/>
    <w:multiLevelType w:val="hybridMultilevel"/>
    <w:tmpl w:val="DA2097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214F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923815"/>
    <w:multiLevelType w:val="hybridMultilevel"/>
    <w:tmpl w:val="56044B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C53B5"/>
    <w:multiLevelType w:val="hybridMultilevel"/>
    <w:tmpl w:val="1292B08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FF3725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5E66"/>
    <w:multiLevelType w:val="hybridMultilevel"/>
    <w:tmpl w:val="C2F24612"/>
    <w:lvl w:ilvl="0" w:tplc="8A94EA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3C40"/>
    <w:multiLevelType w:val="multilevel"/>
    <w:tmpl w:val="6264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92690"/>
    <w:multiLevelType w:val="multilevel"/>
    <w:tmpl w:val="18AA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B5B2F"/>
    <w:multiLevelType w:val="multilevel"/>
    <w:tmpl w:val="AB5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87892"/>
    <w:multiLevelType w:val="hybridMultilevel"/>
    <w:tmpl w:val="B4B8A4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6663F"/>
    <w:multiLevelType w:val="multilevel"/>
    <w:tmpl w:val="994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F5379"/>
    <w:multiLevelType w:val="hybridMultilevel"/>
    <w:tmpl w:val="18D4D8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A2C1F"/>
    <w:multiLevelType w:val="hybridMultilevel"/>
    <w:tmpl w:val="B3FC7B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59A2"/>
    <w:multiLevelType w:val="hybridMultilevel"/>
    <w:tmpl w:val="EB5A8F4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C9007CA"/>
    <w:multiLevelType w:val="hybridMultilevel"/>
    <w:tmpl w:val="F8C407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0277A"/>
    <w:multiLevelType w:val="hybridMultilevel"/>
    <w:tmpl w:val="42066734"/>
    <w:lvl w:ilvl="0" w:tplc="989C1AA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86F2C37"/>
    <w:multiLevelType w:val="multilevel"/>
    <w:tmpl w:val="D44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1533CFE"/>
    <w:multiLevelType w:val="hybridMultilevel"/>
    <w:tmpl w:val="35C880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0953"/>
    <w:multiLevelType w:val="hybridMultilevel"/>
    <w:tmpl w:val="B1E09366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B54400"/>
    <w:multiLevelType w:val="multilevel"/>
    <w:tmpl w:val="DED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F1A2C"/>
    <w:multiLevelType w:val="multilevel"/>
    <w:tmpl w:val="5EF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9"/>
  </w:num>
  <w:num w:numId="7">
    <w:abstractNumId w:val="23"/>
  </w:num>
  <w:num w:numId="8">
    <w:abstractNumId w:val="8"/>
  </w:num>
  <w:num w:numId="9">
    <w:abstractNumId w:val="18"/>
  </w:num>
  <w:num w:numId="10">
    <w:abstractNumId w:val="2"/>
  </w:num>
  <w:num w:numId="11">
    <w:abstractNumId w:val="1"/>
  </w:num>
  <w:num w:numId="12">
    <w:abstractNumId w:val="20"/>
  </w:num>
  <w:num w:numId="13">
    <w:abstractNumId w:val="25"/>
  </w:num>
  <w:num w:numId="14">
    <w:abstractNumId w:val="3"/>
  </w:num>
  <w:num w:numId="15">
    <w:abstractNumId w:val="13"/>
  </w:num>
  <w:num w:numId="16">
    <w:abstractNumId w:val="27"/>
  </w:num>
  <w:num w:numId="17">
    <w:abstractNumId w:val="11"/>
  </w:num>
  <w:num w:numId="18">
    <w:abstractNumId w:val="30"/>
  </w:num>
  <w:num w:numId="19">
    <w:abstractNumId w:val="9"/>
  </w:num>
  <w:num w:numId="20">
    <w:abstractNumId w:val="4"/>
  </w:num>
  <w:num w:numId="21">
    <w:abstractNumId w:val="7"/>
  </w:num>
  <w:num w:numId="22">
    <w:abstractNumId w:val="19"/>
  </w:num>
  <w:num w:numId="23">
    <w:abstractNumId w:val="16"/>
  </w:num>
  <w:num w:numId="24">
    <w:abstractNumId w:val="21"/>
  </w:num>
  <w:num w:numId="25">
    <w:abstractNumId w:val="26"/>
  </w:num>
  <w:num w:numId="26">
    <w:abstractNumId w:val="6"/>
  </w:num>
  <w:num w:numId="27">
    <w:abstractNumId w:val="14"/>
  </w:num>
  <w:num w:numId="28">
    <w:abstractNumId w:val="17"/>
  </w:num>
  <w:num w:numId="29">
    <w:abstractNumId w:val="12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CC"/>
    <w:rsid w:val="00073DE6"/>
    <w:rsid w:val="000A4A42"/>
    <w:rsid w:val="00103AC8"/>
    <w:rsid w:val="001767A5"/>
    <w:rsid w:val="001E541E"/>
    <w:rsid w:val="00220642"/>
    <w:rsid w:val="00281016"/>
    <w:rsid w:val="00380278"/>
    <w:rsid w:val="00433DF8"/>
    <w:rsid w:val="004342C0"/>
    <w:rsid w:val="004D13EA"/>
    <w:rsid w:val="00560DC7"/>
    <w:rsid w:val="005E7A52"/>
    <w:rsid w:val="0077203A"/>
    <w:rsid w:val="007F2163"/>
    <w:rsid w:val="007F4783"/>
    <w:rsid w:val="007F543D"/>
    <w:rsid w:val="00886F3C"/>
    <w:rsid w:val="008A2167"/>
    <w:rsid w:val="008D2DF1"/>
    <w:rsid w:val="00994BB3"/>
    <w:rsid w:val="009A5469"/>
    <w:rsid w:val="00A65358"/>
    <w:rsid w:val="00B24CC4"/>
    <w:rsid w:val="00BF04CC"/>
    <w:rsid w:val="00C2220A"/>
    <w:rsid w:val="00C912F2"/>
    <w:rsid w:val="00F521C0"/>
    <w:rsid w:val="00F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AEF7"/>
  <w15:docId w15:val="{5416714D-7555-48A5-90B0-CF7884B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C0"/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2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43EF"/>
    <w:pPr>
      <w:ind w:left="720"/>
      <w:contextualSpacing/>
    </w:pPr>
  </w:style>
  <w:style w:type="paragraph" w:styleId="a5">
    <w:name w:val="Normal (Web)"/>
    <w:basedOn w:val="a"/>
    <w:rsid w:val="00886F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ody Text Indent"/>
    <w:basedOn w:val="a"/>
    <w:link w:val="a7"/>
    <w:rsid w:val="00886F3C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6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886F3C"/>
    <w:rPr>
      <w:i/>
      <w:iCs/>
    </w:rPr>
  </w:style>
  <w:style w:type="paragraph" w:customStyle="1" w:styleId="1">
    <w:name w:val="Абзац списка1"/>
    <w:basedOn w:val="a"/>
    <w:rsid w:val="001E541E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paragraph" w:styleId="a9">
    <w:name w:val="Body Text"/>
    <w:basedOn w:val="a"/>
    <w:link w:val="aa"/>
    <w:rsid w:val="001E541E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E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E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E541E"/>
    <w:rPr>
      <w:rFonts w:ascii="Times New Roman" w:hAnsi="Times New Roman" w:cs="Arial"/>
      <w:sz w:val="24"/>
    </w:rPr>
  </w:style>
  <w:style w:type="paragraph" w:styleId="ad">
    <w:name w:val="footer"/>
    <w:basedOn w:val="a"/>
    <w:link w:val="ae"/>
    <w:uiPriority w:val="99"/>
    <w:unhideWhenUsed/>
    <w:rsid w:val="001E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E541E"/>
    <w:rPr>
      <w:rFonts w:ascii="Times New Roman" w:hAnsi="Times New Roman" w:cs="Arial"/>
      <w:sz w:val="24"/>
    </w:rPr>
  </w:style>
  <w:style w:type="paragraph" w:styleId="af">
    <w:name w:val="No Spacing"/>
    <w:aliases w:val="основа"/>
    <w:link w:val="af0"/>
    <w:uiPriority w:val="1"/>
    <w:qFormat/>
    <w:rsid w:val="00994BB3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aliases w:val="основа Знак"/>
    <w:link w:val="af"/>
    <w:uiPriority w:val="1"/>
    <w:locked/>
    <w:rsid w:val="00994BB3"/>
    <w:rPr>
      <w:rFonts w:eastAsiaTheme="minorEastAsia"/>
      <w:lang w:eastAsia="ru-RU"/>
    </w:rPr>
  </w:style>
  <w:style w:type="paragraph" w:customStyle="1" w:styleId="c72">
    <w:name w:val="c72"/>
    <w:basedOn w:val="a"/>
    <w:rsid w:val="00994BB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44B8-32D8-4E75-B812-4E26D297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Степановна</cp:lastModifiedBy>
  <cp:revision>2</cp:revision>
  <cp:lastPrinted>2017-10-27T07:26:00Z</cp:lastPrinted>
  <dcterms:created xsi:type="dcterms:W3CDTF">2021-10-07T10:34:00Z</dcterms:created>
  <dcterms:modified xsi:type="dcterms:W3CDTF">2021-10-07T10:34:00Z</dcterms:modified>
</cp:coreProperties>
</file>