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6A" w:rsidRPr="00503F6A" w:rsidRDefault="00356F2F" w:rsidP="00356F2F">
      <w:pPr>
        <w:spacing w:after="0" w:line="36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2878152"/>
      <w:r w:rsidRPr="00356F2F"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0425" cy="8176820"/>
            <wp:effectExtent l="0" t="0" r="0" b="0"/>
            <wp:docPr id="1" name="Рисунок 1" descr="C:\Users\Пользователь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block-52878153"/>
      <w:bookmarkEnd w:id="0"/>
    </w:p>
    <w:p w:rsidR="00165761" w:rsidRDefault="00165761" w:rsidP="007509C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5761" w:rsidRDefault="00165761" w:rsidP="007509C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56F2F" w:rsidRDefault="00356F2F" w:rsidP="007509C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_GoBack"/>
      <w:bookmarkEnd w:id="2"/>
    </w:p>
    <w:p w:rsidR="00B00862" w:rsidRDefault="00AF08AF" w:rsidP="00165761">
      <w:pPr>
        <w:spacing w:after="0" w:line="264" w:lineRule="auto"/>
        <w:ind w:left="120"/>
        <w:jc w:val="center"/>
        <w:rPr>
          <w:lang w:val="ru-RU"/>
        </w:rPr>
      </w:pPr>
      <w:r w:rsidRPr="00503F6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65761" w:rsidRPr="00165761" w:rsidRDefault="00165761" w:rsidP="00165761">
      <w:pPr>
        <w:spacing w:after="0" w:line="264" w:lineRule="auto"/>
        <w:ind w:left="120"/>
        <w:jc w:val="center"/>
        <w:rPr>
          <w:lang w:val="ru-RU"/>
        </w:rPr>
      </w:pP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00862" w:rsidRPr="007509CF" w:rsidRDefault="00B00862" w:rsidP="007509CF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00862" w:rsidRPr="007509CF" w:rsidRDefault="00AF08AF" w:rsidP="007509CF">
      <w:pPr>
        <w:spacing w:after="0" w:line="240" w:lineRule="auto"/>
        <w:ind w:left="120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7509CF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программе воспитания.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7509CF" w:rsidRDefault="007509CF" w:rsidP="007509CF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00862" w:rsidRPr="007509CF" w:rsidRDefault="00AF08AF" w:rsidP="007509CF">
      <w:pPr>
        <w:spacing w:after="0" w:line="240" w:lineRule="auto"/>
        <w:ind w:left="120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«ЛИТЕРАТУРНОЕ ЧТЕНИЕ»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Достижение цели изучения литературного чтения определяется решением следующих задач:</w:t>
      </w:r>
    </w:p>
    <w:p w:rsidR="00B00862" w:rsidRPr="007509CF" w:rsidRDefault="00AF08AF" w:rsidP="007509CF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B00862" w:rsidRPr="007509CF" w:rsidRDefault="00AF08AF" w:rsidP="007509CF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B00862" w:rsidRPr="007509CF" w:rsidRDefault="00AF08AF" w:rsidP="007509CF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B00862" w:rsidRPr="007509CF" w:rsidRDefault="00AF08AF" w:rsidP="007509CF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B00862" w:rsidRPr="007509CF" w:rsidRDefault="00AF08AF" w:rsidP="007509CF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B00862" w:rsidRPr="007509CF" w:rsidRDefault="00AF08AF" w:rsidP="007509CF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B00862" w:rsidRPr="007509CF" w:rsidRDefault="00AF08AF" w:rsidP="007509CF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509CF">
        <w:rPr>
          <w:rFonts w:ascii="Times New Roman" w:hAnsi="Times New Roman"/>
          <w:color w:val="000000"/>
          <w:sz w:val="24"/>
          <w:szCs w:val="24"/>
        </w:rPr>
        <w:t>для решения учебных задач.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</w:t>
      </w:r>
      <w:proofErr w:type="gramStart"/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литературного образования</w:t>
      </w:r>
      <w:proofErr w:type="gramEnd"/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обучающегося: речевая и читательская деятельности, круг чтения, творческая деятельность.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7509CF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509CF" w:rsidRDefault="007509CF" w:rsidP="007509CF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00862" w:rsidRPr="007509CF" w:rsidRDefault="00AF08AF" w:rsidP="007509CF">
      <w:pPr>
        <w:spacing w:after="0" w:line="240" w:lineRule="auto"/>
        <w:ind w:left="120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«ЛИТЕРАТУРНОЕ ЧТЕНИЕ» В УЧЕБНОМ ПЛАНЕ</w:t>
      </w:r>
    </w:p>
    <w:p w:rsidR="00747299" w:rsidRPr="00165761" w:rsidRDefault="00747299" w:rsidP="00747299">
      <w:pPr>
        <w:pStyle w:val="ae"/>
        <w:shd w:val="clear" w:color="auto" w:fill="FFFFFF"/>
        <w:spacing w:after="0" w:line="240" w:lineRule="auto"/>
        <w:textAlignment w:val="baseline"/>
        <w:rPr>
          <w:color w:val="000000"/>
          <w:lang w:val="ru-RU"/>
        </w:rPr>
      </w:pPr>
      <w:r w:rsidRPr="00165761">
        <w:rPr>
          <w:lang w:val="ru-RU"/>
        </w:rPr>
        <w:t>Для обязательного изучения предмета «Литературное чтение» в 3 классе отводится 136 часов из расчета 4 часа в неделю. Часы, отведенные на литературное чтение, относятся к инвариантной части учебного плана, предмет изучается на базовом уровне.</w:t>
      </w:r>
      <w:r w:rsidRPr="00165761">
        <w:rPr>
          <w:color w:val="000000"/>
          <w:lang w:val="ru-RU"/>
        </w:rPr>
        <w:t xml:space="preserve"> </w:t>
      </w:r>
      <w:r w:rsidRPr="00165761">
        <w:rPr>
          <w:lang w:val="ru-RU"/>
        </w:rPr>
        <w:t>В соответствии с учебным планом и календарным учебным графиком МБОУ Дячкинской СОШ на 2025-2026 г на</w:t>
      </w:r>
      <w:r w:rsidR="00165761" w:rsidRPr="00165761">
        <w:rPr>
          <w:lang w:val="ru-RU"/>
        </w:rPr>
        <w:t xml:space="preserve"> изучение предмета отводится 135</w:t>
      </w:r>
      <w:r w:rsidRPr="00165761">
        <w:rPr>
          <w:lang w:val="ru-RU"/>
        </w:rPr>
        <w:t xml:space="preserve"> часов</w:t>
      </w:r>
      <w:r w:rsidR="00165761" w:rsidRPr="00165761">
        <w:rPr>
          <w:color w:val="000000"/>
          <w:lang w:val="ru-RU"/>
        </w:rPr>
        <w:t>, так как 1 час</w:t>
      </w:r>
      <w:r w:rsidRPr="00165761">
        <w:rPr>
          <w:color w:val="000000"/>
          <w:lang w:val="ru-RU"/>
        </w:rPr>
        <w:t xml:space="preserve"> приходится на праздничны</w:t>
      </w:r>
      <w:r w:rsidR="00165761" w:rsidRPr="00165761">
        <w:rPr>
          <w:color w:val="000000"/>
          <w:lang w:val="ru-RU"/>
        </w:rPr>
        <w:t>е дни (23.02</w:t>
      </w:r>
      <w:r w:rsidRPr="00165761">
        <w:rPr>
          <w:color w:val="000000"/>
          <w:lang w:val="ru-RU"/>
        </w:rPr>
        <w:t>)</w:t>
      </w:r>
      <w:r w:rsidRPr="00165761">
        <w:rPr>
          <w:lang w:val="ru-RU"/>
        </w:rPr>
        <w:t xml:space="preserve"> </w:t>
      </w:r>
      <w:r w:rsidRPr="00165761">
        <w:rPr>
          <w:rFonts w:eastAsia="Calibri"/>
          <w:color w:val="000000"/>
          <w:lang w:val="ru-RU"/>
        </w:rPr>
        <w:t xml:space="preserve">Программный материал будет реализован полностью за счет уплотнения уроков повторения. </w:t>
      </w:r>
      <w:r w:rsidR="00165761" w:rsidRPr="00165761">
        <w:rPr>
          <w:color w:val="000000"/>
          <w:lang w:val="ru-RU"/>
        </w:rPr>
        <w:t>Срок реализации программы с 01</w:t>
      </w:r>
      <w:r w:rsidRPr="00165761">
        <w:rPr>
          <w:color w:val="000000"/>
          <w:lang w:val="ru-RU"/>
        </w:rPr>
        <w:t>.09.25г по 26.05.26г</w:t>
      </w:r>
    </w:p>
    <w:p w:rsidR="00B00862" w:rsidRPr="00503F6A" w:rsidRDefault="00B00862">
      <w:pPr>
        <w:rPr>
          <w:lang w:val="ru-RU"/>
        </w:rPr>
        <w:sectPr w:rsidR="00B00862" w:rsidRPr="00503F6A">
          <w:pgSz w:w="11906" w:h="16383"/>
          <w:pgMar w:top="1134" w:right="850" w:bottom="1134" w:left="1701" w:header="720" w:footer="720" w:gutter="0"/>
          <w:cols w:space="720"/>
        </w:sectPr>
      </w:pPr>
    </w:p>
    <w:p w:rsidR="00B00862" w:rsidRPr="00503F6A" w:rsidRDefault="00AF08AF" w:rsidP="007509CF">
      <w:pPr>
        <w:spacing w:after="0" w:line="264" w:lineRule="auto"/>
        <w:ind w:left="120"/>
        <w:jc w:val="center"/>
        <w:rPr>
          <w:lang w:val="ru-RU"/>
        </w:rPr>
      </w:pPr>
      <w:bookmarkStart w:id="3" w:name="block-52878151"/>
      <w:bookmarkEnd w:id="1"/>
      <w:r w:rsidRPr="00503F6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00862" w:rsidRPr="00503F6A" w:rsidRDefault="00AF08AF" w:rsidP="007509CF">
      <w:pPr>
        <w:spacing w:after="0" w:line="264" w:lineRule="auto"/>
        <w:jc w:val="center"/>
        <w:rPr>
          <w:lang w:val="ru-RU"/>
        </w:rPr>
      </w:pPr>
      <w:r w:rsidRPr="00503F6A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 Родине и её истории.</w:t>
      </w: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 w:rsidRPr="007509C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4" w:name="96e70618-7a1d-4135-8fd3-a8d5b625e8a7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другое (по выбору)</w:t>
      </w:r>
      <w:bookmarkEnd w:id="4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Фольклор (устное народное творчество). </w:t>
      </w: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Фольклорная сказка как отражение общечеловеческих ценностей и нравственных правил.</w:t>
      </w: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</w:t>
      </w:r>
      <w:bookmarkStart w:id="5" w:name="6dc3c912-0f6b-44b2-87fb-4fa8c0a8ddd8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др.)</w:t>
      </w:r>
      <w:bookmarkEnd w:id="5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Отражение в сказках народного быта и культуры. Составление плана сказки.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Круг чтения: народная песня.</w:t>
      </w: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6" w:name="2d4a2950-b4e9-4f16-a8a6-487d5016001d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6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Творчество А. С. Пушкина. </w:t>
      </w: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7" w:name="80f00626-952e-41bd-9beb-6d0f5fe1ba6b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по выбору)</w:t>
      </w:r>
      <w:bookmarkEnd w:id="7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</w:t>
      </w:r>
      <w:bookmarkStart w:id="8" w:name="db43cb12-75a1-43f5-b252-1995adfd2fff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8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Творчество И. А. Крылова.</w:t>
      </w: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9" w:name="99ba0051-1be8-4e8f-b0dd-a10143c31c81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</w:t>
      </w:r>
      <w:bookmarkEnd w:id="9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10" w:name="738a01c7-d12e-4abb-aa19-15d8e09af024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10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Картины природы в произведениях поэтов и писателей Х</w:t>
      </w:r>
      <w:r w:rsidRPr="007509CF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7509C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Х–ХХ веков</w:t>
      </w: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1" w:name="a8556af8-9a03-49c3-b8c8-d0217dccd1c5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пяти авторов по выбору)</w:t>
      </w:r>
      <w:bookmarkEnd w:id="11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Ф. И. Тютчева, А. А. Фета, А. Н. Майкова, Н. А. Некрасова, А. А. Блока, И. А. Бунина, </w:t>
      </w:r>
      <w:bookmarkStart w:id="12" w:name="236d15e5-7adb-4fc2-919e-678797fd1898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С. А. Есенина, А. П. Чехова, К. Г. Паустовского и др.</w:t>
      </w:r>
      <w:bookmarkEnd w:id="12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3" w:name="b39133dd-5b08-4549-a5bd-8bf368254092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13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Творчество Л. Н. Толстого</w:t>
      </w: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14" w:name="1a0e8552-8319-44da-b4b7-9c067d7af546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 произведений)</w:t>
      </w:r>
      <w:bookmarkEnd w:id="14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Л.Н. Толстой «Лебеди», «Зайцы», «Прыжок», «Акула» </w:t>
      </w:r>
      <w:bookmarkStart w:id="15" w:name="7bc5c68d-92f5-41d5-9535-d638ea476e3f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</w:t>
      </w:r>
      <w:bookmarkEnd w:id="15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Литературная сказка.</w:t>
      </w: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Литературная сказка русских писателей </w:t>
      </w:r>
      <w:bookmarkStart w:id="16" w:name="14358877-86a6-40e2-9fb5-58334b8a6e9a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</w:t>
      </w:r>
      <w:bookmarkEnd w:id="16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Круг чтения: произведения В. М. Гаршина, М. Горького, И. С. Соколова-Микитова </w:t>
      </w:r>
      <w:bookmarkStart w:id="17" w:name="c6bf05b5-49bd-40a2-90b7-cfd41b2279a7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  <w:bookmarkEnd w:id="17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авторских сказок (сюжет, язык, герои). Составление аннотации.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18" w:name="ea02cf5f-d5e4-4b30-812a-1b46ec679534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18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Произведения о взаимоотношениях человека и животных</w:t>
      </w: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19" w:name="68f21dae-0b2e-4871-b761-be4991ec4878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другое (по выбору)</w:t>
      </w:r>
      <w:bookmarkEnd w:id="19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Произведения о детях</w:t>
      </w: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20" w:name="7684134c-2d89-4058-b80b-6ad24d340e2c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по выбору двух-трёх авторов</w:t>
      </w:r>
      <w:bookmarkEnd w:id="20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Произведения для чтения: Л. Пантелеев «На ялике», А. Гайдар «Тимур и его команда» (отрывки), Л. Кассиль </w:t>
      </w:r>
      <w:bookmarkStart w:id="21" w:name="e453ae69-7b50-49e1-850e-5455f39cac3b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21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Юмористические произведения.</w:t>
      </w: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2" w:name="db307144-10c3-47e0-8f79-b83f6461fd22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 произведений)</w:t>
      </w:r>
      <w:bookmarkEnd w:id="22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Н. Н. Носов, В.Ю. Драгунский, </w:t>
      </w:r>
      <w:bookmarkStart w:id="23" w:name="cb0fcba1-b7c3-44d2-9bb6-c0a6c9168eca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М. М. Зощенко и др.</w:t>
      </w:r>
      <w:bookmarkEnd w:id="23"/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4" w:name="bfd2c4b6-8e45-47df-8299-90bb4d27aacd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24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Зарубежная литература.</w:t>
      </w: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Круг чтения </w:t>
      </w:r>
      <w:bookmarkStart w:id="25" w:name="3e21f5c4-1001-4583-8489-5f0ba36061b9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(произведения двух-трёх авторов по выбору):</w:t>
      </w:r>
      <w:bookmarkEnd w:id="25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литературные сказки Ш. Перро, Х.-К. Андерсена, </w:t>
      </w:r>
      <w:bookmarkStart w:id="26" w:name="f6f542f3-f6cf-4368-a418-eb5d19aa0b2b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Р. Киплинга.</w:t>
      </w:r>
      <w:bookmarkEnd w:id="26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27" w:name="0e6b1fdc-e350-43b1-a03c-45387667d39d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27"/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литературой).</w:t>
      </w: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00862" w:rsidRPr="007509CF" w:rsidRDefault="00AF08AF" w:rsidP="007509C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B00862" w:rsidRPr="007509CF" w:rsidRDefault="00AF08AF" w:rsidP="007509C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B00862" w:rsidRPr="007509CF" w:rsidRDefault="00AF08AF" w:rsidP="007509C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B00862" w:rsidRPr="007509CF" w:rsidRDefault="00AF08AF" w:rsidP="007509C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B00862" w:rsidRPr="007509CF" w:rsidRDefault="00AF08AF" w:rsidP="007509C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B00862" w:rsidRPr="007509CF" w:rsidRDefault="00AF08AF" w:rsidP="007509C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B00862" w:rsidRPr="007509CF" w:rsidRDefault="00AF08AF" w:rsidP="007509C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информацию словесную (текст), графическую или изобразительную </w:t>
      </w:r>
      <w:r w:rsidRPr="007509CF">
        <w:rPr>
          <w:rFonts w:ascii="Times New Roman" w:hAnsi="Times New Roman" w:cs="Times New Roman"/>
          <w:color w:val="000000"/>
          <w:sz w:val="24"/>
          <w:szCs w:val="24"/>
        </w:rPr>
        <w:t>(иллюстрация), звуковую (музыкальное произведение);</w:t>
      </w:r>
    </w:p>
    <w:p w:rsidR="00B00862" w:rsidRPr="007509CF" w:rsidRDefault="00AF08AF" w:rsidP="007509C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B00862" w:rsidRPr="007509CF" w:rsidRDefault="00AF08AF" w:rsidP="007509C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книгу в библиотеке в соответствии с учебной задачей; составлять аннотацию.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Коммуникативные универсальные учебные действия</w:t>
      </w: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B00862" w:rsidRPr="007509CF" w:rsidRDefault="00AF08AF" w:rsidP="007509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B00862" w:rsidRPr="007509CF" w:rsidRDefault="00AF08AF" w:rsidP="007509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 по основным событиям текста;</w:t>
      </w:r>
    </w:p>
    <w:p w:rsidR="00B00862" w:rsidRPr="007509CF" w:rsidRDefault="00AF08AF" w:rsidP="007509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пересказывать текст (подробно, выборочно, с изменением лица);</w:t>
      </w:r>
    </w:p>
    <w:p w:rsidR="00B00862" w:rsidRPr="007509CF" w:rsidRDefault="00AF08AF" w:rsidP="007509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B00862" w:rsidRPr="007509CF" w:rsidRDefault="00AF08AF" w:rsidP="007509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сочинять простые истории (сказки, рассказы) по аналогии.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</w:t>
      </w: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B00862" w:rsidRPr="007509CF" w:rsidRDefault="00AF08AF" w:rsidP="007509C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B00862" w:rsidRPr="007509CF" w:rsidRDefault="00AF08AF" w:rsidP="007509C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восприятия текста на слух;</w:t>
      </w:r>
    </w:p>
    <w:p w:rsidR="00B00862" w:rsidRPr="007509CF" w:rsidRDefault="00AF08AF" w:rsidP="007509C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:rsidR="00B00862" w:rsidRPr="007509CF" w:rsidRDefault="00AF08AF" w:rsidP="007509C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B00862" w:rsidRPr="007509CF" w:rsidRDefault="00AF08AF" w:rsidP="007509C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B00862" w:rsidRPr="007509CF" w:rsidRDefault="00AF08AF" w:rsidP="007509C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B00862" w:rsidRPr="007509CF" w:rsidRDefault="00B00862" w:rsidP="007509C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0862" w:rsidRPr="00503F6A" w:rsidRDefault="00B00862">
      <w:pPr>
        <w:rPr>
          <w:lang w:val="ru-RU"/>
        </w:rPr>
        <w:sectPr w:rsidR="00B00862" w:rsidRPr="00503F6A">
          <w:pgSz w:w="11906" w:h="16383"/>
          <w:pgMar w:top="1134" w:right="850" w:bottom="1134" w:left="1701" w:header="720" w:footer="720" w:gutter="0"/>
          <w:cols w:space="720"/>
        </w:sectPr>
      </w:pPr>
    </w:p>
    <w:p w:rsidR="00B00862" w:rsidRPr="00503F6A" w:rsidRDefault="00AF08AF">
      <w:pPr>
        <w:spacing w:after="0" w:line="264" w:lineRule="auto"/>
        <w:ind w:left="120"/>
        <w:jc w:val="both"/>
        <w:rPr>
          <w:lang w:val="ru-RU"/>
        </w:rPr>
      </w:pPr>
      <w:bookmarkStart w:id="28" w:name="block-52878155"/>
      <w:bookmarkEnd w:id="3"/>
      <w:r w:rsidRPr="00503F6A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503F6A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503F6A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B00862" w:rsidRPr="00503F6A" w:rsidRDefault="00B00862">
      <w:pPr>
        <w:spacing w:after="0" w:line="264" w:lineRule="auto"/>
        <w:ind w:left="120"/>
        <w:jc w:val="both"/>
        <w:rPr>
          <w:lang w:val="ru-RU"/>
        </w:rPr>
      </w:pP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B00862" w:rsidRPr="007509CF" w:rsidRDefault="00B00862" w:rsidP="007509C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0862" w:rsidRPr="007509CF" w:rsidRDefault="00AF08AF" w:rsidP="007509C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00862" w:rsidRPr="007509CF" w:rsidRDefault="00B00862" w:rsidP="007509C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509CF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B00862" w:rsidRPr="007509CF" w:rsidRDefault="00AF08AF" w:rsidP="007509C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B00862" w:rsidRPr="007509CF" w:rsidRDefault="00AF08AF" w:rsidP="007509C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B00862" w:rsidRPr="007509CF" w:rsidRDefault="00AF08AF" w:rsidP="007509C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509CF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воспитание:</w:t>
      </w:r>
    </w:p>
    <w:p w:rsidR="00B00862" w:rsidRPr="007509CF" w:rsidRDefault="00AF08AF" w:rsidP="007509C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B00862" w:rsidRPr="007509CF" w:rsidRDefault="00AF08AF" w:rsidP="007509C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B00862" w:rsidRPr="007509CF" w:rsidRDefault="00AF08AF" w:rsidP="007509C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B00862" w:rsidRPr="007509CF" w:rsidRDefault="00AF08AF" w:rsidP="007509C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509CF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:rsidR="00B00862" w:rsidRPr="007509CF" w:rsidRDefault="00AF08AF" w:rsidP="007509C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B00862" w:rsidRPr="007509CF" w:rsidRDefault="00AF08AF" w:rsidP="007509C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B00862" w:rsidRPr="007509CF" w:rsidRDefault="00AF08AF" w:rsidP="007509C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понимание образного языка художественных произведений, выразительных средств, создающих художественный образ.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509CF">
        <w:rPr>
          <w:rFonts w:ascii="Times New Roman" w:hAnsi="Times New Roman" w:cs="Times New Roman"/>
          <w:b/>
          <w:color w:val="000000"/>
          <w:sz w:val="24"/>
          <w:szCs w:val="24"/>
        </w:rPr>
        <w:t>Трудовое воспитание:</w:t>
      </w:r>
    </w:p>
    <w:p w:rsidR="00B00862" w:rsidRPr="007509CF" w:rsidRDefault="00AF08AF" w:rsidP="007509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509CF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 воспитание:</w:t>
      </w:r>
    </w:p>
    <w:p w:rsidR="00B00862" w:rsidRPr="007509CF" w:rsidRDefault="00AF08AF" w:rsidP="007509C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B00862" w:rsidRPr="007509CF" w:rsidRDefault="00AF08AF" w:rsidP="007509C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509CF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B00862" w:rsidRPr="007509CF" w:rsidRDefault="00AF08AF" w:rsidP="007509C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B00862" w:rsidRPr="007509CF" w:rsidRDefault="00AF08AF" w:rsidP="007509C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B00862" w:rsidRPr="007509CF" w:rsidRDefault="00AF08AF" w:rsidP="007509C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B00862" w:rsidRPr="007509CF" w:rsidRDefault="00B00862" w:rsidP="007509C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0862" w:rsidRPr="007509CF" w:rsidRDefault="00AF08AF" w:rsidP="007509C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00862" w:rsidRPr="007509CF" w:rsidRDefault="00B00862" w:rsidP="007509C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509CF">
        <w:rPr>
          <w:rFonts w:ascii="Times New Roman" w:hAnsi="Times New Roman" w:cs="Times New Roman"/>
          <w:i/>
          <w:color w:val="000000"/>
          <w:sz w:val="24"/>
          <w:szCs w:val="24"/>
        </w:rPr>
        <w:t>базовые логические действия:</w:t>
      </w:r>
    </w:p>
    <w:p w:rsidR="00B00862" w:rsidRPr="007509CF" w:rsidRDefault="00AF08AF" w:rsidP="007509C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B00862" w:rsidRPr="007509CF" w:rsidRDefault="00AF08AF" w:rsidP="007509C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:rsidR="00B00862" w:rsidRPr="007509CF" w:rsidRDefault="00AF08AF" w:rsidP="007509C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B00862" w:rsidRPr="007509CF" w:rsidRDefault="00AF08AF" w:rsidP="007509C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B00862" w:rsidRPr="007509CF" w:rsidRDefault="00AF08AF" w:rsidP="007509C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B00862" w:rsidRPr="007509CF" w:rsidRDefault="00AF08AF" w:rsidP="007509C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509CF">
        <w:rPr>
          <w:rFonts w:ascii="Times New Roman" w:hAnsi="Times New Roman" w:cs="Times New Roman"/>
          <w:i/>
          <w:color w:val="000000"/>
          <w:sz w:val="24"/>
          <w:szCs w:val="24"/>
        </w:rPr>
        <w:t>базовые исследовательские действия:</w:t>
      </w:r>
    </w:p>
    <w:p w:rsidR="00B00862" w:rsidRPr="007509CF" w:rsidRDefault="00AF08AF" w:rsidP="007509C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B00862" w:rsidRPr="007509CF" w:rsidRDefault="00AF08AF" w:rsidP="007509C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:rsidR="00B00862" w:rsidRPr="007509CF" w:rsidRDefault="00AF08AF" w:rsidP="007509C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B00862" w:rsidRPr="007509CF" w:rsidRDefault="00AF08AF" w:rsidP="007509C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B00862" w:rsidRPr="007509CF" w:rsidRDefault="00AF08AF" w:rsidP="007509C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B00862" w:rsidRPr="007509CF" w:rsidRDefault="00AF08AF" w:rsidP="007509C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509CF">
        <w:rPr>
          <w:rFonts w:ascii="Times New Roman" w:hAnsi="Times New Roman" w:cs="Times New Roman"/>
          <w:i/>
          <w:color w:val="000000"/>
          <w:sz w:val="24"/>
          <w:szCs w:val="24"/>
        </w:rPr>
        <w:t>работа с информацией:</w:t>
      </w:r>
    </w:p>
    <w:p w:rsidR="00B00862" w:rsidRPr="007509CF" w:rsidRDefault="00AF08AF" w:rsidP="007509C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:rsidR="00B00862" w:rsidRPr="007509CF" w:rsidRDefault="00AF08AF" w:rsidP="007509C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00862" w:rsidRPr="007509CF" w:rsidRDefault="00AF08AF" w:rsidP="007509C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B00862" w:rsidRPr="007509CF" w:rsidRDefault="00AF08AF" w:rsidP="007509C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B00862" w:rsidRPr="007509CF" w:rsidRDefault="00AF08AF" w:rsidP="007509C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00862" w:rsidRPr="007509CF" w:rsidRDefault="00AF08AF" w:rsidP="007509C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7509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действия: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509CF">
        <w:rPr>
          <w:rFonts w:ascii="Times New Roman" w:hAnsi="Times New Roman" w:cs="Times New Roman"/>
          <w:i/>
          <w:color w:val="000000"/>
          <w:sz w:val="24"/>
          <w:szCs w:val="24"/>
        </w:rPr>
        <w:t>общение</w:t>
      </w:r>
      <w:r w:rsidRPr="007509C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00862" w:rsidRPr="007509CF" w:rsidRDefault="00AF08AF" w:rsidP="007509C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00862" w:rsidRPr="007509CF" w:rsidRDefault="00AF08AF" w:rsidP="007509C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B00862" w:rsidRPr="007509CF" w:rsidRDefault="00AF08AF" w:rsidP="007509C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B00862" w:rsidRPr="007509CF" w:rsidRDefault="00AF08AF" w:rsidP="007509C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B00862" w:rsidRPr="007509CF" w:rsidRDefault="00AF08AF" w:rsidP="007509C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B00862" w:rsidRPr="007509CF" w:rsidRDefault="00AF08AF" w:rsidP="007509C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B00862" w:rsidRPr="007509CF" w:rsidRDefault="00AF08AF" w:rsidP="007509C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</w:rPr>
        <w:t>готовить небольшие публичные выступления;</w:t>
      </w:r>
    </w:p>
    <w:p w:rsidR="00B00862" w:rsidRPr="007509CF" w:rsidRDefault="00AF08AF" w:rsidP="007509C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7509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</w:t>
      </w: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универсальные учебные действия: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509CF">
        <w:rPr>
          <w:rFonts w:ascii="Times New Roman" w:hAnsi="Times New Roman" w:cs="Times New Roman"/>
          <w:i/>
          <w:color w:val="000000"/>
          <w:sz w:val="24"/>
          <w:szCs w:val="24"/>
        </w:rPr>
        <w:t>самоорганизация</w:t>
      </w:r>
      <w:r w:rsidRPr="007509C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00862" w:rsidRPr="007509CF" w:rsidRDefault="00AF08AF" w:rsidP="007509C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B00862" w:rsidRPr="007509CF" w:rsidRDefault="00AF08AF" w:rsidP="007509C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509CF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r w:rsidRPr="007509C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00862" w:rsidRPr="007509CF" w:rsidRDefault="00AF08AF" w:rsidP="007509C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B00862" w:rsidRPr="007509CF" w:rsidRDefault="00AF08AF" w:rsidP="007509C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B00862" w:rsidRPr="007509CF" w:rsidRDefault="00AF08AF" w:rsidP="007509C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</w:rPr>
        <w:t>Совместная деятельность:</w:t>
      </w:r>
    </w:p>
    <w:p w:rsidR="00B00862" w:rsidRPr="007509CF" w:rsidRDefault="00AF08AF" w:rsidP="007509C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B00862" w:rsidRPr="007509CF" w:rsidRDefault="00AF08AF" w:rsidP="007509C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00862" w:rsidRPr="007509CF" w:rsidRDefault="00AF08AF" w:rsidP="007509C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B00862" w:rsidRPr="007509CF" w:rsidRDefault="00AF08AF" w:rsidP="007509C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B00862" w:rsidRPr="007509CF" w:rsidRDefault="00AF08AF" w:rsidP="007509C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свой вклад в общий результат;</w:t>
      </w:r>
    </w:p>
    <w:p w:rsidR="00B00862" w:rsidRPr="007509CF" w:rsidRDefault="00AF08AF" w:rsidP="007509C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B00862" w:rsidRPr="007509CF" w:rsidRDefault="00B00862" w:rsidP="007509C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0862" w:rsidRPr="007509CF" w:rsidRDefault="00AF08AF" w:rsidP="007509C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00862" w:rsidRPr="007509CF" w:rsidRDefault="00B00862" w:rsidP="007509C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0862" w:rsidRPr="007509CF" w:rsidRDefault="00AF08AF" w:rsidP="007509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09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B00862" w:rsidRPr="007509CF" w:rsidRDefault="00AF08AF" w:rsidP="007509CF">
      <w:pPr>
        <w:spacing w:after="0" w:line="240" w:lineRule="auto"/>
        <w:ind w:left="120"/>
        <w:jc w:val="both"/>
        <w:rPr>
          <w:sz w:val="24"/>
          <w:szCs w:val="24"/>
        </w:rPr>
      </w:pPr>
      <w:r w:rsidRPr="007509CF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:rsidR="00B00862" w:rsidRPr="007509CF" w:rsidRDefault="00AF08AF" w:rsidP="007509CF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B00862" w:rsidRPr="007509CF" w:rsidRDefault="00AF08AF" w:rsidP="007509CF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B00862" w:rsidRPr="007509CF" w:rsidRDefault="00AF08AF" w:rsidP="007509CF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B00862" w:rsidRPr="007509CF" w:rsidRDefault="00AF08AF" w:rsidP="007509CF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B00862" w:rsidRPr="007509CF" w:rsidRDefault="00AF08AF" w:rsidP="007509CF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:rsidR="00B00862" w:rsidRPr="007509CF" w:rsidRDefault="00AF08AF" w:rsidP="007509CF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B00862" w:rsidRPr="007509CF" w:rsidRDefault="00AF08AF" w:rsidP="007509CF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B00862" w:rsidRPr="007509CF" w:rsidRDefault="00AF08AF" w:rsidP="007509CF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B00862" w:rsidRPr="007509CF" w:rsidRDefault="00AF08AF" w:rsidP="007509CF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B00862" w:rsidRPr="007509CF" w:rsidRDefault="00AF08AF" w:rsidP="007509CF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B00862" w:rsidRPr="007509CF" w:rsidRDefault="00AF08AF" w:rsidP="007509CF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B00862" w:rsidRPr="007509CF" w:rsidRDefault="00AF08AF" w:rsidP="007509CF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</w:t>
      </w: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значении, средств художественной выразительности (сравнение, эпитет, олицетворение);</w:t>
      </w:r>
    </w:p>
    <w:p w:rsidR="00B00862" w:rsidRPr="007509CF" w:rsidRDefault="00AF08AF" w:rsidP="007509CF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B00862" w:rsidRPr="007509CF" w:rsidRDefault="00AF08AF" w:rsidP="007509CF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B00862" w:rsidRPr="007509CF" w:rsidRDefault="00AF08AF" w:rsidP="007509CF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B00862" w:rsidRPr="007509CF" w:rsidRDefault="00AF08AF" w:rsidP="007509CF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B00862" w:rsidRPr="007509CF" w:rsidRDefault="00AF08AF" w:rsidP="007509CF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B00862" w:rsidRPr="007509CF" w:rsidRDefault="00AF08AF" w:rsidP="007509CF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B00862" w:rsidRPr="007509CF" w:rsidRDefault="00AF08AF" w:rsidP="007509CF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B00862" w:rsidRPr="007509CF" w:rsidRDefault="00AF08AF" w:rsidP="007509CF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B00862" w:rsidRPr="007509CF" w:rsidRDefault="00AF08AF" w:rsidP="007509CF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B00862" w:rsidRPr="007509CF" w:rsidRDefault="00AF08AF" w:rsidP="007509CF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B00862" w:rsidRPr="007509CF" w:rsidRDefault="00AF08AF" w:rsidP="007509CF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7509C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B00862" w:rsidRPr="00503F6A" w:rsidRDefault="00B00862">
      <w:pPr>
        <w:rPr>
          <w:lang w:val="ru-RU"/>
        </w:rPr>
        <w:sectPr w:rsidR="00B00862" w:rsidRPr="00503F6A">
          <w:pgSz w:w="11906" w:h="16383"/>
          <w:pgMar w:top="1134" w:right="850" w:bottom="1134" w:left="1701" w:header="720" w:footer="720" w:gutter="0"/>
          <w:cols w:space="720"/>
        </w:sectPr>
      </w:pPr>
    </w:p>
    <w:p w:rsidR="00B00862" w:rsidRDefault="00AF08AF" w:rsidP="007509CF">
      <w:pPr>
        <w:spacing w:after="0"/>
        <w:ind w:left="120"/>
        <w:jc w:val="center"/>
      </w:pPr>
      <w:bookmarkStart w:id="29" w:name="block-52878154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B00862" w:rsidRPr="007509CF" w:rsidRDefault="00AF08AF" w:rsidP="007509C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721"/>
        <w:gridCol w:w="946"/>
        <w:gridCol w:w="1147"/>
        <w:gridCol w:w="1530"/>
        <w:gridCol w:w="5009"/>
      </w:tblGrid>
      <w:tr w:rsidR="00B00862" w:rsidTr="00B05614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862" w:rsidRDefault="00AF08AF" w:rsidP="007509C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862" w:rsidRDefault="00B00862" w:rsidP="007509CF">
            <w:pPr>
              <w:spacing w:after="0" w:line="240" w:lineRule="auto"/>
              <w:ind w:left="135"/>
            </w:pPr>
          </w:p>
        </w:tc>
        <w:tc>
          <w:tcPr>
            <w:tcW w:w="47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862" w:rsidRDefault="00AF08AF" w:rsidP="007509C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0862" w:rsidRDefault="00B00862" w:rsidP="007509CF">
            <w:pPr>
              <w:spacing w:after="0" w:line="240" w:lineRule="auto"/>
              <w:ind w:left="135"/>
            </w:pPr>
          </w:p>
        </w:tc>
        <w:tc>
          <w:tcPr>
            <w:tcW w:w="3623" w:type="dxa"/>
            <w:gridSpan w:val="3"/>
            <w:tcMar>
              <w:top w:w="50" w:type="dxa"/>
              <w:left w:w="100" w:type="dxa"/>
            </w:tcMar>
            <w:vAlign w:val="center"/>
          </w:tcPr>
          <w:p w:rsidR="00B00862" w:rsidRDefault="00AF08AF" w:rsidP="007509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0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862" w:rsidRDefault="00AF08AF" w:rsidP="007509C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0862" w:rsidRDefault="00B00862" w:rsidP="007509CF">
            <w:pPr>
              <w:spacing w:after="0" w:line="240" w:lineRule="auto"/>
              <w:ind w:left="135"/>
            </w:pPr>
          </w:p>
        </w:tc>
      </w:tr>
      <w:tr w:rsidR="00B00862" w:rsidTr="00B05614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862" w:rsidRDefault="00B00862" w:rsidP="007509CF">
            <w:pPr>
              <w:spacing w:after="0"/>
            </w:pPr>
          </w:p>
        </w:tc>
        <w:tc>
          <w:tcPr>
            <w:tcW w:w="47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862" w:rsidRDefault="00B00862" w:rsidP="007509CF">
            <w:pPr>
              <w:spacing w:after="0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7509C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0862" w:rsidRDefault="00B00862" w:rsidP="007509CF">
            <w:pPr>
              <w:spacing w:after="0" w:line="240" w:lineRule="auto"/>
              <w:ind w:left="135"/>
            </w:pP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05614" w:rsidRDefault="00AF08AF" w:rsidP="007509CF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</w:t>
            </w:r>
          </w:p>
          <w:p w:rsidR="00B00862" w:rsidRDefault="00AF08AF" w:rsidP="007509C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льные работы </w:t>
            </w:r>
          </w:p>
          <w:p w:rsidR="00B00862" w:rsidRDefault="00B00862" w:rsidP="007509CF">
            <w:pPr>
              <w:spacing w:after="0" w:line="240" w:lineRule="auto"/>
              <w:ind w:left="135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B05614" w:rsidRDefault="00AF08AF" w:rsidP="007509CF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</w:p>
          <w:p w:rsidR="00B00862" w:rsidRDefault="00AF08AF" w:rsidP="007509C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ческие работы </w:t>
            </w:r>
          </w:p>
          <w:p w:rsidR="00B00862" w:rsidRDefault="00B00862" w:rsidP="007509CF">
            <w:pPr>
              <w:spacing w:after="0" w:line="240" w:lineRule="auto"/>
              <w:ind w:left="135"/>
            </w:pPr>
          </w:p>
        </w:tc>
        <w:tc>
          <w:tcPr>
            <w:tcW w:w="50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862" w:rsidRDefault="00B00862" w:rsidP="007509CF">
            <w:pPr>
              <w:spacing w:after="0"/>
            </w:pPr>
          </w:p>
        </w:tc>
      </w:tr>
      <w:tr w:rsidR="00B00862" w:rsidRPr="00356F2F" w:rsidTr="00B0561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Родине и её истории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00862" w:rsidRPr="00356F2F" w:rsidTr="00B0561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00862" w:rsidRPr="00356F2F" w:rsidTr="00B0561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И.А.Крылова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00862" w:rsidRPr="00356F2F" w:rsidTr="00B0561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А.С.Пушкина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0924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AF08AF"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00862" w:rsidRPr="00356F2F" w:rsidTr="00B0561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природы в произведениях поэтов и писателей Х</w:t>
            </w: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00862" w:rsidRPr="00356F2F" w:rsidTr="00B0561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Л.Н.Толстого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00862" w:rsidRPr="00356F2F" w:rsidTr="00B0561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Литературная сказка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00862" w:rsidRPr="00356F2F" w:rsidTr="00B0561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Картины природы в произведениях поэтов и писателей </w:t>
            </w: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00862" w:rsidRPr="00356F2F" w:rsidTr="00B0561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00862" w:rsidRPr="00356F2F" w:rsidTr="00B0561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о детях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00862" w:rsidRPr="00356F2F" w:rsidTr="00B0561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Юмористические произведения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00862" w:rsidRPr="00356F2F" w:rsidTr="00B0561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0924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AF08AF"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00862" w:rsidRPr="00356F2F" w:rsidTr="00B0561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509C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B00862" w:rsidTr="00B05614">
        <w:trPr>
          <w:trHeight w:val="144"/>
          <w:tblCellSpacing w:w="20" w:type="nil"/>
        </w:trPr>
        <w:tc>
          <w:tcPr>
            <w:tcW w:w="5408" w:type="dxa"/>
            <w:gridSpan w:val="2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0924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="00AF08AF"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0924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AF08AF"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B008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862" w:rsidTr="00B05614">
        <w:trPr>
          <w:trHeight w:val="144"/>
          <w:tblCellSpacing w:w="20" w:type="nil"/>
        </w:trPr>
        <w:tc>
          <w:tcPr>
            <w:tcW w:w="5408" w:type="dxa"/>
            <w:gridSpan w:val="2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92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0924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AF0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B00862" w:rsidRPr="007509CF" w:rsidRDefault="00B00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862" w:rsidRDefault="00B00862">
      <w:pPr>
        <w:sectPr w:rsidR="00B008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09CF" w:rsidRDefault="00AF08AF" w:rsidP="007509C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0" w:name="block-52878157"/>
      <w:bookmarkEnd w:id="29"/>
      <w:r w:rsidRPr="00503F6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B00862" w:rsidRDefault="007509CF" w:rsidP="007509C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 </w:t>
      </w:r>
      <w:r w:rsidR="00AF08AF">
        <w:rPr>
          <w:rFonts w:ascii="Times New Roman" w:hAnsi="Times New Roman"/>
          <w:b/>
          <w:color w:val="000000"/>
          <w:sz w:val="28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8"/>
        <w:gridCol w:w="4831"/>
        <w:gridCol w:w="763"/>
        <w:gridCol w:w="1147"/>
        <w:gridCol w:w="1178"/>
        <w:gridCol w:w="1222"/>
        <w:gridCol w:w="1240"/>
        <w:gridCol w:w="2861"/>
      </w:tblGrid>
      <w:tr w:rsidR="00CD26CE" w:rsidTr="007E729B">
        <w:trPr>
          <w:trHeight w:val="144"/>
          <w:tblCellSpacing w:w="20" w:type="nil"/>
        </w:trPr>
        <w:tc>
          <w:tcPr>
            <w:tcW w:w="7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26CE" w:rsidRDefault="00CD26CE" w:rsidP="007509CF">
            <w:pPr>
              <w:spacing w:after="0" w:line="240" w:lineRule="auto"/>
              <w:ind w:left="135"/>
            </w:pPr>
          </w:p>
        </w:tc>
        <w:tc>
          <w:tcPr>
            <w:tcW w:w="48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26CE" w:rsidRDefault="00CD26CE" w:rsidP="007509CF">
            <w:pPr>
              <w:spacing w:after="0" w:line="240" w:lineRule="auto"/>
              <w:ind w:left="135"/>
            </w:pPr>
          </w:p>
        </w:tc>
        <w:tc>
          <w:tcPr>
            <w:tcW w:w="3088" w:type="dxa"/>
            <w:gridSpan w:val="3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2" w:type="dxa"/>
          </w:tcPr>
          <w:p w:rsidR="00CD26CE" w:rsidRDefault="00CD26CE" w:rsidP="00CD26C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6CE" w:rsidRPr="00CD26CE" w:rsidRDefault="00CD26CE" w:rsidP="00CD26CE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6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  <w:p w:rsidR="00CD26CE" w:rsidRPr="00CD26CE" w:rsidRDefault="00CD26CE" w:rsidP="00CD26CE">
            <w:pPr>
              <w:spacing w:after="0" w:line="240" w:lineRule="auto"/>
              <w:ind w:left="135"/>
              <w:rPr>
                <w:lang w:val="ru-RU"/>
              </w:rPr>
            </w:pPr>
            <w:r w:rsidRPr="00CD26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26CE" w:rsidRDefault="00CD26CE" w:rsidP="007509CF">
            <w:pPr>
              <w:spacing w:after="0" w:line="240" w:lineRule="auto"/>
              <w:ind w:left="135"/>
            </w:pPr>
          </w:p>
        </w:tc>
      </w:tr>
      <w:tr w:rsidR="00CD26CE" w:rsidTr="007E729B">
        <w:trPr>
          <w:trHeight w:val="144"/>
          <w:tblCellSpacing w:w="20" w:type="nil"/>
        </w:trPr>
        <w:tc>
          <w:tcPr>
            <w:tcW w:w="7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6CE" w:rsidRDefault="00CD26CE" w:rsidP="00CD26CE">
            <w:pPr>
              <w:spacing w:after="0"/>
            </w:pPr>
          </w:p>
        </w:tc>
        <w:tc>
          <w:tcPr>
            <w:tcW w:w="48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6CE" w:rsidRDefault="00CD26CE" w:rsidP="00CD26CE">
            <w:pPr>
              <w:spacing w:after="0"/>
            </w:pP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CD26C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</w:t>
            </w:r>
          </w:p>
          <w:p w:rsidR="00CD26CE" w:rsidRDefault="00CD26CE" w:rsidP="00CD26C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го </w:t>
            </w:r>
          </w:p>
          <w:p w:rsidR="00CD26CE" w:rsidRDefault="00CD26CE" w:rsidP="00CD26CE">
            <w:pPr>
              <w:spacing w:after="0" w:line="240" w:lineRule="auto"/>
              <w:ind w:left="135"/>
            </w:pP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CD26C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</w:t>
            </w:r>
          </w:p>
          <w:p w:rsidR="00CD26CE" w:rsidRDefault="00CD26CE" w:rsidP="00CD26C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льные </w:t>
            </w:r>
          </w:p>
          <w:p w:rsidR="00CD26CE" w:rsidRDefault="00CD26CE" w:rsidP="00CD26C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 </w:t>
            </w:r>
          </w:p>
          <w:p w:rsidR="00CD26CE" w:rsidRDefault="00CD26CE" w:rsidP="00CD26CE">
            <w:pPr>
              <w:spacing w:after="0" w:line="240" w:lineRule="auto"/>
              <w:ind w:left="135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CD26C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</w:p>
          <w:p w:rsidR="00CD26CE" w:rsidRDefault="00CD26CE" w:rsidP="00CD26C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ческие </w:t>
            </w:r>
          </w:p>
          <w:p w:rsidR="00CD26CE" w:rsidRDefault="00CD26CE" w:rsidP="00CD26C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 </w:t>
            </w:r>
          </w:p>
          <w:p w:rsidR="00CD26CE" w:rsidRDefault="00CD26CE" w:rsidP="00CD26CE">
            <w:pPr>
              <w:spacing w:after="0" w:line="240" w:lineRule="auto"/>
              <w:ind w:left="135"/>
            </w:pPr>
          </w:p>
        </w:tc>
        <w:tc>
          <w:tcPr>
            <w:tcW w:w="1222" w:type="dxa"/>
          </w:tcPr>
          <w:p w:rsidR="00CD26CE" w:rsidRPr="007E729B" w:rsidRDefault="00CD26CE" w:rsidP="00CD26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72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Дата </w:t>
            </w:r>
          </w:p>
          <w:p w:rsidR="00CD26CE" w:rsidRPr="007E729B" w:rsidRDefault="00CD26CE" w:rsidP="00CD26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72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2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6CE" w:rsidRPr="007E729B" w:rsidRDefault="00CD26CE" w:rsidP="00CD26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6CE" w:rsidRPr="007E729B" w:rsidRDefault="00CD26CE" w:rsidP="00CD26C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7E729B" w:rsidRDefault="007E729B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fda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</w:t>
            </w:r>
            <w:r w:rsidR="007E729B">
              <w:rPr>
                <w:rFonts w:ascii="Times New Roman" w:hAnsi="Times New Roman"/>
                <w:color w:val="000000"/>
                <w:sz w:val="24"/>
                <w:lang w:val="ru-RU"/>
              </w:rPr>
              <w:t>ратуры и фольклора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поговорок. </w:t>
            </w:r>
            <w:r w:rsidR="007E729B">
              <w:rPr>
                <w:rFonts w:ascii="Times New Roman" w:hAnsi="Times New Roman"/>
                <w:color w:val="000000"/>
                <w:sz w:val="24"/>
              </w:rPr>
              <w:t>Книги и словари В.И. Даля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480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</w:t>
            </w:r>
            <w:r w:rsidR="007E7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зного вида 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Былина. Фольклорные особенности: выразительность, напевность исполнения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622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героя. На примере образа Ильи Муромца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навыка чтения №1. Пословицы народов России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483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«Сестрица Алёнушка и братец Иванушка»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D26CE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понятия трудолюбие на </w:t>
            </w: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народных сказок. Сказка «Сестрица Алёнушка и братец Иванушка»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7E729B" w:rsidP="007509C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сказка</w:t>
            </w:r>
            <w:r w:rsidR="00CD26CE"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: составление плана. «Иван-царевич и Серый Волк»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4861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«Иван-царевич и серый волк»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Русская народная сказка «Сивка-бурка»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фольклора…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4875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489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</w:t>
            </w:r>
            <w:r w:rsidR="007E729B">
              <w:rPr>
                <w:rFonts w:ascii="Times New Roman" w:hAnsi="Times New Roman"/>
                <w:color w:val="000000"/>
                <w:sz w:val="24"/>
                <w:lang w:val="ru-RU"/>
              </w:rPr>
              <w:t>я работа №1 по теме «Устное народное творчество</w:t>
            </w: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"Листья"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стихотворений об осени.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D26CE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стихотворении А.А.Фета "Мама!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Глянька из окошка"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И.С.Никитин "Встреча зимы". </w:t>
            </w:r>
            <w:r>
              <w:rPr>
                <w:rFonts w:ascii="Times New Roman" w:hAnsi="Times New Roman"/>
                <w:color w:val="000000"/>
                <w:sz w:val="24"/>
              </w:rPr>
              <w:t>Олицетворение.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с помощью которых поэт описывает и оживляет природу. </w:t>
            </w:r>
            <w:r>
              <w:rPr>
                <w:rFonts w:ascii="Times New Roman" w:hAnsi="Times New Roman"/>
                <w:color w:val="000000"/>
                <w:sz w:val="24"/>
              </w:rPr>
              <w:t>И.З. Суриков «Детство».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Поэты о красоте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Суриков И.З. "Зима"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Н.А. Некрасов «Не ветер бушует над бором…»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</w:t>
            </w:r>
            <w:r w:rsidR="007E7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ловами и выражениями. </w:t>
            </w:r>
            <w:r w:rsidRPr="007E729B">
              <w:rPr>
                <w:rFonts w:ascii="Times New Roman" w:hAnsi="Times New Roman"/>
                <w:color w:val="000000"/>
                <w:sz w:val="24"/>
                <w:lang w:val="ru-RU"/>
              </w:rPr>
              <w:t>И.А. Некрасов «Не ветер бушует над бором…»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7E7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7E7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7E72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22" w:type="dxa"/>
          </w:tcPr>
          <w:p w:rsidR="00CD26CE" w:rsidRPr="007E729B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 w:rsidRPr="007E729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теме. Художник-иллюстратор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Пейзажная лирика А.С. Пушкин "Зимнее утро"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49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Пейзажная лирика А.С. Пушкин "Зимний вечер"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</w:t>
            </w:r>
            <w:r w:rsidR="00F3476B">
              <w:rPr>
                <w:rFonts w:ascii="Times New Roman" w:hAnsi="Times New Roman"/>
                <w:color w:val="000000"/>
                <w:sz w:val="24"/>
                <w:lang w:val="ru-RU"/>
              </w:rPr>
              <w:t>е…</w:t>
            </w: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Pr="00F3476B" w:rsidRDefault="00CD26CE" w:rsidP="007509C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47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Pr="00F3476B" w:rsidRDefault="00CD26CE" w:rsidP="007509C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F347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Pr="00F3476B" w:rsidRDefault="00CD26CE" w:rsidP="007509C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F347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22" w:type="dxa"/>
          </w:tcPr>
          <w:p w:rsidR="00CD26CE" w:rsidRPr="00F3476B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F3476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Pr="00F3476B" w:rsidRDefault="00CD26CE" w:rsidP="007509CF">
            <w:pPr>
              <w:spacing w:after="0" w:line="240" w:lineRule="auto"/>
              <w:rPr>
                <w:lang w:val="ru-RU"/>
              </w:rPr>
            </w:pPr>
            <w:r w:rsidRPr="00F3476B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«Сказка о царе Салтане…»: приём повтора как основа изменения сюжета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 в сказке А.С. Пушкина «Сказка о царе Салтане…»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</w:t>
            </w:r>
            <w:r w:rsidR="00F3476B">
              <w:rPr>
                <w:rFonts w:ascii="Times New Roman" w:hAnsi="Times New Roman"/>
                <w:color w:val="000000"/>
                <w:sz w:val="24"/>
                <w:lang w:val="ru-RU"/>
              </w:rPr>
              <w:t>е…</w:t>
            </w: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Pr="00F3476B" w:rsidRDefault="00CD26CE" w:rsidP="007509C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47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Pr="00F3476B" w:rsidRDefault="00CD26CE" w:rsidP="007509C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F347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Pr="00F3476B" w:rsidRDefault="00CD26CE" w:rsidP="007509C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F347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22" w:type="dxa"/>
          </w:tcPr>
          <w:p w:rsidR="00CD26CE" w:rsidRPr="00F3476B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F3476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Pr="00F3476B" w:rsidRDefault="00CD26CE" w:rsidP="007509CF">
            <w:pPr>
              <w:spacing w:after="0" w:line="240" w:lineRule="auto"/>
              <w:rPr>
                <w:lang w:val="ru-RU"/>
              </w:rPr>
            </w:pPr>
            <w:r w:rsidRPr="00F3476B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622A7C" w:rsidRDefault="00622A7C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F0204A">
            <w:pPr>
              <w:spacing w:after="0" w:line="240" w:lineRule="auto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Средства художественной выразительности в тексте сказки А.С. Пушкина «Сказка о царе Салтан</w:t>
            </w:r>
            <w:r w:rsidR="00F0204A">
              <w:rPr>
                <w:rFonts w:ascii="Times New Roman" w:hAnsi="Times New Roman"/>
                <w:color w:val="000000"/>
                <w:sz w:val="24"/>
                <w:lang w:val="ru-RU"/>
              </w:rPr>
              <w:t>е…</w:t>
            </w: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Pr="00F0204A" w:rsidRDefault="00CD26CE" w:rsidP="007509C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20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Pr="00F0204A" w:rsidRDefault="00CD26CE" w:rsidP="007509C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F020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Pr="00F0204A" w:rsidRDefault="00CD26CE" w:rsidP="007509C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F020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22" w:type="dxa"/>
          </w:tcPr>
          <w:p w:rsidR="00CD26CE" w:rsidRPr="00F0204A" w:rsidRDefault="00F0204A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F0204A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Pr="00F0204A" w:rsidRDefault="00CD26CE" w:rsidP="007509CF">
            <w:pPr>
              <w:spacing w:after="0" w:line="240" w:lineRule="auto"/>
              <w:rPr>
                <w:lang w:val="ru-RU"/>
              </w:rPr>
            </w:pPr>
            <w:r w:rsidRPr="00F0204A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Проект. Составление устного рассказа «Почему я люблю сказки А.С. Пушкина»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F0204A" w:rsidRDefault="00F0204A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F0204A" w:rsidP="007509C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CD26CE"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«Творчество А.С. Пушкина»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9D2B96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D26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F0204A" w:rsidRDefault="00F0204A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F0204A" w:rsidRDefault="00F0204A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 "Мартышка и Очки". Явная и скрытая мораль басен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F0204A" w:rsidRDefault="00F0204A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 «Ворона и Лисица»: тема, мораль, герои, особенности языка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F0204A" w:rsidRDefault="00F0204A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Лермонтов М.Ю. - великий русский поэт.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F0204A" w:rsidRDefault="00F0204A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Живописные полотна как иллюстрация к лирическому произведению: пейзаж. </w:t>
            </w:r>
            <w:r>
              <w:rPr>
                <w:rFonts w:ascii="Times New Roman" w:hAnsi="Times New Roman"/>
                <w:color w:val="000000"/>
                <w:sz w:val="24"/>
              </w:rPr>
              <w:t>М.Ю. Лермонтов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F0204A" w:rsidRDefault="00F0204A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F0204A" w:rsidRDefault="00F0204A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и рассказа-рассуждения.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F0204A" w:rsidRDefault="00F0204A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рассказчика и автора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Л.Н. Толстой «Акула»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F0204A" w:rsidRDefault="00F0204A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виды планов. Л.Н. Толстой </w:t>
            </w: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«Акула»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F0204A" w:rsidRDefault="00F0204A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Толстого.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F0204A" w:rsidRDefault="00F0204A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композиции. Л.Н. Толстой «Прыжок» .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F0204A" w:rsidRDefault="00F0204A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F0204A" w:rsidRDefault="00F0204A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№</w:t>
            </w:r>
            <w:r w:rsidR="00F020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"Великие русские писатели"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F0204A" w:rsidRDefault="00F0204A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BB11B3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сказках.Д.Н. Мамин-Сибиряк «Сказка про храброго зайца...»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0219C4" w:rsidRDefault="00BB11B3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21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BB11B3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0219C4" w:rsidRDefault="00BB11B3" w:rsidP="00021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021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BB11B3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сказки В.М. Гаршина «Лягушка-путешественница»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0219C4" w:rsidRDefault="00BB11B3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21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D26CE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CD26CE" w:rsidRDefault="00BB11B3" w:rsidP="007509C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CD26CE" w:rsidRPr="00503F6A" w:rsidRDefault="00CD26CE" w:rsidP="007509C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сказки В.М. Гаршина и Д.Н. Мамина-Сибиряка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D26CE" w:rsidRDefault="00CD26CE" w:rsidP="007509C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CD26CE" w:rsidRPr="000219C4" w:rsidRDefault="00BB11B3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21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D26CE" w:rsidRPr="007E729B" w:rsidRDefault="00CD26CE" w:rsidP="007509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В.Ф.Одоевский "Мороз Иванович"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0219C4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В.Ф.Одоевский "Мороз Иванович"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0219C4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0219C4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0219C4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0219C4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</w:t>
            </w: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тексте-описании, в изобразительном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музыкальном искусстве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0219C4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BF37BC" w:rsidRDefault="00BF37BC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BF37BC" w:rsidRDefault="00BF37BC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лирических произведениях Саши Чёрного "Воробей"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BF37BC" w:rsidRDefault="00BF37BC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5072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настроения. Саша Чёрный «Что ты тискаешь утёнка...», «Слон»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BF37BC" w:rsidRDefault="00BF37BC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BF37BC" w:rsidRDefault="00BF37BC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нравственных ценностей в произведениях о Родине. Любить Родину – значит знать её историю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1A1684" w:rsidRDefault="001A1684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1A1684" w:rsidRDefault="001A1684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1A1684" w:rsidRDefault="001A1684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отечество».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1A1684" w:rsidRDefault="001A1684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ebe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1A1684" w:rsidRDefault="001A1684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1A1684" w:rsidRDefault="001A1684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героев А.Т. Твардовского "Рассказ танкиста"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1A1684" w:rsidRDefault="001A1684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5347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С.А. Есенина «Черёмуха»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1A1684" w:rsidRDefault="001A1684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501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.А. Есенин</w:t>
            </w: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«Берёза»: средства выразительности в произведении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1A1684" w:rsidRDefault="001A1684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BB11B3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1A1684" w:rsidRDefault="001A1684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B11B3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И.С. Соколов-Микитов «Листопадничек»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1A1684" w:rsidRDefault="001A1684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B11B3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И.С. Соколов-Микитов «Листопадничек»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1A1684" w:rsidRDefault="001A1684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в рассказах писателей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1A1684" w:rsidRDefault="001A1684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1B3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1A1684" w:rsidRDefault="001A1684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животных. Д.Н. Мамин-Сибиряка «Приёмыш»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1A1684" w:rsidRDefault="001A1684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525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1A1684" w:rsidRDefault="001A1684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523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проблемы «Что значит любить животных?» В.Ю. Драгунский «Он живой и светится»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1A1684" w:rsidRDefault="001A1684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5169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дружба животных в рассказах</w:t>
            </w: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. К.Г. Паустовский «Кот-ворюга»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1A1684" w:rsidRDefault="001A1684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513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F3476B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их портрет в рассказах</w:t>
            </w: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3476B">
              <w:rPr>
                <w:rFonts w:ascii="Times New Roman" w:hAnsi="Times New Roman"/>
                <w:color w:val="000000"/>
                <w:sz w:val="24"/>
                <w:lang w:val="ru-RU"/>
              </w:rPr>
              <w:t>К.Г. Паустовский «Кот-ворюга»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F347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1A1684" w:rsidRDefault="001A1684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К.Г. Паустовский «Кот-ворюга»: анализ композиции, составление плана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1A1684" w:rsidRDefault="001A1684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Паустовский о природе и животных. Главная мысль рассказа «Барсучий нос»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1A1684" w:rsidRDefault="001A1684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К.Г. Паустовский «Барсучий нос»: особенности композиции, составление </w:t>
            </w: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плана рассказа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1A1684" w:rsidRDefault="001A1684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5218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Б.С. Житков «Про обезьяну»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1A1684" w:rsidRDefault="001A1684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522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1B3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B11B3" w:rsidRPr="00503F6A" w:rsidRDefault="00BB11B3" w:rsidP="00BB11B3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героев-животных. Б.С. Житков «Про обезьяну»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B11B3" w:rsidRDefault="00BB11B3" w:rsidP="00BB11B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B11B3" w:rsidRPr="001A1684" w:rsidRDefault="001A1684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1B3" w:rsidRPr="007E729B" w:rsidRDefault="00BB11B3" w:rsidP="00BB11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1A1684" w:rsidRPr="00622A7C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A1684" w:rsidRPr="00503F6A" w:rsidRDefault="001A1684" w:rsidP="001A1684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№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</w:t>
            </w: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«Взаимоотношения человека и животных»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A1684" w:rsidRPr="001A1684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1A1684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A1684" w:rsidRPr="00503F6A" w:rsidRDefault="001A1684" w:rsidP="001A1684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Работа с детской книгой и справочной литературой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A1684" w:rsidRPr="001A1684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A1684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A1684" w:rsidRPr="00503F6A" w:rsidRDefault="001A1684" w:rsidP="001A1684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A1684" w:rsidRPr="00144D39" w:rsidRDefault="00144D39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A1684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A1684" w:rsidRPr="00503F6A" w:rsidRDefault="001A1684" w:rsidP="001A1684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Чувства, вызываемые лирическими произведениями.С.Я.Маршак "Гроза днем".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A1684" w:rsidRPr="00144D39" w:rsidRDefault="00144D39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bbe</w:t>
              </w:r>
            </w:hyperlink>
          </w:p>
        </w:tc>
      </w:tr>
      <w:tr w:rsidR="001A1684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A1684" w:rsidRPr="00503F6A" w:rsidRDefault="001A1684" w:rsidP="001A1684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С.Я. Маршак "Голос в лесу"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A1684" w:rsidRPr="00144D39" w:rsidRDefault="00144D39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684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A1684" w:rsidRPr="00503F6A" w:rsidRDefault="001A1684" w:rsidP="001A1684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И.А. Бунин «Первый снег»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A1684" w:rsidRPr="00144D39" w:rsidRDefault="00144D39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1A1684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A1684" w:rsidRPr="00503F6A" w:rsidRDefault="001A1684" w:rsidP="001A1684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С.Д. Дрожжин «Зимний день»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A1684" w:rsidRPr="00144D39" w:rsidRDefault="00144D39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A1684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A1684" w:rsidRPr="00503F6A" w:rsidRDefault="001A1684" w:rsidP="001A1684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Работа детскими книгами. Проект «Составление сборника стихов»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A1684" w:rsidRPr="00144D39" w:rsidRDefault="00144D39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1A1684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A1684" w:rsidRPr="00503F6A" w:rsidRDefault="001A1684" w:rsidP="001A1684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A1684" w:rsidRPr="00144D39" w:rsidRDefault="00144D39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1A1684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A1684" w:rsidRPr="00503F6A" w:rsidRDefault="001A1684" w:rsidP="001A1684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Книги о заботливом и бережном отношении человека к животным к природе родного края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A1684" w:rsidRPr="00144D39" w:rsidRDefault="00144D39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519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684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A1684" w:rsidRPr="00503F6A" w:rsidRDefault="001A1684" w:rsidP="001A1684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A1684" w:rsidRPr="00144D39" w:rsidRDefault="00144D39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1684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A1684" w:rsidRPr="00503F6A" w:rsidRDefault="001A1684" w:rsidP="001A1684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ситуаций, поведения и поступков героев. М.М. Зощенко </w:t>
            </w: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«Золотые слова»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A1684" w:rsidRPr="00144D39" w:rsidRDefault="00144D39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A1684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A1684" w:rsidRPr="00503F6A" w:rsidRDefault="001A1684" w:rsidP="001A1684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М.М. Зощенко "Золотые слова"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A1684" w:rsidRPr="00144D39" w:rsidRDefault="00144D39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5434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A1684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A1684" w:rsidRPr="00503F6A" w:rsidRDefault="001A1684" w:rsidP="001A1684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М.М. Зощенко " Великие путешественники"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A1684" w:rsidRPr="00F93A26" w:rsidRDefault="00F93A26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A1684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A1684" w:rsidRPr="00503F6A" w:rsidRDefault="001A1684" w:rsidP="001A1684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М.М. Зощенко "Великие путешественники"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A1684" w:rsidRPr="00F93A26" w:rsidRDefault="00F93A26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1A1684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A1684" w:rsidRPr="00503F6A" w:rsidRDefault="001A1684" w:rsidP="001A1684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 Носова "Федина задача"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A1684" w:rsidRPr="00F93A26" w:rsidRDefault="00F93A26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1684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A1684" w:rsidRPr="00503F6A" w:rsidRDefault="001A1684" w:rsidP="001A1684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Н.Н.Носов "Федина задача"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A1684" w:rsidRPr="00F93A26" w:rsidRDefault="00F93A26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1A1684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A1684" w:rsidRPr="00D8050D" w:rsidRDefault="00D8050D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1A1684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A1684" w:rsidRPr="00503F6A" w:rsidRDefault="001A1684" w:rsidP="001A1684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рассказа Н.Н. Носова "Телефон"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A1684" w:rsidRPr="00D8050D" w:rsidRDefault="00D8050D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1684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A1684" w:rsidRPr="00503F6A" w:rsidRDefault="001A1684" w:rsidP="001A1684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произведении важных человеческих качеств. А.П. Платонов «Цветок на земле»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A1684" w:rsidRPr="00D8050D" w:rsidRDefault="00D8050D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A1684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A1684" w:rsidRPr="00503F6A" w:rsidRDefault="001A1684" w:rsidP="001A1684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мысли.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A1684" w:rsidRPr="00D8050D" w:rsidRDefault="00D8050D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bca</w:t>
              </w:r>
            </w:hyperlink>
          </w:p>
        </w:tc>
      </w:tr>
      <w:tr w:rsidR="001A1684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A1684" w:rsidRPr="00503F6A" w:rsidRDefault="001A1684" w:rsidP="001A1684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А.П. Платонов «Цветок на земле»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A1684" w:rsidRPr="00D8050D" w:rsidRDefault="00D8050D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541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684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A1684" w:rsidRPr="00503F6A" w:rsidRDefault="001A1684" w:rsidP="001A1684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A1684" w:rsidRPr="00D8050D" w:rsidRDefault="00D8050D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1684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A1684" w:rsidRPr="00503F6A" w:rsidRDefault="001A1684" w:rsidP="001A1684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выразительности текста юмористического содержания.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A1684" w:rsidRDefault="001A1684" w:rsidP="001A168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A1684" w:rsidRPr="00D8050D" w:rsidRDefault="00D8050D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1684" w:rsidRPr="007E729B" w:rsidRDefault="001A1684" w:rsidP="001A168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751757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51757" w:rsidRDefault="00751757" w:rsidP="0075175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751757" w:rsidRPr="00503F6A" w:rsidRDefault="00751757" w:rsidP="00751757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навыка чтения №2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бобщение по теме.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751757" w:rsidRPr="00205029" w:rsidRDefault="00751757" w:rsidP="0075175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5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751757" w:rsidRPr="00205029" w:rsidRDefault="00751757" w:rsidP="0075175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205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751757" w:rsidRPr="00205029" w:rsidRDefault="00751757" w:rsidP="0075175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22" w:type="dxa"/>
          </w:tcPr>
          <w:p w:rsidR="00751757" w:rsidRPr="00D8050D" w:rsidRDefault="00751757" w:rsidP="0075175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51757" w:rsidRDefault="00751757" w:rsidP="0075175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  <w:p w:rsidR="00B54E42" w:rsidRPr="00205029" w:rsidRDefault="00B54E42" w:rsidP="00B54E42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51757" w:rsidRPr="007E729B" w:rsidRDefault="00751757" w:rsidP="0075175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54E42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54E42" w:rsidRPr="00503F6A" w:rsidRDefault="00B54E42" w:rsidP="00B54E42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рассказа. Проект «Мой любимый детский писатель»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54E42" w:rsidRPr="00D8050D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54E42" w:rsidRPr="007E729B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54E42" w:rsidRPr="007E729B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54E42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54E42" w:rsidRPr="00503F6A" w:rsidRDefault="00B54E42" w:rsidP="00B54E42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54E42" w:rsidRPr="00205029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54E42" w:rsidRPr="007E729B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54E42" w:rsidRPr="007E729B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54E42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54E42" w:rsidRDefault="0041386F" w:rsidP="00B54E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Джек Лондон «Бурый волк»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54E42" w:rsidRPr="00205029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54E42" w:rsidRPr="007E729B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54E42" w:rsidRPr="007E729B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54E42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54E42" w:rsidRDefault="0041386F" w:rsidP="00B54E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</w:t>
            </w:r>
            <w:proofErr w:type="gramStart"/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плана,.</w:t>
            </w:r>
            <w:proofErr w:type="gramEnd"/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Джек Лондон «Бурый волк»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54E42" w:rsidRPr="00205029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54E42" w:rsidRPr="007E729B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54E42" w:rsidRPr="007E729B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B54E42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54E42" w:rsidRDefault="0041386F" w:rsidP="00B54E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54E42" w:rsidRPr="00503F6A" w:rsidRDefault="00B54E42" w:rsidP="00B54E42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сказок. Х.-К. Андерсен «Гадкий утёнок»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54E42" w:rsidRPr="00D8050D" w:rsidRDefault="00B54E42" w:rsidP="00B54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04.05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54E42" w:rsidRPr="009D2B96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54E42" w:rsidRPr="007E729B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B54E42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54E42" w:rsidRPr="009D2B96" w:rsidRDefault="0041386F" w:rsidP="00B54E42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124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54E42" w:rsidRPr="00503F6A" w:rsidRDefault="00B54E42" w:rsidP="00B54E42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сказок. Х.-К. Андерсена «Гадкий утёнок»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54E42" w:rsidRPr="009D2B96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54E42" w:rsidRPr="007E729B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54E42" w:rsidRPr="007E729B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B54E42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54E42" w:rsidRDefault="0041386F" w:rsidP="00B54E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54E42" w:rsidRPr="00503F6A" w:rsidRDefault="00B54E42" w:rsidP="00B54E42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54E42" w:rsidRPr="009D2B96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54E42" w:rsidRPr="007E729B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54E42" w:rsidRPr="007E729B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B54E42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54E42" w:rsidRPr="00503F6A" w:rsidRDefault="00B54E42" w:rsidP="00B54E42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образов героев-животных в рассказах зарубежных писателей.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54E42" w:rsidRPr="00205029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54E42" w:rsidRPr="00B54E42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54E42" w:rsidRPr="007E729B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B54E42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54E42" w:rsidRPr="00B54E42" w:rsidRDefault="00B54E42" w:rsidP="00B54E42">
            <w:pPr>
              <w:spacing w:after="0" w:line="240" w:lineRule="auto"/>
              <w:rPr>
                <w:lang w:val="ru-RU"/>
              </w:rPr>
            </w:pPr>
            <w:r w:rsidRPr="00B54E42"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54E42" w:rsidRPr="00503F6A" w:rsidRDefault="00B54E42" w:rsidP="00B54E42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нравственно-этических понятий. Э. Сетон-Томпсон «Чинк»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54E42" w:rsidRPr="009D2B96" w:rsidRDefault="001D276F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B54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54E42" w:rsidRPr="007E729B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54E42" w:rsidRPr="007E729B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B54E42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54E42" w:rsidRPr="00503F6A" w:rsidRDefault="00B54E42" w:rsidP="00B54E42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«Зарубежная литература»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54E42" w:rsidRDefault="001D276F" w:rsidP="00B54E4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B54E42" w:rsidRPr="009D2B96" w:rsidRDefault="001D276F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  <w:r w:rsidR="00B54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54E42" w:rsidRPr="007E729B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54E42" w:rsidRPr="007E729B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4E42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54E42" w:rsidRDefault="00987F95" w:rsidP="00B54E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B54E42" w:rsidRPr="00503F6A" w:rsidRDefault="00B54E42" w:rsidP="00B54E42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любимый детский писатель» 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54E42" w:rsidRDefault="00B54E42" w:rsidP="00B54E42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54E42" w:rsidRPr="001D276F" w:rsidRDefault="001D276F" w:rsidP="00B54E42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54E42" w:rsidRPr="001D276F" w:rsidRDefault="001D276F" w:rsidP="00B54E42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22" w:type="dxa"/>
          </w:tcPr>
          <w:p w:rsidR="00B54E42" w:rsidRPr="00751757" w:rsidRDefault="001D276F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B54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54E42" w:rsidRPr="007E729B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54E42" w:rsidRPr="007E729B" w:rsidRDefault="00B54E42" w:rsidP="00B54E4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D276F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D276F" w:rsidRDefault="00987F95" w:rsidP="001D276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D276F" w:rsidRPr="00503F6A" w:rsidRDefault="001D276F" w:rsidP="001D276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проверочная работа №</w:t>
            </w:r>
            <w:r w:rsidR="00987F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D276F" w:rsidRDefault="001D276F" w:rsidP="001D276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D276F" w:rsidRDefault="001D276F" w:rsidP="001D276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D276F" w:rsidRDefault="001D276F" w:rsidP="001D276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D276F" w:rsidRPr="00751757" w:rsidRDefault="001D276F" w:rsidP="001D276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D276F" w:rsidRPr="007E729B" w:rsidRDefault="001D276F" w:rsidP="001D27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76F" w:rsidRPr="007E729B" w:rsidRDefault="001D276F" w:rsidP="001D276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276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D276F" w:rsidRDefault="001D276F" w:rsidP="001D276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D276F" w:rsidRPr="00503F6A" w:rsidRDefault="001D276F" w:rsidP="001D276F">
            <w:pPr>
              <w:spacing w:after="0" w:line="240" w:lineRule="auto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Осознание важности читательской деятельности.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D276F" w:rsidRDefault="001D276F" w:rsidP="001D276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D276F" w:rsidRPr="001D276F" w:rsidRDefault="001D276F" w:rsidP="001D276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D276F" w:rsidRPr="001D276F" w:rsidRDefault="001D276F" w:rsidP="001D276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22" w:type="dxa"/>
          </w:tcPr>
          <w:p w:rsidR="001D276F" w:rsidRPr="00751757" w:rsidRDefault="001D276F" w:rsidP="001D276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D276F" w:rsidRPr="007E729B" w:rsidRDefault="001D276F" w:rsidP="001D27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76F" w:rsidRPr="007E729B" w:rsidRDefault="001D276F" w:rsidP="001D27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D276F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D276F" w:rsidRDefault="001D276F" w:rsidP="001D276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D276F" w:rsidRPr="00503F6A" w:rsidRDefault="001D276F" w:rsidP="001D276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D276F" w:rsidRDefault="001D276F" w:rsidP="001D276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D276F" w:rsidRPr="001D276F" w:rsidRDefault="001D276F" w:rsidP="001D276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D276F" w:rsidRPr="001D276F" w:rsidRDefault="001D276F" w:rsidP="001D276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22" w:type="dxa"/>
          </w:tcPr>
          <w:p w:rsidR="001D276F" w:rsidRPr="001D276F" w:rsidRDefault="001D276F" w:rsidP="001D276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D276F" w:rsidRPr="007E729B" w:rsidRDefault="001D276F" w:rsidP="001D27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76F" w:rsidRPr="007E729B" w:rsidRDefault="001D276F" w:rsidP="001D276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D276F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D276F" w:rsidRPr="00205029" w:rsidRDefault="001D276F" w:rsidP="001D276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133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D276F" w:rsidRPr="00503F6A" w:rsidRDefault="001D276F" w:rsidP="001D276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Репродукции картин как </w:t>
            </w: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иллюстрации 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произведениям о Родине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D276F" w:rsidRDefault="001D276F" w:rsidP="001D276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D276F" w:rsidRDefault="001D276F" w:rsidP="001D276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D276F" w:rsidRDefault="001D276F" w:rsidP="001D276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D276F" w:rsidRPr="00D8050D" w:rsidRDefault="001D276F" w:rsidP="001D276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D276F" w:rsidRPr="007E729B" w:rsidRDefault="001D276F" w:rsidP="001D27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76F" w:rsidRPr="007E729B" w:rsidRDefault="001D276F" w:rsidP="001D276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276F" w:rsidRPr="00356F2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D276F" w:rsidRDefault="001D276F" w:rsidP="001D276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D276F" w:rsidRPr="00503F6A" w:rsidRDefault="001D276F" w:rsidP="001D276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средств создания пейзажа в тексте-описан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ии, в изобразительном и</w:t>
            </w: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D276F" w:rsidRDefault="001D276F" w:rsidP="001D276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D276F" w:rsidRDefault="001D276F" w:rsidP="001D276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D276F" w:rsidRDefault="001D276F" w:rsidP="001D276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22" w:type="dxa"/>
          </w:tcPr>
          <w:p w:rsidR="001D276F" w:rsidRPr="001D276F" w:rsidRDefault="001D276F" w:rsidP="001D276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D276F" w:rsidRPr="007E729B" w:rsidRDefault="001D276F" w:rsidP="001D27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76F" w:rsidRPr="007E729B" w:rsidRDefault="001D276F" w:rsidP="001D276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E729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7E729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1D276F" w:rsidTr="007E729B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D276F" w:rsidRDefault="00987F95" w:rsidP="001D276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831" w:type="dxa"/>
            <w:tcMar>
              <w:top w:w="50" w:type="dxa"/>
              <w:left w:w="100" w:type="dxa"/>
            </w:tcMar>
            <w:vAlign w:val="center"/>
          </w:tcPr>
          <w:p w:rsidR="001D276F" w:rsidRPr="00503F6A" w:rsidRDefault="001D276F" w:rsidP="001D276F">
            <w:pPr>
              <w:spacing w:after="0" w:line="240" w:lineRule="auto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Летнее чтение. Выбор книг на ос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нове рекомендательного списка 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D276F" w:rsidRDefault="001D276F" w:rsidP="001D276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D276F" w:rsidRDefault="001D276F" w:rsidP="001D276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D276F" w:rsidRDefault="001D276F" w:rsidP="001D276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22" w:type="dxa"/>
          </w:tcPr>
          <w:p w:rsidR="001D276F" w:rsidRPr="001D276F" w:rsidRDefault="001D276F" w:rsidP="001D276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D276F" w:rsidRPr="007E729B" w:rsidRDefault="001D276F" w:rsidP="001D27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276F" w:rsidRPr="007E729B" w:rsidRDefault="001D276F" w:rsidP="001D27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D276F" w:rsidTr="007E729B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1D276F" w:rsidRPr="00503F6A" w:rsidRDefault="001D276F" w:rsidP="001D276F">
            <w:pPr>
              <w:spacing w:after="0" w:line="240" w:lineRule="auto"/>
              <w:ind w:left="135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1D276F" w:rsidRDefault="001D276F" w:rsidP="001D276F">
            <w:pPr>
              <w:spacing w:after="0" w:line="240" w:lineRule="auto"/>
              <w:ind w:left="135"/>
              <w:jc w:val="center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87F95">
              <w:rPr>
                <w:rFonts w:ascii="Times New Roman" w:hAnsi="Times New Roman"/>
                <w:color w:val="000000"/>
                <w:sz w:val="24"/>
              </w:rPr>
              <w:t>135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D276F" w:rsidRDefault="00987F95" w:rsidP="001D276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1D276F" w:rsidRDefault="001D276F" w:rsidP="001D276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2" w:type="dxa"/>
          </w:tcPr>
          <w:p w:rsidR="001D276F" w:rsidRPr="007E729B" w:rsidRDefault="001D276F" w:rsidP="001D27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gridSpan w:val="2"/>
            <w:tcMar>
              <w:top w:w="50" w:type="dxa"/>
              <w:left w:w="100" w:type="dxa"/>
            </w:tcMar>
            <w:vAlign w:val="center"/>
          </w:tcPr>
          <w:p w:rsidR="001D276F" w:rsidRPr="007E729B" w:rsidRDefault="001D276F" w:rsidP="001D276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00862" w:rsidRDefault="00B00862" w:rsidP="007509CF">
      <w:pPr>
        <w:spacing w:line="240" w:lineRule="auto"/>
        <w:sectPr w:rsidR="00B008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5DD2" w:rsidRDefault="00AF08AF" w:rsidP="002F5DD2">
      <w:pPr>
        <w:spacing w:after="0" w:line="240" w:lineRule="auto"/>
        <w:ind w:left="120"/>
        <w:jc w:val="center"/>
        <w:rPr>
          <w:lang w:val="ru-RU"/>
        </w:rPr>
      </w:pPr>
      <w:bookmarkStart w:id="31" w:name="block-52878158"/>
      <w:bookmarkEnd w:id="30"/>
      <w:r w:rsidRPr="00503F6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503F6A">
        <w:rPr>
          <w:rFonts w:ascii="Times New Roman" w:hAnsi="Times New Roman"/>
          <w:b/>
          <w:color w:val="000000"/>
          <w:sz w:val="28"/>
          <w:lang w:val="ru-RU"/>
        </w:rPr>
        <w:t xml:space="preserve">ОСНОВНОЙ </w:t>
      </w:r>
      <w:r w:rsidR="002F5DD2">
        <w:rPr>
          <w:lang w:val="ru-RU"/>
        </w:rPr>
        <w:t xml:space="preserve"> </w:t>
      </w:r>
      <w:r w:rsidRPr="002F5DD2">
        <w:rPr>
          <w:rFonts w:ascii="Times New Roman" w:hAnsi="Times New Roman"/>
          <w:b/>
          <w:color w:val="000000"/>
          <w:sz w:val="28"/>
          <w:lang w:val="ru-RU"/>
        </w:rPr>
        <w:t>ОБРАЗОВАТЕЛЬНОЙ</w:t>
      </w:r>
      <w:proofErr w:type="gramEnd"/>
      <w:r w:rsidRPr="002F5DD2">
        <w:rPr>
          <w:rFonts w:ascii="Times New Roman" w:hAnsi="Times New Roman"/>
          <w:b/>
          <w:color w:val="000000"/>
          <w:sz w:val="28"/>
          <w:lang w:val="ru-RU"/>
        </w:rPr>
        <w:t xml:space="preserve"> ПРОГРАММЫ</w:t>
      </w:r>
    </w:p>
    <w:p w:rsidR="00B00862" w:rsidRPr="002F5DD2" w:rsidRDefault="00AF08AF" w:rsidP="002F5DD2">
      <w:pPr>
        <w:spacing w:after="0" w:line="240" w:lineRule="auto"/>
        <w:ind w:left="120"/>
        <w:jc w:val="center"/>
        <w:rPr>
          <w:lang w:val="ru-RU"/>
        </w:rPr>
      </w:pPr>
      <w:r w:rsidRPr="002F5DD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00862" w:rsidRPr="00356F2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2F5DD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2F5D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pacing w:after="0" w:line="240" w:lineRule="auto"/>
              <w:ind w:left="272"/>
              <w:rPr>
                <w:sz w:val="24"/>
                <w:szCs w:val="24"/>
                <w:lang w:val="ru-RU"/>
              </w:rPr>
            </w:pPr>
            <w:r w:rsidRPr="002F5DD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00862" w:rsidRPr="00356F2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hd w:val="clear" w:color="auto" w:fill="FFFFFF"/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B00862" w:rsidRPr="00356F2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hd w:val="clear" w:color="auto" w:fill="FFFFFF"/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</w:t>
            </w:r>
          </w:p>
        </w:tc>
      </w:tr>
      <w:tr w:rsidR="00B00862" w:rsidRPr="00356F2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hd w:val="clear" w:color="auto" w:fill="FFFFFF"/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читать наизусть не менее 4 стихотворений в соответствии с изученной тематикой произведений</w:t>
            </w:r>
          </w:p>
        </w:tc>
      </w:tr>
      <w:tr w:rsidR="00B00862" w:rsidRPr="00356F2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hd w:val="clear" w:color="auto" w:fill="FFFFFF"/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художественные произведения и познавательные тексты</w:t>
            </w:r>
          </w:p>
        </w:tc>
      </w:tr>
      <w:tr w:rsidR="00B00862" w:rsidRPr="00356F2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hd w:val="clear" w:color="auto" w:fill="FFFFFF"/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      </w:r>
          </w:p>
        </w:tc>
      </w:tr>
      <w:tr w:rsidR="00B00862" w:rsidRPr="00356F2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hd w:val="clear" w:color="auto" w:fill="FFFFFF"/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</w:t>
            </w:r>
          </w:p>
        </w:tc>
      </w:tr>
      <w:tr w:rsidR="00B00862" w:rsidRPr="00356F2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hd w:val="clear" w:color="auto" w:fill="FFFFFF"/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      </w:r>
          </w:p>
        </w:tc>
      </w:tr>
      <w:tr w:rsidR="00B00862" w:rsidRPr="00356F2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hd w:val="clear" w:color="auto" w:fill="FFFFFF"/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</w:p>
        </w:tc>
      </w:tr>
      <w:tr w:rsidR="00B00862" w:rsidRPr="00356F2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hd w:val="clear" w:color="auto" w:fill="FFFFFF"/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B00862" w:rsidRPr="00356F2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hd w:val="clear" w:color="auto" w:fill="FFFFFF"/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</w:t>
            </w:r>
          </w:p>
        </w:tc>
      </w:tr>
      <w:tr w:rsidR="00B00862" w:rsidRPr="00356F2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hd w:val="clear" w:color="auto" w:fill="FFFFFF"/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      </w:r>
          </w:p>
        </w:tc>
      </w:tr>
      <w:tr w:rsidR="00B00862" w:rsidRPr="00356F2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hd w:val="clear" w:color="auto" w:fill="FFFFFF"/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пересказывать произведение (устно) подробно, выборочно, сжато (кратко), от лица героя, с изменением лица рассказчика, от третьего лица </w:t>
            </w:r>
          </w:p>
        </w:tc>
      </w:tr>
      <w:tr w:rsidR="00B00862" w:rsidRPr="00356F2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hd w:val="clear" w:color="auto" w:fill="FFFFFF"/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</w:t>
            </w:r>
          </w:p>
        </w:tc>
      </w:tr>
      <w:tr w:rsidR="00B00862" w:rsidRPr="00356F2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hd w:val="clear" w:color="auto" w:fill="FFFFFF"/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читать по ролям с соблюдением норм произношения, инсценировать небольшие эпизоды из произведения</w:t>
            </w:r>
          </w:p>
        </w:tc>
      </w:tr>
      <w:tr w:rsidR="00B00862" w:rsidRPr="00356F2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hd w:val="clear" w:color="auto" w:fill="FFFFFF"/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текст; составлять краткий отзыв о прочитанном произведении по заданному алгоритму</w:t>
            </w:r>
          </w:p>
        </w:tc>
      </w:tr>
      <w:tr w:rsidR="00B00862" w:rsidRPr="00356F2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hd w:val="clear" w:color="auto" w:fill="FFFFFF"/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сочинять тексты, используя аналогии, иллюстрации, придумывать продолжение прочитанного произведения</w:t>
            </w:r>
          </w:p>
        </w:tc>
      </w:tr>
      <w:tr w:rsidR="00B00862" w:rsidRPr="00356F2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hd w:val="clear" w:color="auto" w:fill="FFFFFF"/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ориентироваться в книге по её элементам (автор, название, обложка, титульный лист, оглавление, предисловие, аннотация, иллюстрации); 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</w:p>
        </w:tc>
      </w:tr>
      <w:tr w:rsidR="00B00862" w:rsidRPr="00356F2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B00862" w:rsidRPr="002F5DD2" w:rsidRDefault="00AF08AF" w:rsidP="002F5DD2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2F5D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 </w:t>
            </w:r>
          </w:p>
        </w:tc>
      </w:tr>
    </w:tbl>
    <w:p w:rsidR="00B00862" w:rsidRPr="002F5DD2" w:rsidRDefault="00B00862" w:rsidP="002F5DD2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00862" w:rsidRPr="00503F6A" w:rsidRDefault="00B00862">
      <w:pPr>
        <w:rPr>
          <w:lang w:val="ru-RU"/>
        </w:rPr>
        <w:sectPr w:rsidR="00B00862" w:rsidRPr="00503F6A">
          <w:pgSz w:w="11906" w:h="16383"/>
          <w:pgMar w:top="1134" w:right="850" w:bottom="1134" w:left="1701" w:header="720" w:footer="720" w:gutter="0"/>
          <w:cols w:space="720"/>
        </w:sectPr>
      </w:pPr>
    </w:p>
    <w:p w:rsidR="00885D8B" w:rsidRDefault="00AF08AF" w:rsidP="00885D8B">
      <w:pPr>
        <w:spacing w:after="0" w:line="240" w:lineRule="auto"/>
        <w:ind w:left="120"/>
      </w:pPr>
      <w:bookmarkStart w:id="32" w:name="block-52878160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00862" w:rsidRDefault="00885D8B" w:rsidP="00885D8B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 </w:t>
      </w:r>
      <w:r w:rsidR="00AF08AF">
        <w:rPr>
          <w:rFonts w:ascii="Times New Roman" w:hAnsi="Times New Roman"/>
          <w:b/>
          <w:color w:val="000000"/>
          <w:sz w:val="28"/>
        </w:rPr>
        <w:t>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8209"/>
      </w:tblGrid>
      <w:tr w:rsidR="00B0086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00862" w:rsidRPr="00356F2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B00862" w:rsidRPr="00503F6A" w:rsidRDefault="00AF08AF" w:rsidP="00885D8B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Родине и её истории (произведения одного-двух авторов по выбору). К.Д. Ушинский «Наше отечество», М.М. Пришвин «Моя Родина», С.А. Васильев «Россия», Н.П. Кончаловская «Наша древняя столица» (отрывки) и другие (по выбору)</w:t>
            </w:r>
          </w:p>
        </w:tc>
      </w:tr>
      <w:tr w:rsidR="00B0086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</w:tr>
      <w:tr w:rsidR="00B0086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both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Малые жанры фольклора (пословицы, потешки, считалки, небылицы, скороговорки, загадки,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загадок. Пословицы народов России </w:t>
            </w:r>
          </w:p>
        </w:tc>
      </w:tr>
      <w:tr w:rsidR="00B00862" w:rsidRPr="00356F2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B00862" w:rsidRPr="00503F6A" w:rsidRDefault="00AF08AF" w:rsidP="00885D8B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Книги и словари, созданные В.И. Далем</w:t>
            </w:r>
          </w:p>
        </w:tc>
      </w:tr>
      <w:tr w:rsidR="00B00862" w:rsidRPr="00356F2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B00862" w:rsidRPr="00503F6A" w:rsidRDefault="00AF08AF" w:rsidP="00885D8B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сказка как отражение общечеловеческих ценностей и нравственных правил. Виды сказок (о животных, бытовые, волшебные), их художественные особенности. Русская народная сказка «Иван-царевич и серый волк» и другие (по выбору)</w:t>
            </w:r>
          </w:p>
        </w:tc>
      </w:tr>
      <w:tr w:rsidR="00B00862" w:rsidRPr="00356F2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B00862" w:rsidRPr="00503F6A" w:rsidRDefault="00AF08AF" w:rsidP="00885D8B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песня. Чувства, которые рождают песни, темы песен. Описание картин природы как способ рассказать в песне о родной земле</w:t>
            </w:r>
          </w:p>
        </w:tc>
      </w:tr>
      <w:tr w:rsidR="00B00862" w:rsidRPr="00356F2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B00862" w:rsidRPr="00503F6A" w:rsidRDefault="00AF08AF" w:rsidP="00885D8B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сказ. Фольклорные особенности жанра былин. Былина об Илье Муромце и другие (по выбору)</w:t>
            </w:r>
          </w:p>
        </w:tc>
      </w:tr>
      <w:tr w:rsidR="00B0086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 Пушкина</w:t>
            </w:r>
          </w:p>
        </w:tc>
      </w:tr>
      <w:tr w:rsidR="00B00862" w:rsidRPr="00356F2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B00862" w:rsidRPr="00503F6A" w:rsidRDefault="00AF08AF" w:rsidP="00885D8B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Лирические произведения А.С. Пушкина. Стихотворения «В тот год осенняя погода…», «Опрятней модного паркета…» и другие (по выбору)</w:t>
            </w:r>
          </w:p>
        </w:tc>
      </w:tr>
      <w:tr w:rsidR="00B00862" w:rsidRPr="00356F2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B00862" w:rsidRPr="00503F6A" w:rsidRDefault="00AF08AF" w:rsidP="00885D8B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А.С. Пушкина в стихах (по выбору, например, «Сказка о царе Салтане, о сыне его славном и могучем богатыре князе Гвидоне Салтановиче и о прекрасной царевне Лебеди»)</w:t>
            </w:r>
          </w:p>
        </w:tc>
      </w:tr>
      <w:tr w:rsidR="00B00862" w:rsidRPr="00356F2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B00862" w:rsidRPr="00503F6A" w:rsidRDefault="00AF08AF" w:rsidP="00885D8B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Басни И.А. Крылова (не менее двух) Басни: «Ворона и Лисица», «Лисица и виноград», «Мартышка и очки» и другие (по выбору)</w:t>
            </w:r>
          </w:p>
        </w:tc>
      </w:tr>
      <w:tr w:rsidR="00B00862" w:rsidRPr="00356F2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B00862" w:rsidRPr="00503F6A" w:rsidRDefault="00AF08AF" w:rsidP="00885D8B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Х – ХХ вв. (произведения не менее пяти авторов по выбору).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и другие (по выбору)</w:t>
            </w:r>
          </w:p>
        </w:tc>
      </w:tr>
      <w:tr w:rsidR="00B0086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both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Л.Н. Толстого, их жанровое многообразие: сказки, рассказы, басни, быль (не менее трёх произведений). </w:t>
            </w:r>
            <w:r>
              <w:rPr>
                <w:rFonts w:ascii="Times New Roman" w:hAnsi="Times New Roman"/>
                <w:color w:val="000000"/>
                <w:sz w:val="24"/>
              </w:rPr>
              <w:t>Л.Н. Толстой «Лебеди», «Зайцы», «Прыжок», «Акула» и другие</w:t>
            </w:r>
          </w:p>
        </w:tc>
      </w:tr>
      <w:tr w:rsidR="00B00862" w:rsidRPr="00356F2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B00862" w:rsidRPr="00503F6A" w:rsidRDefault="00AF08AF" w:rsidP="00885D8B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(не менее двух сказок русских писателей) В.М. Гаршин «Лягушка-путешественница», И.С. Соколов-Микитов «Листопадничек», М. Горький «Случай с Евсейкой» и другие (по выбору)</w:t>
            </w:r>
          </w:p>
        </w:tc>
      </w:tr>
      <w:tr w:rsidR="00B00862" w:rsidRPr="00356F2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B00862" w:rsidRPr="00503F6A" w:rsidRDefault="00AF08AF" w:rsidP="00885D8B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 (по выбору, не менее четырёх произведений). Б.С. Житков «Про обезьянку», К.Г. Паустовский «Барсучий нос», «Кот-ворюга», Д.Н. Мамин-Сибиряк «Приёмыш» и другие (по выбору)</w:t>
            </w:r>
          </w:p>
        </w:tc>
      </w:tr>
      <w:tr w:rsidR="00B00862" w:rsidRPr="00356F2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B00862" w:rsidRPr="00503F6A" w:rsidRDefault="00AF08AF" w:rsidP="00885D8B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(темы: «Разные детские судьбы», «Дети на войне»). Л. Пантелеев «На ялике», А. Гайдар «Тимур и его команда» (отрывки), Л. Кассиль и другие (по выбору)</w:t>
            </w:r>
          </w:p>
        </w:tc>
      </w:tr>
      <w:tr w:rsidR="00B00862" w:rsidRPr="00356F2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B00862" w:rsidRPr="00503F6A" w:rsidRDefault="00AF08AF" w:rsidP="00885D8B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Юмористические произведения (не менее двух произведений): М.М. Зощенко, Н.Н. Носов, В.Ю. Драгунский и другие (по выбору). В.Ю. Драгунский «Денискины рассказы» (1 – 2 произведения), Н.Н. Носов «Весёлая семейка» и другие (по выбору)</w:t>
            </w:r>
          </w:p>
        </w:tc>
      </w:tr>
      <w:tr w:rsidR="00B0086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B00862" w:rsidRPr="00356F2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B00862" w:rsidRPr="00503F6A" w:rsidRDefault="00AF08AF" w:rsidP="00885D8B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Ш. Перро, Х.-К. Андерсена, Р. Киплинга (произведения двух-трёх авторов по выбору). Х.-К. Андерсен «Гадкий утёнок», Ш. Перро «Подарок феи» и другие (по выбору)</w:t>
            </w:r>
          </w:p>
        </w:tc>
      </w:tr>
      <w:tr w:rsidR="00B00862" w:rsidRPr="00356F2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B00862" w:rsidRPr="00503F6A" w:rsidRDefault="00AF08AF" w:rsidP="00885D8B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зарубежных писателей о животных</w:t>
            </w:r>
          </w:p>
        </w:tc>
      </w:tr>
      <w:tr w:rsidR="00B00862" w:rsidRPr="00356F2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B00862" w:rsidRPr="00503F6A" w:rsidRDefault="00AF08AF" w:rsidP="00885D8B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>Известные переводчики зарубежной литературы: С.Я. Маршак, К.И. Чуковский, Б.В. Заходер</w:t>
            </w:r>
          </w:p>
        </w:tc>
      </w:tr>
      <w:tr w:rsidR="00B0086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B00862" w:rsidRDefault="00AF08AF" w:rsidP="00885D8B">
            <w:pPr>
              <w:spacing w:after="0" w:line="240" w:lineRule="auto"/>
              <w:ind w:left="365"/>
              <w:jc w:val="both"/>
            </w:pPr>
            <w:r w:rsidRPr="00503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Сведения по теории и истории литературы. Автор, писатель. Произведение. Жанры (стихотворение, басня, рассказ, повесть); жанры фольклора малые (потешка, считалка, небылица, пословица, загадка, народная песня, былина и другие). Фольклорная сказка (сказка о животных, бытовая, волшебная) и литературная сказка. Идея. Тема. Заголовок. Образ художественный. Литературный герой, персонаж, характер. Рассказчик. Портрет героя. Ритм. Рифма. Строфа. Содержание произведения, сюжет. Композиция. Эпизод, смысловые части.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(сравнение, олицетворение, эпитет). Проза и поэзия</w:t>
            </w:r>
          </w:p>
        </w:tc>
      </w:tr>
    </w:tbl>
    <w:p w:rsidR="00B00862" w:rsidRDefault="00B00862">
      <w:pPr>
        <w:spacing w:after="0"/>
        <w:ind w:left="120"/>
      </w:pPr>
    </w:p>
    <w:p w:rsidR="00B00862" w:rsidRDefault="00B00862">
      <w:pPr>
        <w:sectPr w:rsidR="00B00862">
          <w:pgSz w:w="11906" w:h="16383"/>
          <w:pgMar w:top="1134" w:right="850" w:bottom="1134" w:left="1701" w:header="720" w:footer="720" w:gutter="0"/>
          <w:cols w:space="720"/>
        </w:sectPr>
      </w:pPr>
    </w:p>
    <w:p w:rsidR="00B00862" w:rsidRPr="00885D8B" w:rsidRDefault="00AF08AF" w:rsidP="00885D8B">
      <w:pPr>
        <w:spacing w:after="0" w:line="240" w:lineRule="auto"/>
        <w:ind w:left="120"/>
        <w:rPr>
          <w:lang w:val="ru-RU"/>
        </w:rPr>
      </w:pPr>
      <w:bookmarkStart w:id="33" w:name="block-52878159"/>
      <w:bookmarkEnd w:id="32"/>
      <w:r w:rsidRPr="00885D8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85D8B" w:rsidRPr="00885D8B" w:rsidRDefault="00885D8B" w:rsidP="00885D8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00862" w:rsidRPr="00885D8B" w:rsidRDefault="00AF08AF" w:rsidP="00885D8B">
      <w:pPr>
        <w:spacing w:after="0" w:line="240" w:lineRule="auto"/>
        <w:ind w:left="120"/>
        <w:rPr>
          <w:sz w:val="24"/>
          <w:szCs w:val="24"/>
          <w:lang w:val="ru-RU"/>
        </w:rPr>
      </w:pPr>
      <w:r w:rsidRPr="00885D8B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B00862" w:rsidRPr="00885D8B" w:rsidRDefault="00AF08AF" w:rsidP="00885D8B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34" w:name="affad5d6-e7c5-4217-a5f0-770d8e0e87a8"/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• Литературное чтение: 3-й класс: учебник: в 2 частях; 14-е издание, переработанное Климанова Л.Ф., Горецкий В.Г., Голованова М.В. и др. Акционерное общество «Издательство «Просвещение»</w:t>
      </w:r>
      <w:bookmarkEnd w:id="34"/>
    </w:p>
    <w:p w:rsidR="00B00862" w:rsidRPr="00885D8B" w:rsidRDefault="00B00862" w:rsidP="00885D8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00862" w:rsidRPr="00885D8B" w:rsidRDefault="00B00862" w:rsidP="00885D8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00862" w:rsidRPr="00885D8B" w:rsidRDefault="00AF08AF" w:rsidP="00885D8B">
      <w:pPr>
        <w:spacing w:after="0" w:line="240" w:lineRule="auto"/>
        <w:ind w:left="120"/>
        <w:rPr>
          <w:sz w:val="24"/>
          <w:szCs w:val="24"/>
          <w:lang w:val="ru-RU"/>
        </w:rPr>
      </w:pPr>
      <w:r w:rsidRPr="00885D8B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B00862" w:rsidRPr="00885D8B" w:rsidRDefault="00AF08AF" w:rsidP="00885D8B">
      <w:pPr>
        <w:spacing w:after="0" w:line="240" w:lineRule="auto"/>
        <w:ind w:left="120"/>
        <w:rPr>
          <w:sz w:val="24"/>
          <w:szCs w:val="24"/>
          <w:lang w:val="ru-RU"/>
        </w:rPr>
      </w:pP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Методическая разработка по литературному чтению к учебнику ""Литературное чтение" 3 класс УМК "Школа России"</w:t>
      </w:r>
      <w:r w:rsidRPr="00885D8B">
        <w:rPr>
          <w:sz w:val="24"/>
          <w:szCs w:val="24"/>
          <w:lang w:val="ru-RU"/>
        </w:rPr>
        <w:br/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Программы начального общего образования Москва «Просвещение» - Канакина В.П., Горецкий В.Г.</w:t>
      </w:r>
      <w:r w:rsidRPr="00885D8B">
        <w:rPr>
          <w:sz w:val="24"/>
          <w:szCs w:val="24"/>
          <w:lang w:val="ru-RU"/>
        </w:rPr>
        <w:br/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Литературное чтение 3 класс в 2-х частях. Москва «Просвещение», Канакина В.П.</w:t>
      </w:r>
      <w:r w:rsidRPr="00885D8B">
        <w:rPr>
          <w:sz w:val="24"/>
          <w:szCs w:val="24"/>
          <w:lang w:val="ru-RU"/>
        </w:rPr>
        <w:br/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Учебное пособие Литературное чтение 3 класс. Предварительный контроль. Текущий контроль. Итоговый контроль. Бойкина М.В. Москва «Просвещение»,</w:t>
      </w:r>
      <w:r w:rsidRPr="00885D8B">
        <w:rPr>
          <w:sz w:val="24"/>
          <w:szCs w:val="24"/>
          <w:lang w:val="ru-RU"/>
        </w:rPr>
        <w:br/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Приложение на электронном носителе Канакина В. П.- Т.Н.Ситникова.</w:t>
      </w:r>
      <w:r w:rsidRPr="00885D8B">
        <w:rPr>
          <w:sz w:val="24"/>
          <w:szCs w:val="24"/>
          <w:lang w:val="ru-RU"/>
        </w:rPr>
        <w:br/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Поурочные разработки к УМК В. П. Канакиной, В. Г. Горецкого. М.: ВАКО, - Нефедова Е.А., Узорова О.В.</w:t>
      </w:r>
      <w:r w:rsidRPr="00885D8B">
        <w:rPr>
          <w:sz w:val="24"/>
          <w:szCs w:val="24"/>
          <w:lang w:val="ru-RU"/>
        </w:rPr>
        <w:br/>
      </w:r>
      <w:bookmarkStart w:id="35" w:name="d455677a-27ca-4068-ae57-28f9d9f99a29"/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Практическое пособие по развитию речи.- М.:АСТ Астрель,</w:t>
      </w:r>
      <w:bookmarkEnd w:id="35"/>
    </w:p>
    <w:p w:rsidR="00B00862" w:rsidRPr="00885D8B" w:rsidRDefault="00B00862" w:rsidP="00885D8B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00862" w:rsidRPr="00885D8B" w:rsidRDefault="00AF08AF" w:rsidP="00885D8B">
      <w:pPr>
        <w:spacing w:after="0" w:line="240" w:lineRule="auto"/>
        <w:ind w:left="120"/>
        <w:rPr>
          <w:sz w:val="24"/>
          <w:szCs w:val="24"/>
          <w:lang w:val="ru-RU"/>
        </w:rPr>
      </w:pPr>
      <w:r w:rsidRPr="00885D8B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00862" w:rsidRPr="00885D8B" w:rsidRDefault="00AF08AF" w:rsidP="00885D8B">
      <w:pPr>
        <w:spacing w:after="0" w:line="240" w:lineRule="auto"/>
        <w:ind w:left="120"/>
        <w:rPr>
          <w:sz w:val="24"/>
          <w:szCs w:val="24"/>
          <w:lang w:val="ru-RU"/>
        </w:rPr>
        <w:sectPr w:rsidR="00B00862" w:rsidRPr="00885D8B">
          <w:pgSz w:w="11906" w:h="16383"/>
          <w:pgMar w:top="1134" w:right="850" w:bottom="1134" w:left="1701" w:header="720" w:footer="720" w:gutter="0"/>
          <w:cols w:space="720"/>
        </w:sectPr>
      </w:pP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Российский образовательный портал </w:t>
      </w:r>
      <w:r w:rsidRPr="00885D8B">
        <w:rPr>
          <w:rFonts w:ascii="Times New Roman" w:hAnsi="Times New Roman"/>
          <w:color w:val="000000"/>
          <w:sz w:val="24"/>
          <w:szCs w:val="24"/>
        </w:rPr>
        <w:t>http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85D8B">
        <w:rPr>
          <w:rFonts w:ascii="Times New Roman" w:hAnsi="Times New Roman"/>
          <w:color w:val="000000"/>
          <w:sz w:val="24"/>
          <w:szCs w:val="24"/>
        </w:rPr>
        <w:t>www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85D8B">
        <w:rPr>
          <w:rFonts w:ascii="Times New Roman" w:hAnsi="Times New Roman"/>
          <w:color w:val="000000"/>
          <w:sz w:val="24"/>
          <w:szCs w:val="24"/>
        </w:rPr>
        <w:t>school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85D8B">
        <w:rPr>
          <w:rFonts w:ascii="Times New Roman" w:hAnsi="Times New Roman"/>
          <w:color w:val="000000"/>
          <w:sz w:val="24"/>
          <w:szCs w:val="24"/>
        </w:rPr>
        <w:t>edu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85D8B">
        <w:rPr>
          <w:rFonts w:ascii="Times New Roman" w:hAnsi="Times New Roman"/>
          <w:color w:val="000000"/>
          <w:sz w:val="24"/>
          <w:szCs w:val="24"/>
        </w:rPr>
        <w:t>ru</w:t>
      </w:r>
      <w:r w:rsidRPr="00885D8B">
        <w:rPr>
          <w:sz w:val="24"/>
          <w:szCs w:val="24"/>
          <w:lang w:val="ru-RU"/>
        </w:rPr>
        <w:br/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 xml:space="preserve"> Каталог учебных изданий, электронного оборудования и электронных образовательных ресурсов для общего образования 1-4 класс </w:t>
      </w:r>
      <w:r w:rsidRPr="00885D8B">
        <w:rPr>
          <w:rFonts w:ascii="Times New Roman" w:hAnsi="Times New Roman"/>
          <w:color w:val="000000"/>
          <w:sz w:val="24"/>
          <w:szCs w:val="24"/>
        </w:rPr>
        <w:t>http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85D8B">
        <w:rPr>
          <w:rFonts w:ascii="Times New Roman" w:hAnsi="Times New Roman"/>
          <w:color w:val="000000"/>
          <w:sz w:val="24"/>
          <w:szCs w:val="24"/>
        </w:rPr>
        <w:t>www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85D8B">
        <w:rPr>
          <w:rFonts w:ascii="Times New Roman" w:hAnsi="Times New Roman"/>
          <w:color w:val="000000"/>
          <w:sz w:val="24"/>
          <w:szCs w:val="24"/>
        </w:rPr>
        <w:t>ndce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85D8B">
        <w:rPr>
          <w:rFonts w:ascii="Times New Roman" w:hAnsi="Times New Roman"/>
          <w:color w:val="000000"/>
          <w:sz w:val="24"/>
          <w:szCs w:val="24"/>
        </w:rPr>
        <w:t>edu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85D8B">
        <w:rPr>
          <w:rFonts w:ascii="Times New Roman" w:hAnsi="Times New Roman"/>
          <w:color w:val="000000"/>
          <w:sz w:val="24"/>
          <w:szCs w:val="24"/>
        </w:rPr>
        <w:t>ru</w:t>
      </w:r>
      <w:r w:rsidRPr="00885D8B">
        <w:rPr>
          <w:sz w:val="24"/>
          <w:szCs w:val="24"/>
          <w:lang w:val="ru-RU"/>
        </w:rPr>
        <w:br/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85D8B">
        <w:rPr>
          <w:rFonts w:ascii="Times New Roman" w:hAnsi="Times New Roman"/>
          <w:color w:val="000000"/>
          <w:sz w:val="24"/>
          <w:szCs w:val="24"/>
        </w:rPr>
        <w:t>https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85D8B">
        <w:rPr>
          <w:rFonts w:ascii="Times New Roman" w:hAnsi="Times New Roman"/>
          <w:color w:val="000000"/>
          <w:sz w:val="24"/>
          <w:szCs w:val="24"/>
        </w:rPr>
        <w:t>urok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r w:rsidRPr="00885D8B">
        <w:rPr>
          <w:rFonts w:ascii="Times New Roman" w:hAnsi="Times New Roman"/>
          <w:color w:val="000000"/>
          <w:sz w:val="24"/>
          <w:szCs w:val="24"/>
        </w:rPr>
        <w:t>sept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85D8B">
        <w:rPr>
          <w:rFonts w:ascii="Times New Roman" w:hAnsi="Times New Roman"/>
          <w:color w:val="000000"/>
          <w:sz w:val="24"/>
          <w:szCs w:val="24"/>
        </w:rPr>
        <w:t>ru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885D8B">
        <w:rPr>
          <w:rFonts w:ascii="Times New Roman" w:hAnsi="Times New Roman"/>
          <w:color w:val="000000"/>
          <w:sz w:val="24"/>
          <w:szCs w:val="24"/>
        </w:rPr>
        <w:t>http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85D8B">
        <w:rPr>
          <w:rFonts w:ascii="Times New Roman" w:hAnsi="Times New Roman"/>
          <w:color w:val="000000"/>
          <w:sz w:val="24"/>
          <w:szCs w:val="24"/>
        </w:rPr>
        <w:t>school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885D8B">
        <w:rPr>
          <w:rFonts w:ascii="Times New Roman" w:hAnsi="Times New Roman"/>
          <w:color w:val="000000"/>
          <w:sz w:val="24"/>
          <w:szCs w:val="24"/>
        </w:rPr>
        <w:t>collection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85D8B">
        <w:rPr>
          <w:rFonts w:ascii="Times New Roman" w:hAnsi="Times New Roman"/>
          <w:color w:val="000000"/>
          <w:sz w:val="24"/>
          <w:szCs w:val="24"/>
        </w:rPr>
        <w:t>edu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85D8B">
        <w:rPr>
          <w:rFonts w:ascii="Times New Roman" w:hAnsi="Times New Roman"/>
          <w:color w:val="000000"/>
          <w:sz w:val="24"/>
          <w:szCs w:val="24"/>
        </w:rPr>
        <w:t>ru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885D8B">
        <w:rPr>
          <w:sz w:val="24"/>
          <w:szCs w:val="24"/>
          <w:lang w:val="ru-RU"/>
        </w:rPr>
        <w:br/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85D8B">
        <w:rPr>
          <w:rFonts w:ascii="Times New Roman" w:hAnsi="Times New Roman"/>
          <w:color w:val="000000"/>
          <w:sz w:val="24"/>
          <w:szCs w:val="24"/>
        </w:rPr>
        <w:t>https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85D8B">
        <w:rPr>
          <w:rFonts w:ascii="Times New Roman" w:hAnsi="Times New Roman"/>
          <w:color w:val="000000"/>
          <w:sz w:val="24"/>
          <w:szCs w:val="24"/>
        </w:rPr>
        <w:t>rosuchebnik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85D8B">
        <w:rPr>
          <w:rFonts w:ascii="Times New Roman" w:hAnsi="Times New Roman"/>
          <w:color w:val="000000"/>
          <w:sz w:val="24"/>
          <w:szCs w:val="24"/>
        </w:rPr>
        <w:t>ru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885D8B">
        <w:rPr>
          <w:rFonts w:ascii="Times New Roman" w:hAnsi="Times New Roman"/>
          <w:color w:val="000000"/>
          <w:sz w:val="24"/>
          <w:szCs w:val="24"/>
        </w:rPr>
        <w:t>metodicheskaja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885D8B">
        <w:rPr>
          <w:rFonts w:ascii="Times New Roman" w:hAnsi="Times New Roman"/>
          <w:color w:val="000000"/>
          <w:sz w:val="24"/>
          <w:szCs w:val="24"/>
        </w:rPr>
        <w:t>pomosch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885D8B">
        <w:rPr>
          <w:rFonts w:ascii="Times New Roman" w:hAnsi="Times New Roman"/>
          <w:color w:val="000000"/>
          <w:sz w:val="24"/>
          <w:szCs w:val="24"/>
        </w:rPr>
        <w:t>nachalnoe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885D8B">
        <w:rPr>
          <w:rFonts w:ascii="Times New Roman" w:hAnsi="Times New Roman"/>
          <w:color w:val="000000"/>
          <w:sz w:val="24"/>
          <w:szCs w:val="24"/>
        </w:rPr>
        <w:t>obrazovanie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885D8B">
        <w:rPr>
          <w:sz w:val="24"/>
          <w:szCs w:val="24"/>
          <w:lang w:val="ru-RU"/>
        </w:rPr>
        <w:br/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Сайт «Начальная школа» с онлайн-поддержкой </w:t>
      </w:r>
      <w:r w:rsidRPr="00885D8B">
        <w:rPr>
          <w:rFonts w:ascii="Times New Roman" w:hAnsi="Times New Roman"/>
          <w:color w:val="000000"/>
          <w:sz w:val="24"/>
          <w:szCs w:val="24"/>
        </w:rPr>
        <w:t>http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://1-4.</w:t>
      </w:r>
      <w:r w:rsidRPr="00885D8B">
        <w:rPr>
          <w:rFonts w:ascii="Times New Roman" w:hAnsi="Times New Roman"/>
          <w:color w:val="000000"/>
          <w:sz w:val="24"/>
          <w:szCs w:val="24"/>
        </w:rPr>
        <w:t>prosv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85D8B">
        <w:rPr>
          <w:rFonts w:ascii="Times New Roman" w:hAnsi="Times New Roman"/>
          <w:color w:val="000000"/>
          <w:sz w:val="24"/>
          <w:szCs w:val="24"/>
        </w:rPr>
        <w:t>ru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учебников комплекта «Школа России» 1-4 кл</w:t>
      </w:r>
      <w:r w:rsidRPr="00885D8B">
        <w:rPr>
          <w:sz w:val="24"/>
          <w:szCs w:val="24"/>
          <w:lang w:val="ru-RU"/>
        </w:rPr>
        <w:br/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Информационно-коммуникационная сеть (Интернет)</w:t>
      </w:r>
      <w:r w:rsidRPr="00885D8B">
        <w:rPr>
          <w:sz w:val="24"/>
          <w:szCs w:val="24"/>
          <w:lang w:val="ru-RU"/>
        </w:rPr>
        <w:br/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Электронное приложение к учебнику</w:t>
      </w:r>
      <w:r w:rsidRPr="00885D8B">
        <w:rPr>
          <w:sz w:val="24"/>
          <w:szCs w:val="24"/>
          <w:lang w:val="ru-RU"/>
        </w:rPr>
        <w:br/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85D8B">
        <w:rPr>
          <w:rFonts w:ascii="Times New Roman" w:hAnsi="Times New Roman"/>
          <w:color w:val="000000"/>
          <w:sz w:val="24"/>
          <w:szCs w:val="24"/>
        </w:rPr>
        <w:t>https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85D8B">
        <w:rPr>
          <w:rFonts w:ascii="Times New Roman" w:hAnsi="Times New Roman"/>
          <w:color w:val="000000"/>
          <w:sz w:val="24"/>
          <w:szCs w:val="24"/>
        </w:rPr>
        <w:t>uchi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85D8B">
        <w:rPr>
          <w:rFonts w:ascii="Times New Roman" w:hAnsi="Times New Roman"/>
          <w:color w:val="000000"/>
          <w:sz w:val="24"/>
          <w:szCs w:val="24"/>
        </w:rPr>
        <w:t>ru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/ - интерактивная образовательная онлайн-платформа</w:t>
      </w:r>
      <w:r w:rsidRPr="00885D8B">
        <w:rPr>
          <w:sz w:val="24"/>
          <w:szCs w:val="24"/>
          <w:lang w:val="ru-RU"/>
        </w:rPr>
        <w:br/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85D8B">
        <w:rPr>
          <w:rFonts w:ascii="Times New Roman" w:hAnsi="Times New Roman"/>
          <w:color w:val="000000"/>
          <w:sz w:val="24"/>
          <w:szCs w:val="24"/>
        </w:rPr>
        <w:t>https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85D8B">
        <w:rPr>
          <w:rFonts w:ascii="Times New Roman" w:hAnsi="Times New Roman"/>
          <w:color w:val="000000"/>
          <w:sz w:val="24"/>
          <w:szCs w:val="24"/>
        </w:rPr>
        <w:t>resh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85D8B">
        <w:rPr>
          <w:rFonts w:ascii="Times New Roman" w:hAnsi="Times New Roman"/>
          <w:color w:val="000000"/>
          <w:sz w:val="24"/>
          <w:szCs w:val="24"/>
        </w:rPr>
        <w:t>edu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85D8B">
        <w:rPr>
          <w:rFonts w:ascii="Times New Roman" w:hAnsi="Times New Roman"/>
          <w:color w:val="000000"/>
          <w:sz w:val="24"/>
          <w:szCs w:val="24"/>
        </w:rPr>
        <w:t>ru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/ - информационно-образовательная среда</w:t>
      </w:r>
      <w:r w:rsidRPr="00885D8B">
        <w:rPr>
          <w:sz w:val="24"/>
          <w:szCs w:val="24"/>
          <w:lang w:val="ru-RU"/>
        </w:rPr>
        <w:br/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85D8B">
        <w:rPr>
          <w:rFonts w:ascii="Times New Roman" w:hAnsi="Times New Roman"/>
          <w:color w:val="000000"/>
          <w:sz w:val="24"/>
          <w:szCs w:val="24"/>
        </w:rPr>
        <w:t>https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85D8B">
        <w:rPr>
          <w:rFonts w:ascii="Times New Roman" w:hAnsi="Times New Roman"/>
          <w:color w:val="000000"/>
          <w:sz w:val="24"/>
          <w:szCs w:val="24"/>
        </w:rPr>
        <w:t>education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85D8B">
        <w:rPr>
          <w:rFonts w:ascii="Times New Roman" w:hAnsi="Times New Roman"/>
          <w:color w:val="000000"/>
          <w:sz w:val="24"/>
          <w:szCs w:val="24"/>
        </w:rPr>
        <w:t>yandex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85D8B">
        <w:rPr>
          <w:rFonts w:ascii="Times New Roman" w:hAnsi="Times New Roman"/>
          <w:color w:val="000000"/>
          <w:sz w:val="24"/>
          <w:szCs w:val="24"/>
        </w:rPr>
        <w:t>ru</w:t>
      </w:r>
      <w:r w:rsidRPr="00885D8B">
        <w:rPr>
          <w:rFonts w:ascii="Times New Roman" w:hAnsi="Times New Roman"/>
          <w:color w:val="000000"/>
          <w:sz w:val="24"/>
          <w:szCs w:val="24"/>
          <w:lang w:val="ru-RU"/>
        </w:rPr>
        <w:t>/ - российская образовательная платформа</w:t>
      </w:r>
      <w:r w:rsidRPr="00885D8B">
        <w:rPr>
          <w:sz w:val="24"/>
          <w:szCs w:val="24"/>
          <w:lang w:val="ru-RU"/>
        </w:rPr>
        <w:br/>
      </w:r>
    </w:p>
    <w:bookmarkEnd w:id="33"/>
    <w:p w:rsidR="00AF08AF" w:rsidRPr="00885D8B" w:rsidRDefault="00AF08AF" w:rsidP="00885D8B">
      <w:pPr>
        <w:spacing w:line="240" w:lineRule="auto"/>
        <w:rPr>
          <w:sz w:val="24"/>
          <w:szCs w:val="24"/>
          <w:lang w:val="ru-RU"/>
        </w:rPr>
      </w:pPr>
    </w:p>
    <w:sectPr w:rsidR="00AF08AF" w:rsidRPr="00885D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730D"/>
    <w:multiLevelType w:val="multilevel"/>
    <w:tmpl w:val="0F8A8E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9723BD"/>
    <w:multiLevelType w:val="multilevel"/>
    <w:tmpl w:val="96CA67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BF2079"/>
    <w:multiLevelType w:val="multilevel"/>
    <w:tmpl w:val="FDA41A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B122F0"/>
    <w:multiLevelType w:val="multilevel"/>
    <w:tmpl w:val="2F82F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2E6795"/>
    <w:multiLevelType w:val="multilevel"/>
    <w:tmpl w:val="193EC2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F02D5E"/>
    <w:multiLevelType w:val="multilevel"/>
    <w:tmpl w:val="3F8668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F7582B"/>
    <w:multiLevelType w:val="multilevel"/>
    <w:tmpl w:val="4F0833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02626C"/>
    <w:multiLevelType w:val="multilevel"/>
    <w:tmpl w:val="3E5231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4616C7"/>
    <w:multiLevelType w:val="multilevel"/>
    <w:tmpl w:val="11368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B3048A"/>
    <w:multiLevelType w:val="multilevel"/>
    <w:tmpl w:val="A60C9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EF70A5"/>
    <w:multiLevelType w:val="multilevel"/>
    <w:tmpl w:val="6568C3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8F49AF"/>
    <w:multiLevelType w:val="multilevel"/>
    <w:tmpl w:val="169A51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EC6B57"/>
    <w:multiLevelType w:val="multilevel"/>
    <w:tmpl w:val="5CB28D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707D7A"/>
    <w:multiLevelType w:val="multilevel"/>
    <w:tmpl w:val="08D89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FA7BD7"/>
    <w:multiLevelType w:val="multilevel"/>
    <w:tmpl w:val="60B460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2D643F"/>
    <w:multiLevelType w:val="multilevel"/>
    <w:tmpl w:val="30F21D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CA29F6"/>
    <w:multiLevelType w:val="multilevel"/>
    <w:tmpl w:val="19B48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492186"/>
    <w:multiLevelType w:val="multilevel"/>
    <w:tmpl w:val="99C4A0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C005EF"/>
    <w:multiLevelType w:val="multilevel"/>
    <w:tmpl w:val="8FF2E4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762619"/>
    <w:multiLevelType w:val="multilevel"/>
    <w:tmpl w:val="8CCCEA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CE7600"/>
    <w:multiLevelType w:val="multilevel"/>
    <w:tmpl w:val="4C5E2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F87F03"/>
    <w:multiLevelType w:val="multilevel"/>
    <w:tmpl w:val="E7927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2F3FB7"/>
    <w:multiLevelType w:val="multilevel"/>
    <w:tmpl w:val="01CE79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D970C2"/>
    <w:multiLevelType w:val="multilevel"/>
    <w:tmpl w:val="07B629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0F643A"/>
    <w:multiLevelType w:val="multilevel"/>
    <w:tmpl w:val="B5ECBE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D1548B"/>
    <w:multiLevelType w:val="multilevel"/>
    <w:tmpl w:val="5E86D9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6E2C9A"/>
    <w:multiLevelType w:val="multilevel"/>
    <w:tmpl w:val="B5DA0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C93A41"/>
    <w:multiLevelType w:val="multilevel"/>
    <w:tmpl w:val="2264CC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F126E8C"/>
    <w:multiLevelType w:val="multilevel"/>
    <w:tmpl w:val="76E26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AA3AC9"/>
    <w:multiLevelType w:val="multilevel"/>
    <w:tmpl w:val="ED2E8B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1984276"/>
    <w:multiLevelType w:val="multilevel"/>
    <w:tmpl w:val="E1BEF9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413690"/>
    <w:multiLevelType w:val="multilevel"/>
    <w:tmpl w:val="CB5E52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D14083"/>
    <w:multiLevelType w:val="multilevel"/>
    <w:tmpl w:val="650E4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3042CC8"/>
    <w:multiLevelType w:val="multilevel"/>
    <w:tmpl w:val="4E767E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D94D51"/>
    <w:multiLevelType w:val="multilevel"/>
    <w:tmpl w:val="DFB232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9B4F0B"/>
    <w:multiLevelType w:val="multilevel"/>
    <w:tmpl w:val="4A10D3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992C68"/>
    <w:multiLevelType w:val="multilevel"/>
    <w:tmpl w:val="C01A26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32"/>
  </w:num>
  <w:num w:numId="3">
    <w:abstractNumId w:val="0"/>
  </w:num>
  <w:num w:numId="4">
    <w:abstractNumId w:val="33"/>
  </w:num>
  <w:num w:numId="5">
    <w:abstractNumId w:val="15"/>
  </w:num>
  <w:num w:numId="6">
    <w:abstractNumId w:val="8"/>
  </w:num>
  <w:num w:numId="7">
    <w:abstractNumId w:val="18"/>
  </w:num>
  <w:num w:numId="8">
    <w:abstractNumId w:val="17"/>
  </w:num>
  <w:num w:numId="9">
    <w:abstractNumId w:val="14"/>
  </w:num>
  <w:num w:numId="10">
    <w:abstractNumId w:val="7"/>
  </w:num>
  <w:num w:numId="11">
    <w:abstractNumId w:val="6"/>
  </w:num>
  <w:num w:numId="12">
    <w:abstractNumId w:val="35"/>
  </w:num>
  <w:num w:numId="13">
    <w:abstractNumId w:val="28"/>
  </w:num>
  <w:num w:numId="14">
    <w:abstractNumId w:val="29"/>
  </w:num>
  <w:num w:numId="15">
    <w:abstractNumId w:val="22"/>
  </w:num>
  <w:num w:numId="16">
    <w:abstractNumId w:val="21"/>
  </w:num>
  <w:num w:numId="17">
    <w:abstractNumId w:val="5"/>
  </w:num>
  <w:num w:numId="18">
    <w:abstractNumId w:val="10"/>
  </w:num>
  <w:num w:numId="19">
    <w:abstractNumId w:val="31"/>
  </w:num>
  <w:num w:numId="20">
    <w:abstractNumId w:val="16"/>
  </w:num>
  <w:num w:numId="21">
    <w:abstractNumId w:val="19"/>
  </w:num>
  <w:num w:numId="22">
    <w:abstractNumId w:val="13"/>
  </w:num>
  <w:num w:numId="23">
    <w:abstractNumId w:val="30"/>
  </w:num>
  <w:num w:numId="24">
    <w:abstractNumId w:val="25"/>
  </w:num>
  <w:num w:numId="25">
    <w:abstractNumId w:val="1"/>
  </w:num>
  <w:num w:numId="26">
    <w:abstractNumId w:val="9"/>
  </w:num>
  <w:num w:numId="27">
    <w:abstractNumId w:val="36"/>
  </w:num>
  <w:num w:numId="28">
    <w:abstractNumId w:val="20"/>
  </w:num>
  <w:num w:numId="29">
    <w:abstractNumId w:val="12"/>
  </w:num>
  <w:num w:numId="30">
    <w:abstractNumId w:val="11"/>
  </w:num>
  <w:num w:numId="31">
    <w:abstractNumId w:val="26"/>
  </w:num>
  <w:num w:numId="32">
    <w:abstractNumId w:val="27"/>
  </w:num>
  <w:num w:numId="33">
    <w:abstractNumId w:val="23"/>
  </w:num>
  <w:num w:numId="34">
    <w:abstractNumId w:val="2"/>
  </w:num>
  <w:num w:numId="35">
    <w:abstractNumId w:val="4"/>
  </w:num>
  <w:num w:numId="36">
    <w:abstractNumId w:val="34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00862"/>
    <w:rsid w:val="000219C4"/>
    <w:rsid w:val="00092463"/>
    <w:rsid w:val="00144D39"/>
    <w:rsid w:val="00165761"/>
    <w:rsid w:val="001A1684"/>
    <w:rsid w:val="001D276F"/>
    <w:rsid w:val="00205029"/>
    <w:rsid w:val="002F5DD2"/>
    <w:rsid w:val="00356F2F"/>
    <w:rsid w:val="0041386F"/>
    <w:rsid w:val="00503F6A"/>
    <w:rsid w:val="00622A7C"/>
    <w:rsid w:val="006A0E3F"/>
    <w:rsid w:val="00747299"/>
    <w:rsid w:val="007509CF"/>
    <w:rsid w:val="00751757"/>
    <w:rsid w:val="007E729B"/>
    <w:rsid w:val="008443E0"/>
    <w:rsid w:val="00885D8B"/>
    <w:rsid w:val="00987F95"/>
    <w:rsid w:val="009D2B96"/>
    <w:rsid w:val="00AF08AF"/>
    <w:rsid w:val="00B00862"/>
    <w:rsid w:val="00B05614"/>
    <w:rsid w:val="00B54E42"/>
    <w:rsid w:val="00BB11B3"/>
    <w:rsid w:val="00BF37BC"/>
    <w:rsid w:val="00CD26CE"/>
    <w:rsid w:val="00D8050D"/>
    <w:rsid w:val="00ED6F49"/>
    <w:rsid w:val="00F0204A"/>
    <w:rsid w:val="00F3476B"/>
    <w:rsid w:val="00F9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FA6B"/>
  <w15:docId w15:val="{A3BCD25C-D144-41F4-A899-DD17AD06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747299"/>
    <w:rPr>
      <w:rFonts w:ascii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A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A0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b10a" TargetMode="External"/><Relationship Id="rId117" Type="http://schemas.openxmlformats.org/officeDocument/2006/relationships/hyperlink" Target="https://m.edsoo.ru/8bc519f6" TargetMode="External"/><Relationship Id="rId21" Type="http://schemas.openxmlformats.org/officeDocument/2006/relationships/hyperlink" Target="https://m.edsoo.ru/8bc47f96" TargetMode="External"/><Relationship Id="rId42" Type="http://schemas.openxmlformats.org/officeDocument/2006/relationships/hyperlink" Target="https://m.edsoo.ru/8bc4d8a6" TargetMode="External"/><Relationship Id="rId47" Type="http://schemas.openxmlformats.org/officeDocument/2006/relationships/hyperlink" Target="https://m.edsoo.ru/f29f5142" TargetMode="External"/><Relationship Id="rId63" Type="http://schemas.openxmlformats.org/officeDocument/2006/relationships/hyperlink" Target="https://m.edsoo.ru/8bc4d072" TargetMode="External"/><Relationship Id="rId68" Type="http://schemas.openxmlformats.org/officeDocument/2006/relationships/hyperlink" Target="https://m.edsoo.ru/8bc4e576" TargetMode="External"/><Relationship Id="rId84" Type="http://schemas.openxmlformats.org/officeDocument/2006/relationships/hyperlink" Target="https://m.edsoo.ru/8bc4bd94" TargetMode="External"/><Relationship Id="rId89" Type="http://schemas.openxmlformats.org/officeDocument/2006/relationships/hyperlink" Target="https://m.edsoo.ru/8bc478de" TargetMode="External"/><Relationship Id="rId112" Type="http://schemas.openxmlformats.org/officeDocument/2006/relationships/hyperlink" Target="https://m.edsoo.ru/8bc50aa6" TargetMode="External"/><Relationship Id="rId133" Type="http://schemas.openxmlformats.org/officeDocument/2006/relationships/hyperlink" Target="https://m.edsoo.ru/8bc52a40" TargetMode="External"/><Relationship Id="rId138" Type="http://schemas.openxmlformats.org/officeDocument/2006/relationships/hyperlink" Target="https://m.edsoo.ru/f29f4422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8bc5218a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b10a" TargetMode="External"/><Relationship Id="rId37" Type="http://schemas.openxmlformats.org/officeDocument/2006/relationships/hyperlink" Target="https://m.edsoo.ru/8bc489a0" TargetMode="External"/><Relationship Id="rId53" Type="http://schemas.openxmlformats.org/officeDocument/2006/relationships/hyperlink" Target="https://m.edsoo.ru/8bc4ca64" TargetMode="External"/><Relationship Id="rId58" Type="http://schemas.openxmlformats.org/officeDocument/2006/relationships/hyperlink" Target="https://m.edsoo.ru/8bc4c938" TargetMode="External"/><Relationship Id="rId74" Type="http://schemas.openxmlformats.org/officeDocument/2006/relationships/hyperlink" Target="https://m.edsoo.ru/8bc514ba" TargetMode="External"/><Relationship Id="rId79" Type="http://schemas.openxmlformats.org/officeDocument/2006/relationships/hyperlink" Target="https://m.edsoo.ru/8bc52806" TargetMode="External"/><Relationship Id="rId102" Type="http://schemas.openxmlformats.org/officeDocument/2006/relationships/hyperlink" Target="https://m.edsoo.ru/8bc5169a" TargetMode="External"/><Relationship Id="rId123" Type="http://schemas.openxmlformats.org/officeDocument/2006/relationships/hyperlink" Target="https://m.edsoo.ru/f29f3db0" TargetMode="External"/><Relationship Id="rId128" Type="http://schemas.openxmlformats.org/officeDocument/2006/relationships/hyperlink" Target="https://m.edsoo.ru/8bc53bca" TargetMode="External"/><Relationship Id="rId144" Type="http://schemas.openxmlformats.org/officeDocument/2006/relationships/hyperlink" Target="https://m.edsoo.ru/8bc52fd6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bc47a6e" TargetMode="External"/><Relationship Id="rId95" Type="http://schemas.openxmlformats.org/officeDocument/2006/relationships/hyperlink" Target="https://m.edsoo.ru/8bc53364" TargetMode="External"/><Relationship Id="rId22" Type="http://schemas.openxmlformats.org/officeDocument/2006/relationships/hyperlink" Target="https://m.edsoo.ru/8bc480a4" TargetMode="External"/><Relationship Id="rId27" Type="http://schemas.openxmlformats.org/officeDocument/2006/relationships/hyperlink" Target="https://m.edsoo.ru/8bc483ec" TargetMode="External"/><Relationship Id="rId43" Type="http://schemas.openxmlformats.org/officeDocument/2006/relationships/hyperlink" Target="https://m.edsoo.ru/8bc4d676" TargetMode="External"/><Relationship Id="rId48" Type="http://schemas.openxmlformats.org/officeDocument/2006/relationships/hyperlink" Target="https://m.edsoo.ru/8bc4c1d6" TargetMode="External"/><Relationship Id="rId64" Type="http://schemas.openxmlformats.org/officeDocument/2006/relationships/hyperlink" Target="https://m.edsoo.ru/8bc50358" TargetMode="External"/><Relationship Id="rId69" Type="http://schemas.openxmlformats.org/officeDocument/2006/relationships/hyperlink" Target="https://m.edsoo.ru/8bc4e972" TargetMode="External"/><Relationship Id="rId113" Type="http://schemas.openxmlformats.org/officeDocument/2006/relationships/hyperlink" Target="https://m.edsoo.ru/8bc504ac" TargetMode="External"/><Relationship Id="rId118" Type="http://schemas.openxmlformats.org/officeDocument/2006/relationships/hyperlink" Target="https://m.edsoo.ru/f29f3ca2" TargetMode="External"/><Relationship Id="rId134" Type="http://schemas.openxmlformats.org/officeDocument/2006/relationships/hyperlink" Target="https://m.edsoo.ru/f29f488c" TargetMode="External"/><Relationship Id="rId139" Type="http://schemas.openxmlformats.org/officeDocument/2006/relationships/hyperlink" Target="https://m.edsoo.ru/f29f4666" TargetMode="External"/><Relationship Id="rId80" Type="http://schemas.openxmlformats.org/officeDocument/2006/relationships/hyperlink" Target="https://m.edsoo.ru/8bc52bd0" TargetMode="External"/><Relationship Id="rId85" Type="http://schemas.openxmlformats.org/officeDocument/2006/relationships/hyperlink" Target="https://m.edsoo.ru/8bc4eec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8bc4b420" TargetMode="External"/><Relationship Id="rId33" Type="http://schemas.openxmlformats.org/officeDocument/2006/relationships/hyperlink" Target="https://m.edsoo.ru/8bc4875c" TargetMode="External"/><Relationship Id="rId38" Type="http://schemas.openxmlformats.org/officeDocument/2006/relationships/hyperlink" Target="https://m.edsoo.ru/8bc4a7dc" TargetMode="External"/><Relationship Id="rId46" Type="http://schemas.openxmlformats.org/officeDocument/2006/relationships/hyperlink" Target="https://m.edsoo.ru/8bc4d554" TargetMode="External"/><Relationship Id="rId59" Type="http://schemas.openxmlformats.org/officeDocument/2006/relationships/hyperlink" Target="https://m.edsoo.ru/8bc4fc6e" TargetMode="External"/><Relationship Id="rId67" Type="http://schemas.openxmlformats.org/officeDocument/2006/relationships/hyperlink" Target="https://m.edsoo.ru/8bc4ea8a" TargetMode="External"/><Relationship Id="rId103" Type="http://schemas.openxmlformats.org/officeDocument/2006/relationships/hyperlink" Target="https://m.edsoo.ru/8bc513ac" TargetMode="External"/><Relationship Id="rId108" Type="http://schemas.openxmlformats.org/officeDocument/2006/relationships/hyperlink" Target="https://m.edsoo.ru/8bc522a2" TargetMode="External"/><Relationship Id="rId116" Type="http://schemas.openxmlformats.org/officeDocument/2006/relationships/hyperlink" Target="https://m.edsoo.ru/8bc52928" TargetMode="External"/><Relationship Id="rId124" Type="http://schemas.openxmlformats.org/officeDocument/2006/relationships/hyperlink" Target="https://m.edsoo.ru/8bc53850" TargetMode="External"/><Relationship Id="rId129" Type="http://schemas.openxmlformats.org/officeDocument/2006/relationships/hyperlink" Target="https://m.edsoo.ru/8bc541a6" TargetMode="External"/><Relationship Id="rId137" Type="http://schemas.openxmlformats.org/officeDocument/2006/relationships/hyperlink" Target="https://m.edsoo.ru/f29f4d8c" TargetMode="External"/><Relationship Id="rId20" Type="http://schemas.openxmlformats.org/officeDocument/2006/relationships/hyperlink" Target="https://m.edsoo.ru/f29f5142" TargetMode="External"/><Relationship Id="rId41" Type="http://schemas.openxmlformats.org/officeDocument/2006/relationships/hyperlink" Target="https://m.edsoo.ru/8bc4e24c" TargetMode="External"/><Relationship Id="rId54" Type="http://schemas.openxmlformats.org/officeDocument/2006/relationships/hyperlink" Target="https://m.edsoo.ru/8bc4c6f4" TargetMode="External"/><Relationship Id="rId62" Type="http://schemas.openxmlformats.org/officeDocument/2006/relationships/hyperlink" Target="https://m.edsoo.ru/8bc4d194" TargetMode="External"/><Relationship Id="rId70" Type="http://schemas.openxmlformats.org/officeDocument/2006/relationships/hyperlink" Target="https://m.edsoo.ru/8bc4e972" TargetMode="External"/><Relationship Id="rId75" Type="http://schemas.openxmlformats.org/officeDocument/2006/relationships/hyperlink" Target="https://m.edsoo.ru/8bc4f958" TargetMode="External"/><Relationship Id="rId83" Type="http://schemas.openxmlformats.org/officeDocument/2006/relationships/hyperlink" Target="https://m.edsoo.ru/8bc4eb98" TargetMode="External"/><Relationship Id="rId88" Type="http://schemas.openxmlformats.org/officeDocument/2006/relationships/hyperlink" Target="https://m.edsoo.ru/8bc50876" TargetMode="External"/><Relationship Id="rId91" Type="http://schemas.openxmlformats.org/officeDocument/2006/relationships/hyperlink" Target="https://m.edsoo.ru/8bc47c76" TargetMode="External"/><Relationship Id="rId96" Type="http://schemas.openxmlformats.org/officeDocument/2006/relationships/hyperlink" Target="https://m.edsoo.ru/8bc5347c" TargetMode="External"/><Relationship Id="rId111" Type="http://schemas.openxmlformats.org/officeDocument/2006/relationships/hyperlink" Target="https://m.edsoo.ru/8bc50bbe" TargetMode="External"/><Relationship Id="rId132" Type="http://schemas.openxmlformats.org/officeDocument/2006/relationships/hyperlink" Target="https://m.edsoo.ru/8bc47d84" TargetMode="External"/><Relationship Id="rId140" Type="http://schemas.openxmlformats.org/officeDocument/2006/relationships/hyperlink" Target="https://m.edsoo.ru/f29f4774" TargetMode="External"/><Relationship Id="rId145" Type="http://schemas.openxmlformats.org/officeDocument/2006/relationships/hyperlink" Target="https://m.edsoo.ru/8bc509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aa16" TargetMode="External"/><Relationship Id="rId28" Type="http://schemas.openxmlformats.org/officeDocument/2006/relationships/hyperlink" Target="https://m.edsoo.ru/8bc4af70" TargetMode="External"/><Relationship Id="rId36" Type="http://schemas.openxmlformats.org/officeDocument/2006/relationships/hyperlink" Target="https://m.edsoo.ru/8bc4a4f8" TargetMode="External"/><Relationship Id="rId49" Type="http://schemas.openxmlformats.org/officeDocument/2006/relationships/hyperlink" Target="https://m.edsoo.ru/8bc4c2e4" TargetMode="External"/><Relationship Id="rId57" Type="http://schemas.openxmlformats.org/officeDocument/2006/relationships/hyperlink" Target="https://m.edsoo.ru/8bc4cb68" TargetMode="External"/><Relationship Id="rId106" Type="http://schemas.openxmlformats.org/officeDocument/2006/relationships/hyperlink" Target="https://m.edsoo.ru/8bc51f46" TargetMode="External"/><Relationship Id="rId114" Type="http://schemas.openxmlformats.org/officeDocument/2006/relationships/hyperlink" Target="https://m.edsoo.ru/8bc50e34" TargetMode="External"/><Relationship Id="rId119" Type="http://schemas.openxmlformats.org/officeDocument/2006/relationships/hyperlink" Target="https://m.edsoo.ru/f29f3a5e" TargetMode="External"/><Relationship Id="rId127" Type="http://schemas.openxmlformats.org/officeDocument/2006/relationships/hyperlink" Target="https://m.edsoo.ru/8bc53a12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8ab8" TargetMode="External"/><Relationship Id="rId44" Type="http://schemas.openxmlformats.org/officeDocument/2006/relationships/hyperlink" Target="https://m.edsoo.ru/8bc4d784" TargetMode="External"/><Relationship Id="rId52" Type="http://schemas.openxmlformats.org/officeDocument/2006/relationships/hyperlink" Target="https://m.edsoo.ru/8bc4c5c8" TargetMode="External"/><Relationship Id="rId60" Type="http://schemas.openxmlformats.org/officeDocument/2006/relationships/hyperlink" Target="https://m.edsoo.ru/8bc4cd98" TargetMode="External"/><Relationship Id="rId65" Type="http://schemas.openxmlformats.org/officeDocument/2006/relationships/hyperlink" Target="https://m.edsoo.ru/8bc4e35a" TargetMode="External"/><Relationship Id="rId73" Type="http://schemas.openxmlformats.org/officeDocument/2006/relationships/hyperlink" Target="https://m.edsoo.ru/8bc4f066" TargetMode="External"/><Relationship Id="rId78" Type="http://schemas.openxmlformats.org/officeDocument/2006/relationships/hyperlink" Target="https://m.edsoo.ru/8bc4f82c" TargetMode="External"/><Relationship Id="rId81" Type="http://schemas.openxmlformats.org/officeDocument/2006/relationships/hyperlink" Target="https://m.edsoo.ru/8bc4f1c4" TargetMode="External"/><Relationship Id="rId86" Type="http://schemas.openxmlformats.org/officeDocument/2006/relationships/hyperlink" Target="https://m.edsoo.ru/8bc4f548" TargetMode="External"/><Relationship Id="rId94" Type="http://schemas.openxmlformats.org/officeDocument/2006/relationships/hyperlink" Target="https://m.edsoo.ru/8bc53242" TargetMode="External"/><Relationship Id="rId99" Type="http://schemas.openxmlformats.org/officeDocument/2006/relationships/hyperlink" Target="https://m.edsoo.ru/8bc524d2" TargetMode="External"/><Relationship Id="rId101" Type="http://schemas.openxmlformats.org/officeDocument/2006/relationships/hyperlink" Target="https://m.edsoo.ru/8bc523ba" TargetMode="External"/><Relationship Id="rId122" Type="http://schemas.openxmlformats.org/officeDocument/2006/relationships/hyperlink" Target="https://m.edsoo.ru/8bc53710" TargetMode="External"/><Relationship Id="rId130" Type="http://schemas.openxmlformats.org/officeDocument/2006/relationships/hyperlink" Target="https://m.edsoo.ru/8bc544a8" TargetMode="External"/><Relationship Id="rId135" Type="http://schemas.openxmlformats.org/officeDocument/2006/relationships/hyperlink" Target="https://m.edsoo.ru/f29f4544" TargetMode="External"/><Relationship Id="rId143" Type="http://schemas.openxmlformats.org/officeDocument/2006/relationships/hyperlink" Target="https://m.edsoo.ru/f29f43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dc98" TargetMode="External"/><Relationship Id="rId109" Type="http://schemas.openxmlformats.org/officeDocument/2006/relationships/hyperlink" Target="https://m.edsoo.ru/8bc518de" TargetMode="External"/><Relationship Id="rId34" Type="http://schemas.openxmlformats.org/officeDocument/2006/relationships/hyperlink" Target="https://m.edsoo.ru/8bc4a610" TargetMode="External"/><Relationship Id="rId50" Type="http://schemas.openxmlformats.org/officeDocument/2006/relationships/hyperlink" Target="https://m.edsoo.ru/8bc49cc4" TargetMode="External"/><Relationship Id="rId55" Type="http://schemas.openxmlformats.org/officeDocument/2006/relationships/hyperlink" Target="https://m.edsoo.ru/8bc4c80c" TargetMode="External"/><Relationship Id="rId76" Type="http://schemas.openxmlformats.org/officeDocument/2006/relationships/hyperlink" Target="https://m.edsoo.ru/8bc4ff70" TargetMode="External"/><Relationship Id="rId97" Type="http://schemas.openxmlformats.org/officeDocument/2006/relationships/hyperlink" Target="https://m.edsoo.ru/8bc501f0" TargetMode="External"/><Relationship Id="rId104" Type="http://schemas.openxmlformats.org/officeDocument/2006/relationships/hyperlink" Target="https://m.edsoo.ru/8bc51b04" TargetMode="External"/><Relationship Id="rId120" Type="http://schemas.openxmlformats.org/officeDocument/2006/relationships/hyperlink" Target="https://m.edsoo.ru/8bc5434a" TargetMode="External"/><Relationship Id="rId125" Type="http://schemas.openxmlformats.org/officeDocument/2006/relationships/hyperlink" Target="https://m.edsoo.ru/f29f3928" TargetMode="External"/><Relationship Id="rId141" Type="http://schemas.openxmlformats.org/officeDocument/2006/relationships/hyperlink" Target="https://m.edsoo.ru/8bc52da6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e45e" TargetMode="External"/><Relationship Id="rId92" Type="http://schemas.openxmlformats.org/officeDocument/2006/relationships/hyperlink" Target="https://m.edsoo.ru/8bc47b7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861c" TargetMode="External"/><Relationship Id="rId24" Type="http://schemas.openxmlformats.org/officeDocument/2006/relationships/hyperlink" Target="https://m.edsoo.ru/8bc4b27c" TargetMode="External"/><Relationship Id="rId40" Type="http://schemas.openxmlformats.org/officeDocument/2006/relationships/hyperlink" Target="https://m.edsoo.ru/8bc4e0f8" TargetMode="External"/><Relationship Id="rId45" Type="http://schemas.openxmlformats.org/officeDocument/2006/relationships/hyperlink" Target="https://m.edsoo.ru/8bc4d43c" TargetMode="External"/><Relationship Id="rId66" Type="http://schemas.openxmlformats.org/officeDocument/2006/relationships/hyperlink" Target="https://m.edsoo.ru/8bc4e684" TargetMode="External"/><Relationship Id="rId87" Type="http://schemas.openxmlformats.org/officeDocument/2006/relationships/hyperlink" Target="https://m.edsoo.ru/8bc5072c" TargetMode="External"/><Relationship Id="rId110" Type="http://schemas.openxmlformats.org/officeDocument/2006/relationships/hyperlink" Target="https://m.edsoo.ru/8bc51c12" TargetMode="External"/><Relationship Id="rId115" Type="http://schemas.openxmlformats.org/officeDocument/2006/relationships/hyperlink" Target="https://m.edsoo.ru/8bc51294" TargetMode="External"/><Relationship Id="rId131" Type="http://schemas.openxmlformats.org/officeDocument/2006/relationships/hyperlink" Target="https://m.edsoo.ru/f29f3630" TargetMode="External"/><Relationship Id="rId136" Type="http://schemas.openxmlformats.org/officeDocument/2006/relationships/hyperlink" Target="https://m.edsoo.ru/f29f41de" TargetMode="External"/><Relationship Id="rId61" Type="http://schemas.openxmlformats.org/officeDocument/2006/relationships/hyperlink" Target="https://m.edsoo.ru/8bc4d298" TargetMode="External"/><Relationship Id="rId82" Type="http://schemas.openxmlformats.org/officeDocument/2006/relationships/hyperlink" Target="https://m.edsoo.ru/8bc4fe30" TargetMode="External"/><Relationship Id="rId19" Type="http://schemas.openxmlformats.org/officeDocument/2006/relationships/hyperlink" Target="https://m.edsoo.ru/f29f4fda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ae44" TargetMode="External"/><Relationship Id="rId35" Type="http://schemas.openxmlformats.org/officeDocument/2006/relationships/hyperlink" Target="https://m.edsoo.ru/8bc48892" TargetMode="External"/><Relationship Id="rId56" Type="http://schemas.openxmlformats.org/officeDocument/2006/relationships/hyperlink" Target="https://m.edsoo.ru/8bc4cc80" TargetMode="External"/><Relationship Id="rId77" Type="http://schemas.openxmlformats.org/officeDocument/2006/relationships/hyperlink" Target="https://m.edsoo.ru/8bc4fc6e" TargetMode="External"/><Relationship Id="rId100" Type="http://schemas.openxmlformats.org/officeDocument/2006/relationships/hyperlink" Target="https://m.edsoo.ru/8bc525e0" TargetMode="External"/><Relationship Id="rId105" Type="http://schemas.openxmlformats.org/officeDocument/2006/relationships/hyperlink" Target="https://m.edsoo.ru/8bc51e24" TargetMode="External"/><Relationship Id="rId126" Type="http://schemas.openxmlformats.org/officeDocument/2006/relationships/hyperlink" Target="https://m.edsoo.ru/f29f3ed2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b542" TargetMode="External"/><Relationship Id="rId72" Type="http://schemas.openxmlformats.org/officeDocument/2006/relationships/hyperlink" Target="https://m.edsoo.ru/8bc4ed00" TargetMode="External"/><Relationship Id="rId93" Type="http://schemas.openxmlformats.org/officeDocument/2006/relationships/hyperlink" Target="https://m.edsoo.ru/8bc52ebe" TargetMode="External"/><Relationship Id="rId98" Type="http://schemas.openxmlformats.org/officeDocument/2006/relationships/hyperlink" Target="https://m.edsoo.ru/8bc51096" TargetMode="External"/><Relationship Id="rId121" Type="http://schemas.openxmlformats.org/officeDocument/2006/relationships/hyperlink" Target="https://m.edsoo.ru/f29f3b80" TargetMode="External"/><Relationship Id="rId142" Type="http://schemas.openxmlformats.org/officeDocument/2006/relationships/hyperlink" Target="https://m.edsoo.ru/8bc52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30</Pages>
  <Words>9954</Words>
  <Characters>56742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19</cp:revision>
  <cp:lastPrinted>2025-09-02T18:46:00Z</cp:lastPrinted>
  <dcterms:created xsi:type="dcterms:W3CDTF">2025-08-25T12:07:00Z</dcterms:created>
  <dcterms:modified xsi:type="dcterms:W3CDTF">2025-09-06T18:48:00Z</dcterms:modified>
</cp:coreProperties>
</file>