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5A5" w:rsidRDefault="00C225A5" w:rsidP="00C225A5">
      <w:pPr>
        <w:spacing w:after="0"/>
        <w:ind w:right="-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программе</w:t>
      </w:r>
    </w:p>
    <w:p w:rsidR="00C225A5" w:rsidRPr="00591875" w:rsidRDefault="00C225A5" w:rsidP="00C225A5">
      <w:pPr>
        <w:spacing w:after="0"/>
        <w:ind w:right="-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</w:t>
      </w:r>
      <w:r w:rsidRPr="00591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окружающему миру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для 4 класса </w:t>
      </w:r>
    </w:p>
    <w:p w:rsidR="00C225A5" w:rsidRPr="00610FE7" w:rsidRDefault="00C225A5" w:rsidP="00C225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0F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Составитель рабочей программы: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Телицына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Инесса Зиновьевна</w:t>
      </w:r>
    </w:p>
    <w:p w:rsidR="00C225A5" w:rsidRPr="00C225A5" w:rsidRDefault="00C225A5" w:rsidP="00C22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C225A5" w:rsidRPr="00C225A5" w:rsidRDefault="00C225A5" w:rsidP="00C22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25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C225A5" w:rsidRPr="00C225A5" w:rsidRDefault="00C225A5" w:rsidP="00C22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C225A5" w:rsidRPr="00C225A5" w:rsidRDefault="00C225A5" w:rsidP="00C225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C225A5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C225A5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C225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225A5" w:rsidRPr="00C225A5" w:rsidRDefault="00C225A5" w:rsidP="00C22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25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C225A5" w:rsidRPr="00C225A5" w:rsidRDefault="00C225A5" w:rsidP="00C225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C225A5" w:rsidRPr="00C225A5" w:rsidRDefault="00C225A5" w:rsidP="00C225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C225A5" w:rsidRPr="00C225A5" w:rsidRDefault="00C225A5" w:rsidP="00C22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25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C225A5" w:rsidRPr="00C225A5" w:rsidRDefault="00C225A5" w:rsidP="00C225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C225A5" w:rsidRPr="00C225A5" w:rsidRDefault="00C225A5" w:rsidP="00C22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Правительства Российской Федерации от 24 декабря 2013 г. N 2506-р </w:t>
      </w:r>
      <w:r w:rsidRPr="00C22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Концепция преподавания учебного предмета «Окружающий мир» в начальной школе в </w:t>
      </w: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C225A5" w:rsidRPr="00C225A5" w:rsidRDefault="00C225A5" w:rsidP="00C22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25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C225A5" w:rsidRPr="00C225A5" w:rsidRDefault="00C225A5" w:rsidP="00C225A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C225A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C225A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C225A5" w:rsidRPr="00C225A5" w:rsidRDefault="00C225A5" w:rsidP="00C22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C225A5" w:rsidRPr="00C225A5" w:rsidRDefault="00C225A5" w:rsidP="00C22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C225A5" w:rsidRPr="00C225A5" w:rsidRDefault="00C225A5" w:rsidP="00C22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-Учебный план МБОУ </w:t>
      </w:r>
      <w:proofErr w:type="spellStart"/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2022-2023 г</w:t>
      </w:r>
    </w:p>
    <w:p w:rsidR="00C225A5" w:rsidRPr="00C225A5" w:rsidRDefault="00C225A5" w:rsidP="00C225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25A5">
        <w:rPr>
          <w:rFonts w:ascii="Times New Roman" w:eastAsia="Calibri" w:hAnsi="Times New Roman" w:cs="Times New Roman"/>
          <w:sz w:val="24"/>
          <w:szCs w:val="24"/>
        </w:rPr>
        <w:t>Авторская программа «Окружающий мир» А.А. Плешаков, утвержденной МО РФ в соответствии с требованиями Федерального компонента государственного стандарта начального образования;</w:t>
      </w:r>
    </w:p>
    <w:p w:rsidR="00C225A5" w:rsidRPr="00C225A5" w:rsidRDefault="00C225A5" w:rsidP="00C225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25A5">
        <w:rPr>
          <w:rFonts w:ascii="Times New Roman" w:eastAsia="Calibri" w:hAnsi="Times New Roman" w:cs="Times New Roman"/>
          <w:sz w:val="24"/>
          <w:szCs w:val="24"/>
        </w:rPr>
        <w:t xml:space="preserve"> Рабочая программа опирается на: Учебник “Окружающий мир для 4 класса начальной школы” в 2-х частях, автор А. А. Плешаков М.: Просвещение 2019г. </w:t>
      </w:r>
    </w:p>
    <w:p w:rsidR="00C225A5" w:rsidRPr="00C225A5" w:rsidRDefault="00C225A5" w:rsidP="00C22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образования с учётом специфики учебного предмета</w:t>
      </w:r>
    </w:p>
    <w:p w:rsidR="00C225A5" w:rsidRPr="00C225A5" w:rsidRDefault="00C225A5" w:rsidP="00C225A5">
      <w:pPr>
        <w:spacing w:after="0" w:line="240" w:lineRule="auto"/>
        <w:ind w:left="142" w:firstLine="57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Целями </w:t>
      </w: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данного предмета в начальной школе являются:</w:t>
      </w:r>
    </w:p>
    <w:p w:rsidR="00C225A5" w:rsidRPr="00C225A5" w:rsidRDefault="00C225A5" w:rsidP="00C225A5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5A5">
        <w:rPr>
          <w:rFonts w:ascii="Times New Roman" w:eastAsia="Times New Roman" w:hAnsi="Times New Roman" w:cs="Times New Roman"/>
          <w:sz w:val="24"/>
          <w:szCs w:val="24"/>
        </w:rPr>
        <w:t>– формирование целостной картины мира и осознание ме</w:t>
      </w:r>
      <w:r w:rsidRPr="00C225A5">
        <w:rPr>
          <w:rFonts w:ascii="Times New Roman" w:eastAsia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C225A5" w:rsidRPr="00C225A5" w:rsidRDefault="00C225A5" w:rsidP="00C225A5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25A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C225A5">
        <w:rPr>
          <w:rFonts w:ascii="Times New Roman" w:eastAsia="Calibri" w:hAnsi="Times New Roman" w:cs="Times New Roman"/>
          <w:sz w:val="24"/>
          <w:szCs w:val="24"/>
        </w:rPr>
        <w:t>формирование бережного отношения к богатствам природы и общества, навыков экологически и нравственно обоснованного поведения в природной и социальной среде</w:t>
      </w:r>
    </w:p>
    <w:p w:rsidR="00C225A5" w:rsidRPr="00C225A5" w:rsidRDefault="00C225A5" w:rsidP="00C225A5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25A5">
        <w:rPr>
          <w:rFonts w:ascii="Times New Roman" w:eastAsia="Times New Roman" w:hAnsi="Times New Roman" w:cs="Times New Roman"/>
          <w:sz w:val="24"/>
          <w:szCs w:val="24"/>
        </w:rPr>
        <w:t>– духовно-нравственное развитие и воспитание личности гражданина России в условиях культурного и конфессиональ</w:t>
      </w:r>
      <w:r w:rsidRPr="00C225A5">
        <w:rPr>
          <w:rFonts w:ascii="Times New Roman" w:eastAsia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C225A5" w:rsidRPr="00C225A5" w:rsidRDefault="00C225A5" w:rsidP="00FB4316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25A5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Основными </w:t>
      </w:r>
      <w:r w:rsidRPr="00C225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задачами </w:t>
      </w:r>
      <w:r w:rsidRPr="00C225A5">
        <w:rPr>
          <w:rFonts w:ascii="Times New Roman" w:eastAsia="Times New Roman" w:hAnsi="Times New Roman" w:cs="Times New Roman"/>
          <w:sz w:val="24"/>
          <w:szCs w:val="24"/>
        </w:rPr>
        <w:t>реализации содержания курса явля</w:t>
      </w:r>
      <w:r w:rsidRPr="00C225A5">
        <w:rPr>
          <w:rFonts w:ascii="Times New Roman" w:eastAsia="Times New Roman" w:hAnsi="Times New Roman" w:cs="Times New Roman"/>
          <w:sz w:val="24"/>
          <w:szCs w:val="24"/>
        </w:rPr>
        <w:softHyphen/>
        <w:t>ются:</w:t>
      </w:r>
    </w:p>
    <w:p w:rsidR="00C225A5" w:rsidRPr="00C225A5" w:rsidRDefault="00C225A5" w:rsidP="00FB4316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25A5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C225A5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семье, насе</w:t>
      </w:r>
      <w:r w:rsidRPr="00C225A5">
        <w:rPr>
          <w:rFonts w:ascii="Times New Roman" w:eastAsia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C225A5" w:rsidRPr="00C225A5" w:rsidRDefault="00C225A5" w:rsidP="00FB4316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25A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2) </w:t>
      </w:r>
      <w:r w:rsidRPr="00C225A5">
        <w:rPr>
          <w:rFonts w:ascii="Times New Roman" w:eastAsia="Times New Roman" w:hAnsi="Times New Roman" w:cs="Times New Roman"/>
          <w:sz w:val="24"/>
          <w:szCs w:val="24"/>
        </w:rPr>
        <w:t>осознание ребёнком ценности, целостности и многообразия окружающего мира, своего места в нём;</w:t>
      </w:r>
    </w:p>
    <w:p w:rsidR="00C225A5" w:rsidRPr="00C225A5" w:rsidRDefault="00C225A5" w:rsidP="00FB4316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25A5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C225A5">
        <w:rPr>
          <w:rFonts w:ascii="Times New Roman" w:eastAsia="Times New Roman" w:hAnsi="Times New Roman" w:cs="Times New Roman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C225A5" w:rsidRPr="00C225A5" w:rsidRDefault="00C225A5" w:rsidP="00FB4316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5A5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C225A5">
        <w:rPr>
          <w:rFonts w:ascii="Times New Roman" w:eastAsia="Times New Roman" w:hAnsi="Times New Roman" w:cs="Times New Roman"/>
          <w:sz w:val="24"/>
          <w:szCs w:val="24"/>
        </w:rPr>
        <w:t>формирование психологической культуры и компетенции для обеспечения эффективного и безопасного взаимодействия в социуме;</w:t>
      </w:r>
    </w:p>
    <w:p w:rsidR="00C225A5" w:rsidRPr="00C225A5" w:rsidRDefault="00C225A5" w:rsidP="00FB4316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5A5">
        <w:rPr>
          <w:rFonts w:ascii="Times New Roman" w:eastAsia="Times New Roman" w:hAnsi="Times New Roman" w:cs="Times New Roman"/>
          <w:sz w:val="24"/>
          <w:szCs w:val="24"/>
        </w:rPr>
        <w:t>5) формирования основ финансовой грамотности учащегося, без которой нельзя говорить о его полноценной социализации в обществе и о потенциальной безопасности его жизнедеятельности в нем.</w:t>
      </w:r>
    </w:p>
    <w:p w:rsidR="00C225A5" w:rsidRPr="00C225A5" w:rsidRDefault="00C225A5" w:rsidP="00FB4316">
      <w:pPr>
        <w:spacing w:after="0" w:line="240" w:lineRule="auto"/>
        <w:ind w:left="144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Методы организации учебного процесса</w:t>
      </w:r>
    </w:p>
    <w:p w:rsidR="00C225A5" w:rsidRPr="00C225A5" w:rsidRDefault="00C225A5" w:rsidP="00FB431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организации учебно-познавательной деятельности:</w:t>
      </w: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5A5" w:rsidRPr="00C225A5" w:rsidRDefault="00C225A5" w:rsidP="00FB4316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словесные, наглядные, практические; </w:t>
      </w:r>
    </w:p>
    <w:p w:rsidR="00C225A5" w:rsidRPr="00C225A5" w:rsidRDefault="00C225A5" w:rsidP="00FB4316">
      <w:pPr>
        <w:autoSpaceDE w:val="0"/>
        <w:autoSpaceDN w:val="0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проблемно-поисковый, обеспечивающий «открытие» детьми нового знания и активное освоение различных </w:t>
      </w:r>
      <w:proofErr w:type="gramStart"/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  познания</w:t>
      </w:r>
      <w:proofErr w:type="gramEnd"/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окружающего: </w:t>
      </w:r>
    </w:p>
    <w:p w:rsidR="00C225A5" w:rsidRPr="00C225A5" w:rsidRDefault="00C225A5" w:rsidP="00FB4316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самостоятельной работы и работы под руководством; </w:t>
      </w:r>
    </w:p>
    <w:p w:rsidR="00C225A5" w:rsidRPr="00C225A5" w:rsidRDefault="00C225A5" w:rsidP="00FB431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стимулирования и мотивации:</w:t>
      </w: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5A5" w:rsidRPr="00C225A5" w:rsidRDefault="00C225A5" w:rsidP="00FB4316">
      <w:pPr>
        <w:autoSpaceDE w:val="0"/>
        <w:autoSpaceDN w:val="0"/>
        <w:spacing w:after="0" w:line="240" w:lineRule="auto"/>
        <w:ind w:left="56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стимулирования интереса к учению (познавательные игры, учебные дискуссии, создание эмоционально-нравственных ситуаций); </w:t>
      </w:r>
    </w:p>
    <w:p w:rsidR="00C225A5" w:rsidRPr="00C225A5" w:rsidRDefault="00C225A5" w:rsidP="00FB4316">
      <w:pPr>
        <w:autoSpaceDE w:val="0"/>
        <w:autoSpaceDN w:val="0"/>
        <w:spacing w:after="0" w:line="240" w:lineRule="auto"/>
        <w:ind w:left="56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стимулирования долга и ответственности (убеждения, предъявление требований, «упражнения» в выполнении требований, поощрения, порицания); </w:t>
      </w:r>
    </w:p>
    <w:p w:rsidR="00C225A5" w:rsidRPr="00C225A5" w:rsidRDefault="00C225A5" w:rsidP="00FB431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контроля и самоконтроля</w:t>
      </w: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5A5" w:rsidRPr="00C225A5" w:rsidRDefault="00C225A5" w:rsidP="00FB431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интерактивные методы обучения</w:t>
      </w: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C225A5" w:rsidRPr="00C225A5" w:rsidRDefault="00C225A5" w:rsidP="00FB4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22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 знаний, умений и навыков </w:t>
      </w: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по предмету проводится в форме фронтального и индивидуального опроса, работы по карточкам, </w:t>
      </w:r>
      <w:proofErr w:type="gramStart"/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 и</w:t>
      </w:r>
      <w:proofErr w:type="gramEnd"/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 проектов, тестирования, проверочных и контрольных  работ.</w:t>
      </w:r>
    </w:p>
    <w:p w:rsidR="00C225A5" w:rsidRPr="00C225A5" w:rsidRDefault="00C225A5" w:rsidP="00FB4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Формы организации учебного процесса</w:t>
      </w:r>
      <w:r w:rsidRPr="00C225A5">
        <w:rPr>
          <w:rFonts w:ascii="Times New Roman" w:eastAsia="Calibri" w:hAnsi="Times New Roman" w:cs="Times New Roman"/>
          <w:sz w:val="24"/>
          <w:szCs w:val="24"/>
        </w:rPr>
        <w:t xml:space="preserve"> Урок, экскурсия, практическая работа, </w:t>
      </w:r>
      <w:proofErr w:type="gramStart"/>
      <w:r w:rsidRPr="00C225A5">
        <w:rPr>
          <w:rFonts w:ascii="Times New Roman" w:eastAsia="Calibri" w:hAnsi="Times New Roman" w:cs="Times New Roman"/>
          <w:sz w:val="24"/>
          <w:szCs w:val="24"/>
        </w:rPr>
        <w:t>проект</w:t>
      </w: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</w:t>
      </w:r>
      <w:proofErr w:type="gramEnd"/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 проведение традиционных и нетрадиционных (уроки-путешествия, защита проектов) уроков, обобщающих уроков.</w:t>
      </w:r>
    </w:p>
    <w:p w:rsidR="00FB4316" w:rsidRDefault="00C225A5" w:rsidP="00FB43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Используется коллективная, групповая, индивидуальная работа, работа в парах.</w:t>
      </w:r>
      <w:r w:rsidRPr="00C2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:rsidR="00C225A5" w:rsidRPr="00C225A5" w:rsidRDefault="00FB4316" w:rsidP="00FB43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Pr="00FB4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учебного предмета </w:t>
      </w:r>
      <w:r w:rsidR="00C225A5" w:rsidRPr="00C22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</w:p>
    <w:p w:rsidR="00FB4316" w:rsidRPr="00FB4316" w:rsidRDefault="00FB4316" w:rsidP="00FB4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B4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Земля и </w:t>
      </w:r>
      <w:proofErr w:type="gramStart"/>
      <w:r w:rsidRPr="00FB4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человечество  </w:t>
      </w:r>
      <w:r w:rsidRPr="00FB4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End"/>
      <w:r w:rsidRPr="00FB4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ч</w:t>
      </w:r>
      <w:r w:rsidRPr="00FB431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B4316" w:rsidRPr="00FB4316" w:rsidRDefault="00FB4316" w:rsidP="00FB43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1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глазами астронома. Что изучает астрономия. Небесные тела: звезды, планеты и спутни</w:t>
      </w:r>
      <w:bookmarkStart w:id="0" w:name="_GoBack"/>
      <w:bookmarkEnd w:id="0"/>
      <w:r w:rsidRPr="00FB4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планет. Земля – планета Солнечной системы. Луна – естественный спутник Земли. Движение Земли в космическом пространстве; причины смены дня и ночи и времен года. Звездное небо – великая «книга» природы.</w:t>
      </w:r>
      <w:r w:rsidRPr="00FB4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431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  <w:r w:rsidRPr="00FB4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431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 глазами историка. Что изучает история. Исторические источники. Счет лет в истории. Историческая карта.</w:t>
      </w:r>
      <w:r w:rsidRPr="00FB4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4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FB4316" w:rsidRPr="00FB4316" w:rsidRDefault="00FB4316" w:rsidP="00FB43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1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Практические работы</w:t>
      </w:r>
      <w:r w:rsidRPr="00FB43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FB4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Отчего на земле сменяется день, ночь, времена года. Знакомство с картой звездного неба. Глобус и географическая карта. Пояса Земли. Знакомство с историческими картами.</w:t>
      </w:r>
    </w:p>
    <w:p w:rsidR="00FB4316" w:rsidRPr="00FB4316" w:rsidRDefault="00FB4316" w:rsidP="00FB4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Природа </w:t>
      </w:r>
      <w:proofErr w:type="gramStart"/>
      <w:r w:rsidRPr="00FB4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России  (</w:t>
      </w:r>
      <w:proofErr w:type="gramEnd"/>
      <w:r w:rsidRPr="00FB4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ч</w:t>
      </w:r>
      <w:r w:rsidRPr="00FB431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B4316" w:rsidRPr="00FB4316" w:rsidRDefault="00FB4316" w:rsidP="00FB43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</w:p>
    <w:p w:rsidR="00FB4316" w:rsidRPr="00FB4316" w:rsidRDefault="00FB4316" w:rsidP="00FB43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</w:t>
      </w:r>
      <w:r w:rsidRPr="00FB43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 Представление об экологическом равновесии и необходимости его учета в процессе хозяйственной деятельности людей.</w:t>
      </w:r>
    </w:p>
    <w:p w:rsidR="00FB4316" w:rsidRPr="00FB4316" w:rsidRDefault="00FB4316" w:rsidP="00FB43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Экскурсия.</w:t>
      </w:r>
      <w:r w:rsidRPr="00FB4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 и человек.</w:t>
      </w:r>
    </w:p>
    <w:p w:rsidR="00FB4316" w:rsidRPr="00FB4316" w:rsidRDefault="00FB4316" w:rsidP="00FB43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1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Практические работы.</w:t>
      </w:r>
      <w:r w:rsidRPr="00FB4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Равнины и горы России. Моря, озера и реки России. Зона Арктических пустынь. Тундра. Леса России. Зона степей. Пустыни. У Черного моря.</w:t>
      </w:r>
    </w:p>
    <w:p w:rsidR="00FB4316" w:rsidRPr="00FB4316" w:rsidRDefault="00FB4316" w:rsidP="00FB4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4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Родной край – часть большой </w:t>
      </w:r>
      <w:proofErr w:type="gramStart"/>
      <w:r w:rsidRPr="00FB4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страны  </w:t>
      </w:r>
      <w:r w:rsidRPr="00FB4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End"/>
      <w:r w:rsidRPr="00FB4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ч)</w:t>
      </w:r>
    </w:p>
    <w:p w:rsidR="00FB4316" w:rsidRPr="00FB4316" w:rsidRDefault="00FB4316" w:rsidP="00FB43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край на карте Родины. Карта родного края.</w:t>
      </w:r>
      <w:r w:rsidRPr="00FB4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431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</w:t>
      </w:r>
      <w:r w:rsidRPr="00FB4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43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  <w:r w:rsidRPr="00FB4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431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важнейшими видами почв края (подзолистые, черноземные и т. д.). Охрана почв в нашем крае.</w:t>
      </w:r>
      <w:r w:rsidRPr="00FB4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4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</w:t>
      </w:r>
      <w:r w:rsidRPr="00FB4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43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  <w:r w:rsidRPr="00FB4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431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FB4316" w:rsidRPr="00FB4316" w:rsidRDefault="00FB4316" w:rsidP="00FB43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Экскурсия.</w:t>
      </w:r>
      <w:r w:rsidRPr="00FB4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Поверхность нашего края.</w:t>
      </w:r>
    </w:p>
    <w:p w:rsidR="00FB4316" w:rsidRPr="00FB4316" w:rsidRDefault="00FB4316" w:rsidP="00FB43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1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Практические работы.</w:t>
      </w:r>
      <w:r w:rsidRPr="00FB4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</w:r>
    </w:p>
    <w:p w:rsidR="00FB4316" w:rsidRPr="00FB4316" w:rsidRDefault="00FB4316" w:rsidP="00FB4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Страницы Всемирной истории (5 ч)</w:t>
      </w:r>
    </w:p>
    <w:p w:rsidR="00FB4316" w:rsidRPr="00FB4316" w:rsidRDefault="00FB4316" w:rsidP="00FB43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Новое время;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 Представление о скорости перемен в XX в. Достижения науки и техники. Осознание человечеством ответственности за сохранение мира на планете.</w:t>
      </w:r>
    </w:p>
    <w:p w:rsidR="00FB4316" w:rsidRPr="00FB4316" w:rsidRDefault="00FB4316" w:rsidP="00FB43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Экскурсия.</w:t>
      </w:r>
      <w:r w:rsidRPr="00FB4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 древности. экскурсия в краеведческий музей.</w:t>
      </w:r>
    </w:p>
    <w:p w:rsidR="00FB4316" w:rsidRPr="00FB4316" w:rsidRDefault="00FB4316" w:rsidP="00FB43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4316">
        <w:rPr>
          <w:rFonts w:ascii="Times New Roman" w:eastAsia="Calibri" w:hAnsi="Times New Roman" w:cs="Times New Roman"/>
          <w:b/>
          <w:sz w:val="24"/>
          <w:szCs w:val="24"/>
        </w:rPr>
        <w:t>Страницы истории Отечества</w:t>
      </w:r>
      <w:proofErr w:type="gramStart"/>
      <w:r w:rsidRPr="00FB4316">
        <w:rPr>
          <w:rFonts w:ascii="Times New Roman" w:eastAsia="Calibri" w:hAnsi="Times New Roman" w:cs="Times New Roman"/>
          <w:b/>
          <w:sz w:val="24"/>
          <w:szCs w:val="24"/>
        </w:rPr>
        <w:t xml:space="preserve">   (</w:t>
      </w:r>
      <w:proofErr w:type="gramEnd"/>
      <w:r w:rsidRPr="00FB4316">
        <w:rPr>
          <w:rFonts w:ascii="Times New Roman" w:eastAsia="Calibri" w:hAnsi="Times New Roman" w:cs="Times New Roman"/>
          <w:b/>
          <w:sz w:val="24"/>
          <w:szCs w:val="24"/>
        </w:rPr>
        <w:t>22 ч.)</w:t>
      </w:r>
    </w:p>
    <w:p w:rsidR="00FB4316" w:rsidRPr="00FB4316" w:rsidRDefault="00FB4316" w:rsidP="00FB43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316">
        <w:rPr>
          <w:rFonts w:ascii="Times New Roman" w:eastAsia="Calibri" w:hAnsi="Times New Roman" w:cs="Times New Roman"/>
          <w:sz w:val="24"/>
          <w:szCs w:val="24"/>
        </w:rPr>
        <w:t xml:space="preserve"> Кто такие славяне. Восточные славяне. Природные условия жизни восточных славян, их быт, нравы, верования. Века Древней Руси. Территория и население Древней Руси. Княжеская власть. Крещение Руси. Русь – страна городов. Киев – столица Древней Руси. Господин Великий Новгород. Первое свидетельство о Москве. Культура, быт и нравы Древней Руси.</w:t>
      </w:r>
    </w:p>
    <w:p w:rsidR="00FB4316" w:rsidRPr="00FB4316" w:rsidRDefault="00FB4316" w:rsidP="00FB43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316">
        <w:rPr>
          <w:rFonts w:ascii="Times New Roman" w:eastAsia="Calibri" w:hAnsi="Times New Roman" w:cs="Times New Roman"/>
          <w:sz w:val="24"/>
          <w:szCs w:val="24"/>
        </w:rPr>
        <w:t>Наше Отечество в XIII – XV вв. Нашествие хана Батыя. Русь и Золотая Орда. Оборона северо-западных рубежей Руси. Князь Александр Невский. Московская Русь. Московские князья – собиратели русских земель. Дмитрий Донской.   Куликовская битва. Иван III. Образование единого Русского государства. Культура, быт и нравы страны в XIII – XV вв.</w:t>
      </w:r>
    </w:p>
    <w:p w:rsidR="00FB4316" w:rsidRPr="00FB4316" w:rsidRDefault="00FB4316" w:rsidP="00FB43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316">
        <w:rPr>
          <w:rFonts w:ascii="Times New Roman" w:eastAsia="Calibri" w:hAnsi="Times New Roman" w:cs="Times New Roman"/>
          <w:sz w:val="24"/>
          <w:szCs w:val="24"/>
        </w:rPr>
        <w:t xml:space="preserve">Наше Отечество в XVI – XVII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 – XVII вв. Россия в XVIII в. Петр I – </w:t>
      </w:r>
      <w:r w:rsidRPr="00FB4316">
        <w:rPr>
          <w:rFonts w:ascii="Times New Roman" w:eastAsia="Calibri" w:hAnsi="Times New Roman" w:cs="Times New Roman"/>
          <w:sz w:val="24"/>
          <w:szCs w:val="24"/>
        </w:rPr>
        <w:lastRenderedPageBreak/>
        <w:t>царь-преобразователь. Новая столица России – Петербург. Провозглашение России империей. Россия при Екатерине II. Дворяне и крестьяне. Век русской славы. А.В. Суворов, Ф.Ф. Ушаков. Культура, быт и нравы России в XVIII в. Россия в XIX – начале XX в. Отечественная война 1812 г. Бородинское сражение. М.И. Кутузов. Царь-освободитель Александр II. Культура, быт и нравы России в XIX – начале XX в. Россия в XX в. Участие России в Первой мировой войне. Николай II – последний император России. Революции 1917 г.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 Наша страна в 1945 – 1991 гг. Достижения ученых: запуск первого искусственного спутника Земли, полет в космос Ю. А. Гагарина, космическая станция «Мир». Преобразования в России в 90-е гг. XX в. Культура России в XX в.</w:t>
      </w:r>
    </w:p>
    <w:p w:rsidR="00FB4316" w:rsidRPr="00FB4316" w:rsidRDefault="00FB4316" w:rsidP="00FB43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316">
        <w:rPr>
          <w:rFonts w:ascii="Times New Roman" w:eastAsia="Calibri" w:hAnsi="Times New Roman" w:cs="Times New Roman"/>
          <w:sz w:val="24"/>
          <w:szCs w:val="24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FB4316" w:rsidRPr="00FB4316" w:rsidRDefault="00FB4316" w:rsidP="00FB43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316">
        <w:rPr>
          <w:rFonts w:ascii="Times New Roman" w:eastAsia="Calibri" w:hAnsi="Times New Roman" w:cs="Times New Roman"/>
          <w:b/>
          <w:i/>
          <w:sz w:val="24"/>
          <w:szCs w:val="24"/>
        </w:rPr>
        <w:t>Экскурсия.</w:t>
      </w:r>
      <w:r w:rsidRPr="00FB4316">
        <w:rPr>
          <w:rFonts w:ascii="Times New Roman" w:eastAsia="Calibri" w:hAnsi="Times New Roman" w:cs="Times New Roman"/>
          <w:sz w:val="24"/>
          <w:szCs w:val="24"/>
        </w:rPr>
        <w:t xml:space="preserve"> Во времена Древней Руси (экскурсия в краеведческий музей)</w:t>
      </w:r>
    </w:p>
    <w:p w:rsidR="00FB4316" w:rsidRPr="00FB4316" w:rsidRDefault="00FB4316" w:rsidP="00FB4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B4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Современная </w:t>
      </w:r>
      <w:proofErr w:type="gramStart"/>
      <w:r w:rsidRPr="00FB4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Россия  (</w:t>
      </w:r>
      <w:proofErr w:type="gramEnd"/>
      <w:r w:rsidRPr="00FB4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ч.)</w:t>
      </w:r>
    </w:p>
    <w:p w:rsidR="00FB4316" w:rsidRPr="00FB4316" w:rsidRDefault="00FB4316" w:rsidP="00FB43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316">
        <w:rPr>
          <w:rFonts w:ascii="Times New Roman" w:eastAsia="Calibri" w:hAnsi="Times New Roman" w:cs="Times New Roman"/>
          <w:sz w:val="24"/>
          <w:szCs w:val="24"/>
        </w:rPr>
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</w:t>
      </w:r>
    </w:p>
    <w:p w:rsidR="00FB4316" w:rsidRPr="00FB4316" w:rsidRDefault="00FB4316" w:rsidP="00FB43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316">
        <w:rPr>
          <w:rFonts w:ascii="Times New Roman" w:eastAsia="Calibri" w:hAnsi="Times New Roman" w:cs="Times New Roman"/>
          <w:sz w:val="24"/>
          <w:szCs w:val="24"/>
        </w:rPr>
        <w:t>Государственное устройство России. Президент, Федеральное собрание, Правительство.</w:t>
      </w:r>
    </w:p>
    <w:p w:rsidR="00FB4316" w:rsidRPr="00FB4316" w:rsidRDefault="00FB4316" w:rsidP="00FB43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316">
        <w:rPr>
          <w:rFonts w:ascii="Times New Roman" w:eastAsia="Calibri" w:hAnsi="Times New Roman" w:cs="Times New Roman"/>
          <w:sz w:val="24"/>
          <w:szCs w:val="24"/>
        </w:rPr>
        <w:t>Государственная символика нашей страны (флаг, герб, гимн). Государственные праздники.</w:t>
      </w:r>
    </w:p>
    <w:p w:rsidR="00FB4316" w:rsidRPr="00FB4316" w:rsidRDefault="00FB4316" w:rsidP="00FB43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316">
        <w:rPr>
          <w:rFonts w:ascii="Times New Roman" w:eastAsia="Calibri" w:hAnsi="Times New Roman" w:cs="Times New Roman"/>
          <w:sz w:val="24"/>
          <w:szCs w:val="24"/>
        </w:rPr>
        <w:t>Многонациональный состав населения России.</w:t>
      </w:r>
    </w:p>
    <w:p w:rsidR="00C225A5" w:rsidRPr="00FB4316" w:rsidRDefault="00FB4316" w:rsidP="00FB43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316">
        <w:rPr>
          <w:rFonts w:ascii="Times New Roman" w:eastAsia="Calibri" w:hAnsi="Times New Roman" w:cs="Times New Roman"/>
          <w:sz w:val="24"/>
          <w:szCs w:val="24"/>
        </w:rPr>
        <w:t>Регионы России.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:rsidR="00C225A5" w:rsidRPr="00C225A5" w:rsidRDefault="00C225A5" w:rsidP="00C225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22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</w:t>
      </w:r>
    </w:p>
    <w:p w:rsidR="00C225A5" w:rsidRPr="00C225A5" w:rsidRDefault="00C225A5" w:rsidP="00C225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25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C225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Для обязательного изучения предмета «Окружающий мир» в 4 классе отводится 68 часов из расчета 2 часа в неделю. Часы, отведенные на предмет, относятся к инвариантной части учебного плана, предмет изучается на базовом уровне. В соответствии с учебным планом и календарным учебным графиком МБОУ </w:t>
      </w:r>
      <w:proofErr w:type="spellStart"/>
      <w:r w:rsidRPr="00C225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Дячкинской</w:t>
      </w:r>
      <w:proofErr w:type="spellEnd"/>
      <w:r w:rsidRPr="00C225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СОШ на 2022-2023г на изучение предмета «Окружающий мир» в 4 классе отводится 66 часов, так как 2 часа приходится на праздничные дни (24.02, 9.05.). Программный материал будет реализован полностью за счет уплотнения уроков повторения. Срок реализации программы со 2.09.22г по 23.05.23г</w:t>
      </w:r>
      <w:r w:rsidRPr="00C225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73BB0" w:rsidRDefault="00073BB0"/>
    <w:sectPr w:rsidR="00073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A5"/>
    <w:rsid w:val="00073BB0"/>
    <w:rsid w:val="002F7B33"/>
    <w:rsid w:val="00C225A5"/>
    <w:rsid w:val="00F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DFE4"/>
  <w15:chartTrackingRefBased/>
  <w15:docId w15:val="{85A3C4DC-4D52-481D-B49A-93787810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5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2022-09-05T23:15:00Z</dcterms:created>
  <dcterms:modified xsi:type="dcterms:W3CDTF">2022-09-05T23:32:00Z</dcterms:modified>
</cp:coreProperties>
</file>