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228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2228"/>
      </w:tblGrid>
      <w:tr w:rsidR="002D473D" w:rsidRPr="002D473D" w:rsidTr="002D473D">
        <w:trPr>
          <w:trHeight w:val="624"/>
        </w:trPr>
        <w:tc>
          <w:tcPr>
            <w:tcW w:w="12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0C67" w:rsidRPr="006F0C67" w:rsidRDefault="006F0C67" w:rsidP="006F0C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6F0C6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986472" cy="6911629"/>
                  <wp:effectExtent l="0" t="0" r="5080" b="3810"/>
                  <wp:docPr id="1" name="Рисунок 1" descr="C:\Users\админ\Downloads\титульный лист адаптированной программ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ownloads\титульный лист адаптированной программ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3465" cy="6921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2D473D" w:rsidRPr="002D473D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2D473D" w:rsidRPr="002D473D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2D473D" w:rsidRPr="002D473D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2D473D" w:rsidRPr="002D473D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2D473D" w:rsidRPr="002D473D" w:rsidRDefault="002D473D" w:rsidP="002D4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2D473D" w:rsidRP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P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lastRenderedPageBreak/>
        <w:t>Пояснительная записка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Рабочая программа по чтению и развитию речи составлена на основе Программы специальной (коррекционной) образовательной школы VIII вида: 5-9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кл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.: 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2сб./Под ред. В.В. Воронковой. – М: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Гуманит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 изд. центр ВЛАДОС, 2001. – Сб.1. – 232с.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Предлагаемая программа ориентирована на учебник для 5 классов специальных (коррекционных) образовательных учреждений VIII вида / Малышева З.Ф. Чтение. Учебник для 5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кл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 специальных (коррекционных) образовательных учреждений VIII вида. – М.: Просвещение, 2018. – 255 с.: ил.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Соответствует федеральному государственному компоненту стандарта образования и учебному плану школы.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 процессе изучения чтения в 5 классе продолжается формирование у школьников техники чтения: правильности, беглости, выразительности на основе понимания читаемого материала. На уроках чтения, кроме совершенствования техники чтения и понимания содержания художественных произведений уделяется большое внимание развитию речи учащихся и их мышлению. Школьники учатся отвечать на поставленные вопросы; полно, правильно и последовательно передавать содержание прочитанного; кратко пересказывать основные события, изложенные в произведении; называть главных и второстепенных героев, давать им характеристику, адекватно оценивать их действия и поступки; устанавливать несложные причинно-следственные связи и отношения; делать выводы, обобщения, в том числе эмоционального плана. Это способствует решению проблемы нравственного воспитания учащихся, понимания ими соответствия описываемых событий жизненным ситуациям.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 школе для детей с ограниченными возможностями здоровья в старших классах осуществляются задачи, решаемые в младших классах, но на более сложном речевом и понятийном материале.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Задачи преподавания чтения и развития речи</w:t>
      </w:r>
      <w:r w:rsidRPr="00295967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:</w:t>
      </w:r>
    </w:p>
    <w:p w:rsidR="002D473D" w:rsidRPr="00295967" w:rsidRDefault="002D473D" w:rsidP="002D473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отрабатывать навыками правильного, беглого и выразительного чтения доступных их пониманию произведений или отрывков из произведений русских и зарубежных классиков и современных писателей;</w:t>
      </w:r>
    </w:p>
    <w:p w:rsidR="002D473D" w:rsidRPr="00295967" w:rsidRDefault="002D473D" w:rsidP="002D473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учить правильно и последовательно излагать свои мысли в устной форме;</w:t>
      </w:r>
    </w:p>
    <w:p w:rsidR="002D473D" w:rsidRPr="00295967" w:rsidRDefault="002D473D" w:rsidP="002D473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социально адаптировать учащихся в плане общего развития и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сформированности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нравственных качеств.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Специальная задача коррекции речи и мышления умственно отсталых школьников является составной частью учебного процесса и решается при формировании у них знаний, умений и навыков, воспитания личности.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numPr>
          <w:ilvl w:val="0"/>
          <w:numId w:val="3"/>
        </w:num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Общая характеристика учебного предмета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Рабочая программа учебного предмета «Чтение» (Литературное чтение) является компенсаторно-адаптационной, детализирует и раскрывает содержание, определяет общую стратегию обучения, 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воспитания и развития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обучающихся средствами учебного предмета в соответствии с целями изучения предмета, которые определены примерной адаптированной основной общеобразовательной программой для обучающихся с умственной отсталостью (интеллектуальными нарушениями).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Уроки чтения проводятся с учетом 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особенностей развития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обучающихся с нарушением интеллекта. В 5 классе обучающиеся должны читать осознанно. Чтение текста вслух целыми словами после работы над ним под руководством учителя. Допускается чтение по слогам слов трудных по смыслу и слоговой структуре.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Одновременно с овладением 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чтения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вслух обучающиеся учатся читать про себя. Однако, приветствуется больше чтение вполголоса.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Уроки литературного чтения организуются как уроки объяснительного чтения. Объяснительное чтение предполагает полное и подробное объяснение учителем содержания прочитанного.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Учитель в процессе обучения чтению должен уделить особое внимание работе с иллюстративным материалом как одним из эффективных средств формирования познавательной деятельности обучающихся и коррекции недостатков их развития. Предусмотрена углубленная работа по развитию связной устной речи. Обучающиеся овладевают правильным, полным и последовательным пересказом в процессе 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систематической работы, направленной на понимание содержания произведений, обогащение и уточнение словарного запаса, обучение правильному построению предложений, и в процессе упражнений в воспроизведении прочитанного. В 5 классе проводятся уроки внеклассного чтения. Целью этих уроков является дополнительная работа по формированию осознанного интереса к книгам у детей с особыми возможностями здоровья.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Обучающиеся знакомятся с детскими произведениями, рассматривают книги, правильно читают названия книг, фамилию авторов, отвечают на вопросы: о ком книга, о чём в ней рассказывается. Формируется навык самостоятельного чтения книг, читательской культуры, с этой целью организуются посещения школьной библиотеки, где учащиеся учатся самостоятельно выбирать книгу по интересам. Примерная тематика произведений для чтения подобрана с учетом максимального развития познавательных интересов детей, расширения их кругозора, воспитания нравственных качеств.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При разработке данной программы используется дифференцированный подход. Принцип индивидуального и дифференцированного обучения.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Цель уроков 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чтения в 5 классе состоит в последовательном совершенствовании навыка полноценного выразительного, осмысленного чтения и умения воспринимать литературное произведение в единстве его содержательной и языковой стороны.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Задачи 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изучения литературного чтения</w:t>
      </w:r>
    </w:p>
    <w:p w:rsidR="002D473D" w:rsidRPr="00295967" w:rsidRDefault="002D473D" w:rsidP="002D4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формировать навык правильного, осознанного, выразительного и беглого чтения;</w:t>
      </w:r>
    </w:p>
    <w:p w:rsidR="002D473D" w:rsidRPr="00295967" w:rsidRDefault="002D473D" w:rsidP="002D4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научить, понимать содержание, заключённое в художественных образах;</w:t>
      </w:r>
    </w:p>
    <w:p w:rsidR="002D473D" w:rsidRPr="00295967" w:rsidRDefault="002D473D" w:rsidP="002D4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коррекция недостатков развития познавательной деятельности и эмоционально-личностной сферы;</w:t>
      </w:r>
    </w:p>
    <w:p w:rsidR="002D473D" w:rsidRPr="00295967" w:rsidRDefault="002D473D" w:rsidP="002D4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совершенствовать навыки связной устной речи;</w:t>
      </w:r>
    </w:p>
    <w:p w:rsidR="002D473D" w:rsidRPr="00295967" w:rsidRDefault="002D473D" w:rsidP="002D4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формировать потребности в чтении.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Основные направления коррекционной работы:</w:t>
      </w:r>
    </w:p>
    <w:p w:rsidR="002D473D" w:rsidRPr="00295967" w:rsidRDefault="002D473D" w:rsidP="002D4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Корригировать артикуляционный аппарат.</w:t>
      </w:r>
    </w:p>
    <w:p w:rsidR="002D473D" w:rsidRPr="00295967" w:rsidRDefault="002D473D" w:rsidP="002D4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Расширять представления об окружающем мире и обогащение словаря.</w:t>
      </w:r>
    </w:p>
    <w:p w:rsidR="002D473D" w:rsidRPr="00295967" w:rsidRDefault="002D473D" w:rsidP="002D4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Корригировать познавательную и речевую деятельность учащихся.</w:t>
      </w:r>
    </w:p>
    <w:p w:rsidR="002D473D" w:rsidRPr="00295967" w:rsidRDefault="002D473D" w:rsidP="002D4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Развивать речь, владение техникой речи;</w:t>
      </w:r>
    </w:p>
    <w:p w:rsidR="002D473D" w:rsidRPr="00295967" w:rsidRDefault="002D473D" w:rsidP="002D4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Корригировать слуховое и зрительное восприятие.</w:t>
      </w:r>
    </w:p>
    <w:p w:rsidR="002D473D" w:rsidRPr="00295967" w:rsidRDefault="002D473D" w:rsidP="002D4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Формировать умение работать по словесной инструкции, алгоритму.</w:t>
      </w:r>
    </w:p>
    <w:p w:rsidR="002D473D" w:rsidRPr="00295967" w:rsidRDefault="002D473D" w:rsidP="002D4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Развивать познавательные процессы.</w:t>
      </w:r>
    </w:p>
    <w:p w:rsidR="002D473D" w:rsidRPr="00295967" w:rsidRDefault="002D473D" w:rsidP="002D4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Корригировать индивидуальные пробелы в знаниях, умениях, навыках.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Межпредметные</w:t>
      </w:r>
      <w:proofErr w:type="spellEnd"/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связи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Математика. Название чисел в пределах 300. Поиск нужной страницы в учебнике.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Письмо и развитие речи. Письменные ответы на вопросы по тексту. Связные высказывания по затрагиваемым в беседе вопросам.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Биология. Самостоятельное описание картин природы, явлений природы.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Изобразительное искусство. Зарисовки сюжетов природы, животных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Формы организации учебного процесса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 данной программе преобладают требования: назвать, показать, определить, описать, приводить примеры. В преподавание предмета целесообразно использовать такие формы и </w:t>
      </w: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методы обучения 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как: словесный, наглядный, практический.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Программа предусматривает различные формы и способы проверки и контроля знаний: открытые и закрытые тесты, задания на установление соответствия, ответы на вопросы.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Программа предполагает систематическое чтение текстов художественных произведений на уроках, их осмысление, пересказ, различные виды работ по развитию устной и письменной речи:</w:t>
      </w:r>
    </w:p>
    <w:p w:rsidR="002D473D" w:rsidRPr="00295967" w:rsidRDefault="002D473D" w:rsidP="002D473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составление планов;</w:t>
      </w:r>
    </w:p>
    <w:p w:rsidR="002D473D" w:rsidRPr="00295967" w:rsidRDefault="002D473D" w:rsidP="002D473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краткие и подробные пересказы текста;</w:t>
      </w:r>
    </w:p>
    <w:p w:rsidR="002D473D" w:rsidRPr="00295967" w:rsidRDefault="002D473D" w:rsidP="002D473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устные сочинения-характеристики героев;</w:t>
      </w:r>
    </w:p>
    <w:p w:rsidR="002D473D" w:rsidRPr="00295967" w:rsidRDefault="002D473D" w:rsidP="002D473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развитие художественной фантазии у детей;</w:t>
      </w:r>
    </w:p>
    <w:p w:rsidR="002D473D" w:rsidRPr="00295967" w:rsidRDefault="002D473D" w:rsidP="002D473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придумывание финала, опираясь на развитие событий.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Программа включает в себя художественные произведения русской и зарубежной литературы, поднимающие вечные проблемы (добро и зло, жестокость и сострадание, великодушие, прекрасное в природе и человеческой жизни, роль и значение книги в жизни писателя и читателя пр.).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Учителю важно предусмотреть весь процесс чтения (восприятие, понимание, осмысление, анализ, оценка прочитанного), направленный на развитие речи учащихся. Только в этом случае школьники могут стать полноценно развитой личностью, адаптированной к условиям реальной жизни.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Обучение построено на принципах: принцип коррекционной направленности в обучении, принцип воспитывающей и развивающей направленности обучения, принцип научности и доступности обучения, принцип систематичности и последовательности в обучении, принцип наглядности в обучении, принцип индивидуального и дифференцированного подхода в обучении и </w:t>
      </w:r>
      <w:proofErr w:type="spellStart"/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т.д</w:t>
      </w:r>
      <w:proofErr w:type="spellEnd"/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.Известно, что развитие техники чтения осуществляется поэтапно. От класса к классу предъявляются все более высокие требования к способу чтения: от чтения целым словом к чтению словосочетанием и коротким предложением. Меняются и формы организации чтения: наряду с коллективной работой над выразительностью чтения школьников обучают приемам, способствующим выделению фразового ударения, установлению семантических пауз, интонационной окрашенности чтения. Становятся более разнообразными формы работы с текстом, методы и приёмы обучения, применяются ТСО: фрагменты кино (презентация, DVD) мультфильмов, мультимедиа, музыкальные фрагменты.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lastRenderedPageBreak/>
        <w:t>Типы урока: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•урок сообщения новых знаний (урок первоначального изучения материала) Имеет целью изучение и первичное закрепление новых знаний.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•Урок формирования и закрепления знаний и умений (практический урок) Имеет целью выработку умений по применению знаний.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•Урок обобщения и систематизации знаний (повторительно-обобщающий урок) Имеет целью обобщение единичных знаний в систему.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•Урок контроля, оценки и коррекции знаний - контрольная, проверочная работа. Имеет целью определить уровень овладения знаниями, умениями и навыками.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•Комбинированный урок, урок-беседа, повторительно - обобщающий урок, урок развития речи 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Методы и приёмы обучения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словесный (рассказ, объяснение, беседа, работа с учебником и 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книгой)наглядный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(наблюдение, демонстрация) , практический.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Формы работы: 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рассказ, беседа, выборочное объяснительное чтение текста, работа с картиной, планом, просмотр и разбор отдельных фрагментов кино, мультфильмов, сказок, заслушивание отрывков произведений в авторском исполнении.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Виды деятельности 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обучающихся основаны на переработке устного и письменного текста: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-составление плана текста;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-пересказ текста по плану;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-пересказ текста по предполагаемым вопросам;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-продолжение текста;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-выразительное чтение;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-чтение наизусть;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-чтение по ролям;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Контроль за знаниями, умениями и навыками 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осуществляется в ходе устных опросов, проведения открытых и закрытых тестов, заданий на установление соответствия, ответов на вопросы. Тексты, контрольно-измерительные материалы создает учитель в соответствии с психофизическим особенностями каждого ученика. Контроль осуществляется по завершению изучения творчества писателя (промежуточный контроль). Время, отводимое на уроке для контроля - 5-15 минут.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numPr>
          <w:ilvl w:val="0"/>
          <w:numId w:val="7"/>
        </w:num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Описание места учебного предмета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В соответствии с адаптированной основной общеобразовательной программой обучающихся с умственной отсталостью (интеллектуальными нарушениями) школы, рабочая программа по предмету 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« Литературное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чтение»</w:t>
      </w: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 - </w:t>
      </w:r>
      <w:r w:rsidR="002D185A"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134 часа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 год при 4 часах в неделю.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4. Описание ценностных ориентиров содержания учебного предмета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Литература как один из ведущих гуманитарных учебных предметов в российской школе содействует формированию разносторонне развитой личности, воспитанию гражданина, патриота. Приобщение к гуманистическим ценностям культуры и развитие творческих способностей – необходимое условие становления человека. Эмоционально богатого и интеллектуально развитого, способного конструктивно и вместе с тем критически относиться к себе и к окружающему миру.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Общение школьника с произведениями искусства слова на уроках литературы необходимо не просто как факт знакомства с подлинными художественными ценностями, но и как необходимый опыт коммуникации, диалог с писателями (русскими и зарубежными, нашими современниками, представителями совсем другой эпохи). Это приобщение к общечеловеческим ценностям бытия, а также к духовному опыту русского народа, нашедшему отражение в фольклоре и русской классической литературе как художественном явлении, вписанном в 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историю мировой литературы и обладающем несомненной национальной самобытностью. Знакомство с произведениями словесного искусства народа нашей страны расширяет представление учащихся о богатстве и многообразии художественной культуры, духовного и нравственного потенциала многонациональной России.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Художественная картина жизни, нарисованная в литературном произведении при помощи слов, языковых знаков, осваивается нами не только в чувственном восприятии (эмоционально), но и в интеллектуальном понимании (рационально). Литературу не случайно сопоставляют с философией, историей, психологией, называют «художественным исследованием», «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человековедением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», «учебником жизни».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5. Личностные, </w:t>
      </w:r>
      <w:proofErr w:type="spellStart"/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метапредметные</w:t>
      </w:r>
      <w:proofErr w:type="spellEnd"/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и предметные результаты освоения учебного предмета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Данная программа обеспечивает БУД (базовые учебные действия) необходимых личностных, предметных результатов освоения предмета, заложенных в ФГОС НОО ОВЗ.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Личностные учебные действия: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положительное отношение окружающей действительности, готовность к организации взаимодействия с ней и эстетическому ее восприятию;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осознание себя как ученика, заинтересованного посещением школы, обучением, занятиями, как члена семьи, одноклассника;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самостоятельность в выполнении учебных заданий, поручений, договоренностей;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понимание личной ответственности за свои поступки на основе представлений и 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этических нормах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 правилах поведения в современном обществе;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готовность к безопасному и бережному поведению в природе и обществе;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Коммуникативные учебные действия: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вступить в контакт и работать в коллективе (учитель-ученик, ученик-ученик-ученик-класс, учитель-класс);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использовать принятые ритуалы социального взаимодействия с одноклассниками и учителем;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договариваться и изменять свое поведение с учетом поведения других участников спорной ситуации;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Регулятивные учебные действия: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контролировать и оценивать свои действия и действия одноклассников;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адекватно использовать ритуалы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щкольного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поведения (поднимать руку, вставать из-за парты и т. д);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работать с учебными принадлежностями (линейка) и организовывать рабочее место;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Познавательные учебные действия: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выделять существенные, общие и отличительные свойства предметов;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устанавливать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видо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родовые отношения предметов;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делать простейшие обобщения, сравнивать, классифицировать на наглядном материале;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пользоваться знаками, символами, предметами заместителями.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u w:val="single"/>
          <w:lang w:eastAsia="ru-RU"/>
        </w:rPr>
        <w:t>Предметные результаты: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Минимальный уровень: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Уметь правильно, осознанно читать доступные по содержанию тексты (после предварительной подготовки);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Определять темы произведения (под руководством учителя);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Отвечать на вопросы учителя по фактическому содержанию произведения своими словами;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Уметь пересказывать текст по вопросам с помощью учителя.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Достаточный уровень: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-Правильно, осознанно читать вслух, с соблюдением некоторых усвоенных норм орфоэпии;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-Отвечать на вопросы учителя своими словами и словами автора (выборочное чтение);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-Уметь определять темы художественного произведения;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-Различать главных и второстепенных героев произведения с элементарным обоснованием;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-Определять собственное отношение к поступкам героев (героя);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-Сравнивать собственное отношение и отношения автора к поступкам героев с использованием примеров из текста (с помощью учителя); -- - Пересказывать текст по плану;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-Находить в тексте непонятные слова и выражения;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-Самостоятельно читать художественную литературу;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-Знать наизусть 7-9 стихотворений.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6. Содержание учебного предмета.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Устное народное творчество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Жанры устного народного творчества: считалки,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потешки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 загадки, пословицы. Сказки. Представления о добре и зле, утверждении справедливости.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Картины родной природы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Рассказы, стихи, сказки и научно-популярные статьи о природе в разные времена года, о красоте родной земли, олицетворение природы в представлениях наших предков (духи леса, воды, земли). Светские и православные праздники в разные времена года. Труд и развлечения детей, их помощь взрослым.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Басни </w:t>
      </w:r>
      <w:proofErr w:type="spellStart"/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И.Крылова</w:t>
      </w:r>
      <w:proofErr w:type="spellEnd"/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О животных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Рассказы и стихи о повадках животных, об отношении к ним человека.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lastRenderedPageBreak/>
        <w:t>Из прошлого нашего народа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Рассказы, стихи, научно-популярные статьи, содержащие краткие и доступные сведения о героическом прошлом нашей Родины, об именитых людях прошлого и настоящего России (полководцах, писателях, художниках).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Спешите делать добро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Рассказы, стихи, народные и литературные сказки, помогающие освоению нравственных эталонов, принятых в обществе людей.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О друзьях товарищах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Рассказы, стихи, сказки, помогающие увидеть смешное в событиях, поступках людей и поведении животных, воспитывающие морально-этические и нравственные качества личности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Из произведений зарубежных писателей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Детские рассказы, стихи, сказки о жизни в разных странах.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Рабочая программа по чтению и развитию речи рассчитана на 136 часов, 4часа в неделю.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7. Тематическое планирование с определением основных видов учебной деятельности обучающихся</w:t>
      </w:r>
    </w:p>
    <w:p w:rsidR="002D473D" w:rsidRPr="00295967" w:rsidRDefault="002D473D" w:rsidP="002D4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tbl>
      <w:tblPr>
        <w:tblW w:w="10968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07"/>
        <w:gridCol w:w="9165"/>
        <w:gridCol w:w="996"/>
      </w:tblGrid>
      <w:tr w:rsidR="002D473D" w:rsidRPr="00295967" w:rsidTr="002D473D">
        <w:trPr>
          <w:trHeight w:val="472"/>
        </w:trPr>
        <w:tc>
          <w:tcPr>
            <w:tcW w:w="7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9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Тема раздела, урока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2D473D" w:rsidRPr="00295967" w:rsidTr="002D473D">
        <w:trPr>
          <w:trHeight w:val="32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D473D" w:rsidRPr="00295967" w:rsidRDefault="002D473D" w:rsidP="002D473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D473D" w:rsidRPr="00295967" w:rsidRDefault="002D473D" w:rsidP="002D473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D473D" w:rsidRPr="00295967" w:rsidRDefault="002D473D" w:rsidP="002D473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Устное народное творчество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Считалки.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Заклички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-приговорки.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Потешки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4ч.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Пословицы и поговорки.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Загадки.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«Устное народное творчество»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Сказки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«Никита Кожемяка» (Русская сказка). (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РПВ «Смысловое чтение – что это?»)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17ч.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«Русские народные сказки»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«Как наказали медведя» (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Тофаларская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сказка)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«Золотые руки» (Башкирская сказка)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«Морозко» (Русская сказка)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«Два Мороза» (Русская сказка)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«Три дочери» (Татарская сказка)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«Сказки народов мира»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13-14-15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А.С. Пушкин «Сказка о мёртвой царевне и о семи богатырях»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16-20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Д. Мамину-Сибиряку «Серая Шейка»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«Сказки»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Лето.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«Июнь»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9ч.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Суриков «Ярко солнце светит…»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24-27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Платонов «Июльская гроза» (отрывки)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Прокофьев «Берёзка»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Ю. Гордиенко «Вот и клонится лето к закату…»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«Картины родной природы. Лето»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Осень.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По 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Скребицкому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«Сентябрь»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8ч.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И. Соколову-Микитову «Золотая осень»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К. Бальмонт «Осень»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По 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Скребицкому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«Добро пожаловать!»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В. Астафьеву «Осенние грусти…»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Бунин «Первый снег»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«Картины родной природы. Осень». 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(РПВ «Мой родной край»)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М.М. Пришвин «Золотой луг»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39-40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О друзьях-товарищах.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Ю. Яковлев «Колючка»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11ч.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Ю. Яковлев «Рыцарь Вася»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42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Н. Носов «Витя Малеев в школе и дома» (отрывок)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В. Медведев «Фосфорический» мальчик»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44-45-46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Л. Воронкова «Дорогой подарок»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Я. Аким «Твой друг». 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(РПВ «Ценность дружбы»)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«О друзьях-товарищах».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Внеклассное чтение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Н.Носов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«Фантазёры»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Басни </w:t>
            </w:r>
            <w:proofErr w:type="spellStart"/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И.А.Крылова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Крылов «Ворона и Лисица»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4ч.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Крылов «Щука и Кот»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Крылов «Квартет»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«Басни И. Крылова»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Спешите делать добро.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Хмелик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«Будущий олимпиец»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13ч.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О. Бондарчук «Слепой домик»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56-59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В. Осеева «Бабка»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60-61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Платонов «Сухой хлеб»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62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В. Распутин «Люся» (отрывок из повести «Последний срок»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В. Брюсов «Труд»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Р. Рождественский «Огромное небо»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«Спешите делать добро». (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РПВ «Доброта живет повсюду»)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Б.С. Житков «На льдине»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Картины родной природы. Зима.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Ф. Тютчев «Чародейкою Зимою…»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9ч.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«Декабрь»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К. Бальмонт «К зиме»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70-71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«Всяк по-своему»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С. Есенин «Поёт зима – аукает…»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С. Есенин «Берёза»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Пушкин «Зимняя дорога»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«Картины родной природы. Зима». 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(РПВ «Мой родной край»)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Весна.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«Март»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17ч.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Толстой «Вот уж снег последний в поле тает…»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78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Внеклассное чтение М.М. Пришвин «В краю дедушки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Мазая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«От первых проталин до первой грозы» (отрывки)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«Весна - красна»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«Грачи прилетели»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«Заветный кораблик»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«В весеннем лесу»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Толстой «Весенние ручьи» (отрывки из повести «Детство Никиты»)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Пушкин «Гонимы вешними лучами…»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Блок «Ворона»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Е. Серова «Подснежник»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Соколов – Микитов «Весна»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Бунин «Крупный дождь в лесу зелёном…»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С. Есенин «Черёмуха»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Я. Аким «Весна, Весною, о весне»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«Картины родной природы. Весна»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Б.С. Житков «Наводнение». 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(РПВ «Мой родной край»)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94-95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О животных.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Н. Гарин – Михайловский «Тёма и Жучка» (отрывки из повести «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ДетствоТёмы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15ч.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2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96-97-98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Толстой «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Желтухин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 (отрывки из повести «Детство Никиты»)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К. Паустовский «Кот Ворюга»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100-102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Б. Житков «Про обезьянку»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Э. Асадов «Дачники»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Э. Асадов «Дачники»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Ф. Абрамов «Из рассказов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Олёны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Даниловны»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С. Михалков «Будь человеком»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«О животных»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М.М. Пришвин «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Ярик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Из прошлого нашего народа.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О. Тихомирову «На поле Куликовом. Москва собирает войско»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13ч.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О. Тихомирову «На поле Куликовом. Куликовская битва»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О. Тихомирову «На поле Куликовом. Слава героям». 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РПВ «Урок мужества»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С. Алексееву «Рассказы о войне 1812 года. Бородино. Ключи Конец похода»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113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Н. Некрасов «…И снится ей жаркое лето…» (отрывок из поэмы «Мороз, Красный нос»)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114-117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Куприн «Белый пудель» (отрывок)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По Л.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Жарикову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«Снега, поднимитесь метелью!»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Ю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Коринец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«У могилы неизвестного солдата»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Л.Н. Толстой «Прыжок»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«Из прошлого нашего народа»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122-123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Из произведений зарубежных писателей.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В.Гюго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Гаврош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 (отрывки)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16ч.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124-128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М. Твен «Приключения Тома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Сойера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 (отрывки)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129-132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Лагерлёф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«Чудесное путешествие Нильса с дикими гусями»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133-134</w:t>
            </w: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Г.Х. Андерсен «Русалочка» (отрывки)</w:t>
            </w:r>
            <w:r w:rsidR="002D185A"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Обобщающий урок по теме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</w:tr>
      <w:tr w:rsidR="002D473D" w:rsidRPr="00295967" w:rsidTr="002D185A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473D"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8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jc w:val="right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134</w:t>
            </w:r>
            <w:r w:rsidR="002D473D"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ч.</w:t>
            </w:r>
          </w:p>
        </w:tc>
      </w:tr>
    </w:tbl>
    <w:p w:rsidR="002D473D" w:rsidRPr="00295967" w:rsidRDefault="002D473D" w:rsidP="002D4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8. Описание материально-технического обеспечения образовательного процесса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Программы специальной (коррекционной) образовательной школы VIII вида 5 - 9 классы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»,(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под редакцией Воронковой В.В. издательство «Просвещение» Москва, 2013 год, допущенной Министерством образования и науки Российской Федерации, 6-е издание)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Коррекция звукопроизношения у детей. Речевой материал для школьников.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Поурочные разработки по чтению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Байкова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М.И.,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Гостимская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Е.С.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Интернет ресурсы: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1. 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u w:val="single"/>
          <w:lang w:eastAsia="ru-RU"/>
        </w:rPr>
        <w:t>http://www.proshkolu.ru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2. 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u w:val="single"/>
          <w:lang w:eastAsia="ru-RU"/>
        </w:rPr>
        <w:t>http://nsportal.ru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3. 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u w:val="single"/>
          <w:lang w:eastAsia="ru-RU"/>
        </w:rPr>
        <w:t>http://pedsovet.su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4. </w:t>
      </w:r>
      <w:r w:rsidRPr="00295967">
        <w:rPr>
          <w:rFonts w:ascii="Helvetica" w:eastAsia="Times New Roman" w:hAnsi="Helvetica" w:cs="Helvetica"/>
          <w:color w:val="333333"/>
          <w:sz w:val="28"/>
          <w:szCs w:val="28"/>
          <w:u w:val="single"/>
          <w:lang w:eastAsia="ru-RU"/>
        </w:rPr>
        <w:t>http://www.zavuch.ru</w:t>
      </w:r>
    </w:p>
    <w:p w:rsidR="002D473D" w:rsidRPr="00295967" w:rsidRDefault="002D473D" w:rsidP="002D4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Программы специальной (коррекционной) образовательной школы VIII вида: 5-9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кл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.: 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2сб./Под ред. В.В. Воронковой. – М: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Гуманит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 изд. центр ВЛАДОС, 2001. – Сб.1. – 232с.</w:t>
      </w:r>
    </w:p>
    <w:p w:rsidR="002D473D" w:rsidRPr="00295967" w:rsidRDefault="002D473D" w:rsidP="002D4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Малышева З.Ф. Чтение. Учебник для 5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кл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специальных (коррекционных) образовательных учреждений VIII 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вида .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– М.: Просвещение, 2018. – 255 с.: ил.</w:t>
      </w:r>
    </w:p>
    <w:p w:rsidR="002D473D" w:rsidRPr="00295967" w:rsidRDefault="002D473D" w:rsidP="002D4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Р.И.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Лалаева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Логопедическая работа в коррекционных классах. М.: Гуманитарное издание центр ВЛАДОС, 2001. - 224с. (коррекционная педагогика).</w:t>
      </w:r>
    </w:p>
    <w:p w:rsidR="002D473D" w:rsidRPr="00295967" w:rsidRDefault="002D473D" w:rsidP="002D4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Л.Н. </w:t>
      </w:r>
      <w:proofErr w:type="spell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Ефименкова</w:t>
      </w:r>
      <w:proofErr w:type="spell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Коррекция устной и письменной речи учащихся начальных классов: пособие для логопедов. - М.: Гуманитарное издание центр ВЛАДОС, </w:t>
      </w:r>
      <w:proofErr w:type="gramStart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2006.-</w:t>
      </w:r>
      <w:proofErr w:type="gramEnd"/>
      <w:r w:rsidRPr="0029596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335с. (коррекционная педагогика).</w:t>
      </w: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D473D" w:rsidP="002D4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2D473D" w:rsidRPr="00295967" w:rsidRDefault="00295967" w:rsidP="0029596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 xml:space="preserve">                                        </w:t>
      </w:r>
      <w:r w:rsidR="002D473D" w:rsidRPr="00295967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Календарно-тематическое планирование</w:t>
      </w:r>
    </w:p>
    <w:tbl>
      <w:tblPr>
        <w:tblW w:w="13884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791"/>
        <w:gridCol w:w="7704"/>
        <w:gridCol w:w="977"/>
        <w:gridCol w:w="2871"/>
        <w:gridCol w:w="1541"/>
      </w:tblGrid>
      <w:tr w:rsidR="002D473D" w:rsidRPr="00295967" w:rsidTr="002D185A">
        <w:tc>
          <w:tcPr>
            <w:tcW w:w="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Тема урока, раздел</w:t>
            </w:r>
          </w:p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8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4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Дата</w:t>
            </w:r>
          </w:p>
        </w:tc>
      </w:tr>
      <w:tr w:rsidR="002D473D" w:rsidRPr="00295967" w:rsidTr="002D185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D473D" w:rsidRPr="00295967" w:rsidRDefault="002D473D" w:rsidP="002D473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D473D" w:rsidRPr="00295967" w:rsidRDefault="002D473D" w:rsidP="002D473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D473D" w:rsidRPr="00295967" w:rsidRDefault="002D473D" w:rsidP="002D473D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Факт</w:t>
            </w: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Устное народное творчество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. Считалки.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Заклички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-приговорки.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Потешки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Пословицы и поговорки.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Загадки.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«Устное народное творчество»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Сказки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 «Никита Кожемяка» (Русская сказка). (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РПВ «Смысловое чтение – что это?»)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«Русские народные сказки»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«Как наказали медведя» (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Тофаларская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сказка)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«Золотые руки» (Башкирская сказка)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14.09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«Морозко» (Русская сказка)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16.09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«Два Мороза» (Русская сказка)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17.09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«Три дочери» (Татарская сказка)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18.09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«Сказки народов мира»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21.09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13- 14- 15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А.С. Пушкин «Сказка о мёртвой царевне и о семи богатырях»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5E94" w:rsidRPr="00295967" w:rsidRDefault="00137977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23.09</w:t>
            </w:r>
            <w:r w:rsidR="00885E94"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24.09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25.09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16-20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Д. Мамину-Сибиряку «Серая Шейка»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28.09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30.09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1.10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2.10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«Сказки»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7.10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Лето.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 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«Июнь»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8.10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Суриков «Ярко солнце светит…»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9.10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24-27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Платонов «Июльская гроза» (отрывки)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12.10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14.10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15.10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16.10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Прокофьев «Берёзка»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19.10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Ю. Гордиенко «Вот и клонится лето к закату…»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21.10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«Картины родной природы. Лето»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22.10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31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Осень. 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По 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Скребицкому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«Сентябрь»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23.10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И. Соколову-Микитову «Золотая осень»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К. Бальмонт «Осень»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По 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Скребицкому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«Добро пожаловать!»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В. Астафьеву «Осенние грусти…»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Бунин «Первый снег»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«Картины родной природы. Осень». 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(РПВ «Мой родной край»)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13.11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М.М. Пришвин «Золотой луг»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16.11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39-40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О друзьях-товарищах.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 Ю. Яковлев «Колючка»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18.11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19.11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Ю. Яковлев «Рыцарь Вася»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20.11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Н. Носов «Витя Малеев в школе и дома» (отрывок)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23.11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В. Медведев «Фосфорический» мальчик»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25.11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44-45 -46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Л. Воронкова «Дорогой подарок»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26.11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27.11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30.11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Я. Аким «Твой друг». 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(РПВ «Ценность дружбы»)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«О друзьях-товарищах».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49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Внеклассное чтение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Н.Носов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«Фантазёры»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 xml:space="preserve">Басни </w:t>
            </w:r>
            <w:proofErr w:type="spellStart"/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И.А.Крылова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 И. Крылов «Ворона и Лисица»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Крылов «Щука и Кот»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Крылов «Квартет»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«Басни И. Крылова»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Спешите делать добро.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 Н.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Хмелик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«Будущий олимпиец»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14.12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О. Бондарчук «Слепой домик»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16.12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56-59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В. Осеева «Бабка»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17.12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18.12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21.12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23.12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60-61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Платонов «Сухой хлеб»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24.12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25.12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В. Распутин «Люся» (отрывок из повести «Последний срок»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28.12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В. Брюсов «Труд»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30.12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Р. Рождественский «Огромное небо»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«Спешите делать добро». (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РПВ «Доброта живет повсюду»)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13.01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66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Б.С. Житков «На льдине»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14.01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Картины родной природы. Зима. 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Ф. Тютчев «Чародейкою Зимою…»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15.01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«Декабрь»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18.01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К. Бальмонт «К зиме»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20.01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70-71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«Всяк по-своему»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21.01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22.01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С. Есенин «Поёт зима – аукает…»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25.01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С. Есенин «Берёза»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27.01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Пушкин «Зимняя дорога»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28.01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«Картины родной природы. Зима». 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(РПВ «Мой родной край»)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29.01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Весна.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 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«Март»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Толстой «Вот уж снег последний в поле тает…»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Внеклассное чтение М.М. Пришвин «В краю дедушки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Мазая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«От первых проталин до первой грозы» (отрывки)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«Весна - красна»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«Грачи прилетели»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82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«Заветный кораблик»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Скребицкий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«В весеннем лесу»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Толстой «Весенние ручьи» (отрывки из повести «Детство Никиты»)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15.02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Пушкин «Гонимы вешними лучами…»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17.02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Блок «Ворона»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18.02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Е. Серова «Подснежник»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19.02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Соколов – Микитов «Весна»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20.02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 Бунин «Крупный дождь в лесу зелёном…»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24.02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С. Есенин «Черёмуха»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25.02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Я. Аким «Весна, Весною, о весне»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26.02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«Картины родной природы. Весна»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1.03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Б.С. Житков «Наводнение». 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(РПВ «Мой родной край»)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3.03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94-95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О животных.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 Н. Гарин – Михайловский «Тёма и Жучка» (отрывки из повести «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ДетствоТёмы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4.03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5.03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96-97- 98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Толстой «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Желтухин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 (отрывки из повести «Детство Никиты»)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10.03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11.03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12.03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99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К. Паустовский «Кот Ворюга»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15.03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100-102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Б. Житков «Про обезьянку»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17.03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18.03</w:t>
            </w:r>
          </w:p>
          <w:p w:rsidR="00885E94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19.03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Э. Асадов «Дачники»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22.03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Э. Асадов «Дачники»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24.03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Ф. Абрамов «Из рассказов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Олёны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Даниловны»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25.03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С. Михалков «Будь человеком»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26.03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«О животных»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М.М. Пришвин «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Ярик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Из прошлого нашего народа.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 По О. Тихомирову «На поле Куликовом. Москва собирает войско»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О. Тихомирову «На поле Куликовом. Куликовская битва»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О. Тихомирову «На поле Куликовом. Слава героям». </w:t>
            </w: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РПВ «Урок мужества»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885E94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 С. Алексееву «Рассказы о войне 1812 года. Бородино. Ключи Конец похода»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14.04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Н. Некрасов «…И снится ей жаркое лето…» (отрывок из поэмы «Мороз, Красный нос»)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15.04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114-117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А. Куприн «Белый пудель» (отрывок)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16.04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19.04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21.04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22.04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По Л.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Жарикову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«Снега, поднимитесь метелью!»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23.04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Ю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Коринец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«У могилы неизвестного солдата»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26.04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Внеклассное чтение Л.Н. Толстой «Прыжок»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28.04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 «Из прошлого нашего народа»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29.04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122-123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Из произведений зарубежных писателей.</w:t>
            </w: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 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В.Гюго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Гаврош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 (отрывки)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30.04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5.05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124-128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М. Твен «Приключения Тома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Сойера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» (отрывки)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6.05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7.05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12.05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13.05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14.05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129-132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Лагерлёф</w:t>
            </w:r>
            <w:proofErr w:type="spellEnd"/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«Чудесное путешествие Нильса с дикими гусями»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17.05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19.05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20.05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21.05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  <w:tr w:rsidR="002D473D" w:rsidRPr="00295967" w:rsidTr="002D185A"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lastRenderedPageBreak/>
              <w:t>133-134</w:t>
            </w:r>
          </w:p>
        </w:tc>
        <w:tc>
          <w:tcPr>
            <w:tcW w:w="7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Г.Х. Андерсен «Русалочка» (отрывки)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Обобщающий урок по теме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24.05</w:t>
            </w:r>
          </w:p>
          <w:p w:rsidR="002D185A" w:rsidRPr="00295967" w:rsidRDefault="002D185A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295967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26.06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73D" w:rsidRPr="00295967" w:rsidRDefault="002D473D" w:rsidP="002D4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7903C0" w:rsidRPr="00295967" w:rsidRDefault="007903C0">
      <w:pPr>
        <w:rPr>
          <w:sz w:val="28"/>
          <w:szCs w:val="28"/>
        </w:rPr>
      </w:pPr>
    </w:p>
    <w:sectPr w:rsidR="007903C0" w:rsidRPr="00295967" w:rsidSect="002D47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A454F"/>
    <w:multiLevelType w:val="multilevel"/>
    <w:tmpl w:val="69FAF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FD5B0A"/>
    <w:multiLevelType w:val="multilevel"/>
    <w:tmpl w:val="B69E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32C84"/>
    <w:multiLevelType w:val="multilevel"/>
    <w:tmpl w:val="24F29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1722DF"/>
    <w:multiLevelType w:val="multilevel"/>
    <w:tmpl w:val="045CA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253A7B"/>
    <w:multiLevelType w:val="multilevel"/>
    <w:tmpl w:val="978E9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647273"/>
    <w:multiLevelType w:val="multilevel"/>
    <w:tmpl w:val="EB0CE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3E29AB"/>
    <w:multiLevelType w:val="multilevel"/>
    <w:tmpl w:val="9AFC4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3916FF"/>
    <w:multiLevelType w:val="multilevel"/>
    <w:tmpl w:val="D51C1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3D"/>
    <w:rsid w:val="00137977"/>
    <w:rsid w:val="00295967"/>
    <w:rsid w:val="002D185A"/>
    <w:rsid w:val="002D473D"/>
    <w:rsid w:val="006F0C67"/>
    <w:rsid w:val="007903C0"/>
    <w:rsid w:val="0088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E7E22-CBFC-47FF-A297-91601963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D473D"/>
  </w:style>
  <w:style w:type="paragraph" w:customStyle="1" w:styleId="msonormal0">
    <w:name w:val="msonormal"/>
    <w:basedOn w:val="a"/>
    <w:rsid w:val="002D4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D4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5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4257</Words>
  <Characters>24271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</cp:revision>
  <cp:lastPrinted>2026-09-02T19:26:00Z</cp:lastPrinted>
  <dcterms:created xsi:type="dcterms:W3CDTF">2026-09-01T18:24:00Z</dcterms:created>
  <dcterms:modified xsi:type="dcterms:W3CDTF">2026-09-03T17:23:00Z</dcterms:modified>
</cp:coreProperties>
</file>