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9D" w:rsidRDefault="0033099D" w:rsidP="000E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099D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250045" cy="6572999"/>
            <wp:effectExtent l="0" t="0" r="0" b="0"/>
            <wp:docPr id="1" name="Рисунок 1" descr="C:\Users\Ирина Степановна\Pictures\2022-09-17 физ-ра 8\физ-ра 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Pictures\2022-09-17 физ-ра 8\физ-ра 8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6953" cy="6577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57" w:rsidRPr="0013491C" w:rsidRDefault="00F270AC" w:rsidP="000E2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1.</w:t>
      </w: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3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270AC" w:rsidRPr="00C86832" w:rsidRDefault="00F270AC" w:rsidP="00F270AC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F270AC" w:rsidRPr="00C86832" w:rsidRDefault="00F270AC" w:rsidP="00F270AC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Законы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lang w:eastAsia="ar-SA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C86832">
        <w:rPr>
          <w:rFonts w:ascii="Times New Roman" w:eastAsia="Calibri" w:hAnsi="Times New Roman" w:cs="Calibri"/>
          <w:lang w:eastAsia="ar-SA"/>
        </w:rPr>
        <w:t>Минобрнауки</w:t>
      </w:r>
      <w:proofErr w:type="spellEnd"/>
      <w:r w:rsidRPr="00C86832">
        <w:rPr>
          <w:rFonts w:ascii="Times New Roman" w:eastAsia="Calibri" w:hAnsi="Times New Roman" w:cs="Calibri"/>
          <w:lang w:eastAsia="ar-SA"/>
        </w:rPr>
        <w:t xml:space="preserve"> РФ от 17.12.2010 № </w:t>
      </w:r>
      <w:proofErr w:type="gramStart"/>
      <w:r w:rsidRPr="00C86832">
        <w:rPr>
          <w:rFonts w:ascii="Times New Roman" w:eastAsia="Calibri" w:hAnsi="Times New Roman" w:cs="Calibri"/>
          <w:lang w:eastAsia="ar-SA"/>
        </w:rPr>
        <w:t>1897( ред.</w:t>
      </w:r>
      <w:proofErr w:type="gramEnd"/>
      <w:r w:rsidRPr="00C86832">
        <w:rPr>
          <w:rFonts w:ascii="Times New Roman" w:eastAsia="Calibri" w:hAnsi="Times New Roman" w:cs="Calibri"/>
          <w:lang w:eastAsia="ar-SA"/>
        </w:rPr>
        <w:t xml:space="preserve"> От 31.12.2015)</w:t>
      </w:r>
      <w:r w:rsidRPr="00C86832">
        <w:rPr>
          <w:rFonts w:ascii="Times New Roman" w:eastAsia="Calibri" w:hAnsi="Times New Roman" w:cs="Calibri"/>
          <w:bCs/>
          <w:sz w:val="24"/>
          <w:szCs w:val="24"/>
          <w:shd w:val="clear" w:color="auto" w:fill="EFEFF7"/>
          <w:lang w:eastAsia="ar-SA"/>
        </w:rPr>
        <w:t>;</w:t>
      </w:r>
    </w:p>
    <w:p w:rsidR="00F270AC" w:rsidRPr="00C86832" w:rsidRDefault="00F270AC" w:rsidP="00F270AC">
      <w:pPr>
        <w:keepNext/>
        <w:keepLine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Cs/>
          <w:sz w:val="24"/>
          <w:szCs w:val="24"/>
          <w:u w:val="single"/>
          <w:lang w:eastAsia="ru-RU"/>
        </w:rPr>
        <w:t>Постановления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: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 189 «Об утверждении </w:t>
      </w:r>
      <w:proofErr w:type="gramStart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СанПиН  1.2.2.3685</w:t>
      </w:r>
      <w:proofErr w:type="gramEnd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-21 «Санитарно-эпидемиологические требования к условиям и организации обучения в общеобразовательных учреждениях» 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постановление Главного государственного санитарного врача РФ от 28.01.2021 №2 «Гигиенические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СанПин</w:t>
      </w:r>
      <w:proofErr w:type="spellEnd"/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1.2.3685-21 (Санитарные правила и нормы»)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Приказы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F270AC" w:rsidRDefault="00F270AC" w:rsidP="00F270AC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-  приказ Министерства просвещения РФ от 20.05.2020 г. №254«О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</w:t>
      </w:r>
      <w:proofErr w:type="gramStart"/>
      <w:r>
        <w:rPr>
          <w:rFonts w:ascii="Times New Roman" w:eastAsia="Calibri" w:hAnsi="Times New Roman" w:cs="Calibri"/>
          <w:sz w:val="24"/>
          <w:szCs w:val="24"/>
          <w:lang w:eastAsia="ar-SA"/>
        </w:rPr>
        <w:t>25.11.2019  №</w:t>
      </w:r>
      <w:proofErr w:type="gram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u w:val="single"/>
          <w:lang w:eastAsia="ru-RU"/>
        </w:rPr>
        <w:t>Программы</w:t>
      </w: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: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b/>
          <w:spacing w:val="-1"/>
          <w:sz w:val="24"/>
          <w:szCs w:val="24"/>
          <w:lang w:eastAsia="ru-RU"/>
        </w:rPr>
        <w:t xml:space="preserve">- </w:t>
      </w:r>
      <w:r w:rsidRPr="00C86832">
        <w:rPr>
          <w:rFonts w:ascii="Times New Roman" w:eastAsia="Times New Roman" w:hAnsi="Times New Roman" w:cs="Calibri"/>
          <w:spacing w:val="-1"/>
          <w:sz w:val="24"/>
          <w:szCs w:val="24"/>
          <w:lang w:eastAsia="ru-RU"/>
        </w:rPr>
        <w:t>Примерная</w:t>
      </w:r>
      <w:r w:rsidRPr="00C86832">
        <w:rPr>
          <w:rFonts w:ascii="Times New Roman" w:eastAsia="Times New Roman" w:hAnsi="Times New Roman" w:cs="Calibri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C86832">
        <w:rPr>
          <w:rFonts w:ascii="Times New Roman" w:eastAsia="Times New Roman" w:hAnsi="Times New Roman" w:cs="Calibri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>(протокол от 8 апреля 2015 г. № 1/15) в редакции протокола №1 /20 от 04.02.2020</w:t>
      </w:r>
    </w:p>
    <w:p w:rsidR="00F270AC" w:rsidRPr="00C86832" w:rsidRDefault="00F270AC" w:rsidP="00F270AC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Дячкинской</w:t>
      </w:r>
      <w:proofErr w:type="spellEnd"/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СОШ;</w:t>
      </w:r>
    </w:p>
    <w:p w:rsidR="00F270AC" w:rsidRDefault="00F270AC" w:rsidP="00F270AC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 w:rsidRPr="00C86832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</w:t>
      </w:r>
      <w:r w:rsidR="00FD329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план МБОУ </w:t>
      </w:r>
      <w:proofErr w:type="spellStart"/>
      <w:r w:rsidR="00FD329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Дячкинской</w:t>
      </w:r>
      <w:proofErr w:type="spellEnd"/>
      <w:r w:rsidR="00FD3294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СОШ на 2022-2023</w:t>
      </w:r>
      <w:r w:rsidRPr="00C86832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 учебный год.</w:t>
      </w:r>
      <w:r w:rsidRPr="00C86832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</w:p>
    <w:p w:rsidR="00F270AC" w:rsidRPr="0013491C" w:rsidRDefault="00F270AC" w:rsidP="00F27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557" w:rsidRDefault="00B30557" w:rsidP="00B305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0557" w:rsidRPr="00343A35" w:rsidRDefault="00B30557" w:rsidP="00B3055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 опирается на:</w:t>
      </w:r>
    </w:p>
    <w:p w:rsidR="00B30557" w:rsidRPr="00A77CFA" w:rsidRDefault="00B30557" w:rsidP="00B30557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>, В. И. Ляха   и обеспечена учебниками:</w:t>
      </w:r>
    </w:p>
    <w:p w:rsidR="00B30557" w:rsidRPr="00A77CFA" w:rsidRDefault="00B30557" w:rsidP="00B30557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Физическая культура. 5–7 классы / под ред. М.Я. </w:t>
      </w:r>
      <w:proofErr w:type="spellStart"/>
      <w:r w:rsidRPr="00A77CFA">
        <w:rPr>
          <w:rStyle w:val="c11"/>
          <w:color w:val="000000"/>
        </w:rPr>
        <w:t>Виленский</w:t>
      </w:r>
      <w:proofErr w:type="spellEnd"/>
      <w:r w:rsidRPr="00A77CFA">
        <w:rPr>
          <w:rStyle w:val="c11"/>
          <w:color w:val="000000"/>
        </w:rPr>
        <w:t xml:space="preserve"> – М.: Просвещение, 2014.  </w:t>
      </w:r>
    </w:p>
    <w:p w:rsidR="00B30557" w:rsidRPr="00A77CFA" w:rsidRDefault="00B30557" w:rsidP="00B30557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>Физическая культура. 8–9 классы / под ред. В. И. Ляха. – М.: Просвещение, 2014</w:t>
      </w:r>
    </w:p>
    <w:p w:rsidR="00B30557" w:rsidRPr="00A77CFA" w:rsidRDefault="00B30557" w:rsidP="00B3055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30557" w:rsidRDefault="00B30557" w:rsidP="00B3055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B30557" w:rsidRPr="00A77CFA" w:rsidRDefault="00B30557" w:rsidP="00B3055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адекватную оценку собственных физических возможностей;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углубить изучение основ базовых видов двигательных действий;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творческий подход к дальнейшему развитие координационных и кондиционных способностей;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основу  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 понимание  представлений  о физической культуре личности и приемах самоконтроля; углубление представлений об основных видах спорта соревнований, оказания первой помощи при травмах;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привычку к самостоятельным занятиям физическими упражнениями и избранными видами спорта в свободное время;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коммуникативные умения: воспитание взаимопомощи, дисциплинированности чувства ответственности.</w:t>
      </w:r>
    </w:p>
    <w:p w:rsidR="00B30557" w:rsidRPr="00A77CFA" w:rsidRDefault="00B30557" w:rsidP="00B3055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 устойчивости организма к неблагоприятным условиям внешней среды, воспитание ценностных ориентаций на здоровый образ жизни; закрепление навыков правильной осанки</w:t>
      </w:r>
    </w:p>
    <w:p w:rsidR="00B30557" w:rsidRPr="00A77CFA" w:rsidRDefault="00B30557" w:rsidP="00B3055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Основные задачи программы заключаются в следующем: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знакомство со знаниями о физкультурной деятельности, отражающей её культурно-исторические, психолого-педагогические и медико-биологические основы;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о терминологии, средствах и методах физической культуры;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жизненно важные двигательные навыки и умения, их вариативное использование в учебной деятельности и в процессе самостоятельных занятий;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сложностью;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и умения, необходимые для выполнения физических упражнений, связанных с укреплением здоровья, коррекцией телосложения, правильной осанкой и культурой движения;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выбирать средства физической культуры в соответствии с различными целями, задачами и условиями, пользоваться этими умениями и навыками для составления комплексов физических упражнений, для организации и проведения самостоятельных занятий физическими упражнениями в оздоровительных целях, при планировании и контроле физических нагрузок, для профилактики травматизма и оказания доврачебной помощи;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gramStart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 проектные</w:t>
      </w:r>
      <w:proofErr w:type="gramEnd"/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обучающихся  средствами физической культуры.</w:t>
      </w:r>
    </w:p>
    <w:p w:rsidR="00B30557" w:rsidRPr="00A77CFA" w:rsidRDefault="00B30557" w:rsidP="00B3055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позитивное отношение к занятиям физической культурой и спортом, достижение осознания красоты и эстетической ценности физической культуры обучающихся.</w:t>
      </w:r>
    </w:p>
    <w:p w:rsidR="00B30557" w:rsidRDefault="00B30557" w:rsidP="00B3055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Ведущей идеей курса является формирование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 личности через развитие основных физических качеств и способностей.</w:t>
      </w:r>
    </w:p>
    <w:p w:rsidR="006B4686" w:rsidRPr="004F503D" w:rsidRDefault="006B4686" w:rsidP="006B468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Место  предмета</w:t>
      </w:r>
      <w:proofErr w:type="gramEnd"/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физическая культура</w:t>
      </w:r>
      <w:r w:rsidRPr="004F503D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в учебном предмете. 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На изучение предмета в 8</w:t>
      </w:r>
      <w:r w:rsidR="004B4D7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классе отводится 67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часов в соответствии с учебным планом МБОУ </w:t>
      </w:r>
      <w:proofErr w:type="spellStart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>Дячкинской</w:t>
      </w:r>
      <w:proofErr w:type="spellEnd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СОШ. Предмет изучается на базовом уровне. Факти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ческий курс рассчитана на 67</w:t>
      </w:r>
      <w:r w:rsidR="004B4D7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proofErr w:type="gramStart"/>
      <w:r w:rsidR="004B4D76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часов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в</w:t>
      </w:r>
      <w:proofErr w:type="gramEnd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соответствии с годовым кале</w:t>
      </w:r>
      <w:r w:rsidR="004B4D76">
        <w:rPr>
          <w:rFonts w:ascii="Times New Roman" w:eastAsia="Calibri" w:hAnsi="Times New Roman" w:cs="Calibri"/>
          <w:sz w:val="24"/>
          <w:szCs w:val="24"/>
          <w:lang w:eastAsia="ar-SA"/>
        </w:rPr>
        <w:t>ндарным учебным графиком на 2022-2023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учебный год.   </w:t>
      </w:r>
    </w:p>
    <w:p w:rsidR="006B4686" w:rsidRDefault="006B4686" w:rsidP="006B4686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0557" w:rsidRPr="00755172" w:rsidRDefault="00B30557" w:rsidP="00B305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0557" w:rsidRDefault="00B30557" w:rsidP="00B3055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30557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30557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0557" w:rsidRPr="00F270AC" w:rsidRDefault="00F270AC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</w:t>
      </w:r>
      <w:proofErr w:type="gramStart"/>
      <w:r w:rsidRPr="00F27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="00B30557" w:rsidRPr="00F27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</w:t>
      </w:r>
      <w:proofErr w:type="gramEnd"/>
      <w:r w:rsidR="00B30557" w:rsidRPr="00F27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 обучения: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F270AC">
        <w:rPr>
          <w:b/>
          <w:bCs/>
          <w:color w:val="000000"/>
        </w:rPr>
        <w:t>Планируемые результаты изучения учебного предмета «Физическая культура».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b/>
          <w:bCs/>
          <w:color w:val="000000"/>
        </w:rPr>
        <w:t>Знания о физической культуре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270AC">
        <w:rPr>
          <w:b/>
          <w:i/>
          <w:iCs/>
          <w:color w:val="000000"/>
        </w:rPr>
        <w:t>Выпускник научится:</w:t>
      </w:r>
    </w:p>
    <w:p w:rsidR="00B30557" w:rsidRPr="00F270AC" w:rsidRDefault="00B30557" w:rsidP="00B305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B30557" w:rsidRPr="00F270AC" w:rsidRDefault="00B30557" w:rsidP="00B305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B30557" w:rsidRPr="00F270AC" w:rsidRDefault="00B30557" w:rsidP="00B305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</w:t>
      </w:r>
    </w:p>
    <w:p w:rsidR="00B30557" w:rsidRPr="00F270AC" w:rsidRDefault="00B30557" w:rsidP="00B305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B30557" w:rsidRPr="00F270AC" w:rsidRDefault="00B30557" w:rsidP="00B305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B30557" w:rsidRPr="00F270AC" w:rsidRDefault="00B30557" w:rsidP="00B30557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i/>
          <w:iCs/>
          <w:color w:val="000000"/>
        </w:rPr>
        <w:t>Выпускник получит возможность научиться:</w:t>
      </w:r>
    </w:p>
    <w:p w:rsidR="00B30557" w:rsidRPr="00F270AC" w:rsidRDefault="00B30557" w:rsidP="00B3055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B30557" w:rsidRPr="00F270AC" w:rsidRDefault="00B30557" w:rsidP="00B3055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B30557" w:rsidRPr="00F270AC" w:rsidRDefault="00B30557" w:rsidP="00B30557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b/>
          <w:bCs/>
          <w:color w:val="000000"/>
        </w:rPr>
        <w:t>Способы двигательной (физкультурной) деятельности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b/>
          <w:i/>
          <w:iCs/>
          <w:color w:val="000000"/>
        </w:rPr>
        <w:t>Выпускник научится</w:t>
      </w:r>
      <w:r w:rsidRPr="00F270AC">
        <w:rPr>
          <w:i/>
          <w:iCs/>
          <w:color w:val="000000"/>
        </w:rPr>
        <w:t>:</w:t>
      </w:r>
    </w:p>
    <w:p w:rsidR="00B30557" w:rsidRPr="00F270AC" w:rsidRDefault="00B30557" w:rsidP="00B305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B30557" w:rsidRPr="00F270AC" w:rsidRDefault="00B30557" w:rsidP="00B305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B30557" w:rsidRPr="00F270AC" w:rsidRDefault="00B30557" w:rsidP="00B305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lastRenderedPageBreak/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B30557" w:rsidRPr="00F270AC" w:rsidRDefault="00B30557" w:rsidP="00B305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B30557" w:rsidRPr="00F270AC" w:rsidRDefault="00B30557" w:rsidP="00B305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B30557" w:rsidRPr="00F270AC" w:rsidRDefault="00B30557" w:rsidP="00B30557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i/>
          <w:iCs/>
          <w:color w:val="000000"/>
        </w:rPr>
        <w:t>Выпускник получит возможность научиться:</w:t>
      </w:r>
    </w:p>
    <w:p w:rsidR="00B30557" w:rsidRPr="00F270AC" w:rsidRDefault="00B30557" w:rsidP="00B3055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B30557" w:rsidRPr="00F270AC" w:rsidRDefault="00B30557" w:rsidP="00B30557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b/>
          <w:bCs/>
          <w:color w:val="000000"/>
        </w:rPr>
        <w:t>Физическое совершенствование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270AC">
        <w:rPr>
          <w:b/>
          <w:i/>
          <w:iCs/>
          <w:color w:val="000000"/>
        </w:rPr>
        <w:t>Выпускник научится: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акробатические комбинации из числа хорошо освоенных упражнений;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гимнастические комбинации на спортивных снарядах из числа хорошо освоенных упражнений;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легкоатлетические упражнения в беге и прыжках (в высоту и длину);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дистанций (для снежных регионов России);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спуски и торможения на лыжах с пологого склона одним из разученных способов;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основные технические действия и приемы игры в футбол в условиях учебной и игровой деятельности;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основные технические действия и приемы игры в волейбол в условиях учебной и игровой деятельности;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основные технические действия и приемы игры в баскетбол в условиях учебной и игровой деятельности;</w:t>
      </w:r>
    </w:p>
    <w:p w:rsidR="00B30557" w:rsidRPr="00F270AC" w:rsidRDefault="00B30557" w:rsidP="00B30557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тестовые нормативы Всероссийского комплекса «Готов к труду и обороне»,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F270AC">
        <w:rPr>
          <w:color w:val="000000"/>
        </w:rPr>
        <w:lastRenderedPageBreak/>
        <w:t>упражнения на оценку уровня индивидуального развития основных физических качеств.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F270AC">
        <w:rPr>
          <w:b/>
          <w:i/>
          <w:iCs/>
          <w:color w:val="000000"/>
        </w:rPr>
        <w:t>Выпускник получит возможность научиться:</w:t>
      </w:r>
    </w:p>
    <w:p w:rsidR="00B30557" w:rsidRPr="00F270AC" w:rsidRDefault="00B30557" w:rsidP="00B3055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B30557" w:rsidRPr="00F270AC" w:rsidRDefault="00B30557" w:rsidP="00B3055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B30557" w:rsidRPr="00F270AC" w:rsidRDefault="00B30557" w:rsidP="00B3055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осуществлять судейство по одному из осваиваемых видов спорта;</w:t>
      </w:r>
    </w:p>
    <w:p w:rsidR="00B30557" w:rsidRPr="00F270AC" w:rsidRDefault="00B30557" w:rsidP="00B30557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F270AC">
        <w:rPr>
          <w:color w:val="000000"/>
        </w:rPr>
        <w:t>выполнять тестовые нормативы по физической подготовке, Всероссийского комплекса «Готов к труду и обороне».</w:t>
      </w: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4676E0" w:rsidRPr="00F270AC" w:rsidRDefault="004676E0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B30557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30557" w:rsidRPr="00F270AC" w:rsidRDefault="00F270AC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lastRenderedPageBreak/>
        <w:t xml:space="preserve">Раздел </w:t>
      </w:r>
      <w:proofErr w:type="gramStart"/>
      <w:r>
        <w:rPr>
          <w:b/>
          <w:color w:val="000000"/>
        </w:rPr>
        <w:t>3.</w:t>
      </w:r>
      <w:r w:rsidR="00B30557" w:rsidRPr="00F270AC">
        <w:rPr>
          <w:b/>
          <w:color w:val="000000"/>
        </w:rPr>
        <w:t>Содержание</w:t>
      </w:r>
      <w:proofErr w:type="gramEnd"/>
      <w:r w:rsidR="00B30557" w:rsidRPr="00F270AC">
        <w:rPr>
          <w:b/>
          <w:color w:val="000000"/>
        </w:rPr>
        <w:t xml:space="preserve"> учебного предмета.</w:t>
      </w:r>
    </w:p>
    <w:p w:rsidR="00B30557" w:rsidRPr="00F270AC" w:rsidRDefault="008079AD" w:rsidP="00B305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>(67</w:t>
      </w:r>
      <w:r w:rsidR="00B30557" w:rsidRPr="00F270AC">
        <w:rPr>
          <w:b/>
          <w:color w:val="000000"/>
        </w:rPr>
        <w:t xml:space="preserve"> часов, 2 часа в неделю)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учебного времени прохождения программного материала  </w:t>
      </w:r>
    </w:p>
    <w:tbl>
      <w:tblPr>
        <w:tblW w:w="155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8410"/>
        <w:gridCol w:w="6095"/>
      </w:tblGrid>
      <w:tr w:rsidR="00B30557" w:rsidRPr="00F270AC" w:rsidTr="00C23269">
        <w:trPr>
          <w:trHeight w:val="3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программного материала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(уроков)</w:t>
            </w:r>
          </w:p>
        </w:tc>
      </w:tr>
      <w:tr w:rsidR="00B30557" w:rsidRPr="00F270AC" w:rsidTr="00C23269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B30557" w:rsidRPr="00F270AC" w:rsidTr="00C23269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знаний о физической культуре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процессе уроков</w:t>
            </w:r>
          </w:p>
        </w:tc>
      </w:tr>
      <w:tr w:rsidR="00B30557" w:rsidRPr="00F270AC" w:rsidTr="00C23269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Спортивные игры (волейбол)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30557" w:rsidRPr="00F270AC" w:rsidTr="00C23269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Гимнастика с элементами акробатики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30557" w:rsidRPr="00F270AC" w:rsidTr="00C23269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B30557" w:rsidRPr="00F270AC" w:rsidTr="00C23269">
        <w:trPr>
          <w:trHeight w:val="2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Вариативная часть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B30557" w:rsidRPr="00F270AC" w:rsidTr="00C23269">
        <w:trPr>
          <w:trHeight w:val="28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8079AD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30557" w:rsidRPr="00F270AC" w:rsidTr="00C23269">
        <w:trPr>
          <w:trHeight w:val="400"/>
        </w:trPr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B30557" w:rsidP="00B305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0557" w:rsidRPr="00F270AC" w:rsidRDefault="008079AD" w:rsidP="00B30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</w:tbl>
    <w:p w:rsidR="00B30557" w:rsidRPr="00F270AC" w:rsidRDefault="00B30557" w:rsidP="00B3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Распределение программного материала по физической культуре в 8 классе по четвертям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F270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четверть</w:t>
      </w: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уроки № 1-8 - легкая атлетика, уроки № 9-18 - волейбол;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четверть</w:t>
      </w: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уроки № 19 - 20 – волейбол, уроки № 21- 32 гимнастика;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четверть</w:t>
      </w: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F27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уроки № 33 - 44 - </w:t>
      </w:r>
      <w:proofErr w:type="spellStart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гимнистика</w:t>
      </w:r>
      <w:proofErr w:type="spellEnd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уроки № 45-52 – баскетбол;</w:t>
      </w:r>
    </w:p>
    <w:p w:rsidR="00F270AC" w:rsidRDefault="00B30557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IV- четверть</w:t>
      </w: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уроки № 53 – 62 - баскетбол, урок</w:t>
      </w:r>
      <w:r w:rsidR="004B4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№ 63 - </w:t>
      </w:r>
      <w:proofErr w:type="gramStart"/>
      <w:r w:rsidR="004B4D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</w:t>
      </w:r>
      <w:r w:rsid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-</w:t>
      </w:r>
      <w:proofErr w:type="gramEnd"/>
      <w:r w:rsid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легкая атлетика</w:t>
      </w:r>
    </w:p>
    <w:p w:rsidR="00B30557" w:rsidRPr="00F270AC" w:rsidRDefault="00B30557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Тесты проводятся 2 раза в год: в начале и конце учебного года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Прыжок в длину с места.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Подтягивание.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 Поднимание туловища за 30 секунд.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 Бег 30м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Наклон вперед из положения стоя.</w:t>
      </w:r>
    </w:p>
    <w:p w:rsidR="00B30557" w:rsidRPr="00F270AC" w:rsidRDefault="00B30557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Бег 1000м.</w:t>
      </w: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227E80">
      <w:pPr>
        <w:shd w:val="clear" w:color="auto" w:fill="FFFFFF"/>
        <w:spacing w:after="0" w:line="240" w:lineRule="auto"/>
        <w:ind w:right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контрольных уроков</w:t>
      </w:r>
    </w:p>
    <w:tbl>
      <w:tblPr>
        <w:tblW w:w="145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2111"/>
        <w:gridCol w:w="2080"/>
        <w:gridCol w:w="2187"/>
        <w:gridCol w:w="2392"/>
        <w:gridCol w:w="4140"/>
      </w:tblGrid>
      <w:tr w:rsidR="00227E80" w:rsidRPr="00F270AC" w:rsidTr="00C23269"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четверть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четверть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четверть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четверть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год</w:t>
            </w:r>
          </w:p>
        </w:tc>
      </w:tr>
      <w:tr w:rsidR="00227E80" w:rsidRPr="00F270AC" w:rsidTr="00C23269"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227E80" w:rsidRPr="00F270AC" w:rsidRDefault="00227E80" w:rsidP="00227E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 демонстрировать:</w:t>
      </w:r>
    </w:p>
    <w:tbl>
      <w:tblPr>
        <w:tblW w:w="1467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3"/>
        <w:gridCol w:w="3782"/>
        <w:gridCol w:w="1031"/>
        <w:gridCol w:w="859"/>
        <w:gridCol w:w="1034"/>
        <w:gridCol w:w="861"/>
        <w:gridCol w:w="859"/>
        <w:gridCol w:w="3536"/>
      </w:tblGrid>
      <w:tr w:rsidR="00227E80" w:rsidRPr="00F270AC" w:rsidTr="00C23269">
        <w:trPr>
          <w:trHeight w:val="320"/>
        </w:trPr>
        <w:tc>
          <w:tcPr>
            <w:tcW w:w="27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Физические </w:t>
            </w: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способности</w:t>
            </w:r>
          </w:p>
        </w:tc>
        <w:tc>
          <w:tcPr>
            <w:tcW w:w="3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Физические упражнения</w:t>
            </w:r>
          </w:p>
        </w:tc>
        <w:tc>
          <w:tcPr>
            <w:tcW w:w="29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227E80" w:rsidRPr="00F270AC" w:rsidTr="00C23269">
        <w:trPr>
          <w:trHeight w:val="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7E80" w:rsidRPr="00F270AC" w:rsidRDefault="00227E80" w:rsidP="00227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</w:tr>
      <w:tr w:rsidR="00227E80" w:rsidRPr="00F270AC" w:rsidTr="00C23269"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 с низкого старта, с.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227E80" w:rsidRPr="00F270AC" w:rsidTr="00C23269"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Скоростно-силовые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см.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227E80" w:rsidRPr="00F270AC" w:rsidTr="00C23269"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2000 м, мин. (м.), 1500м, мин. (д.)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</w:t>
            </w:r>
          </w:p>
        </w:tc>
      </w:tr>
      <w:tr w:rsidR="00227E80" w:rsidRPr="00F270AC" w:rsidTr="00C23269"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Координационные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3х10м, с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227E80" w:rsidRPr="00F270AC" w:rsidTr="00C23269"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 из положения сидя, см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27E80" w:rsidRPr="00F270AC" w:rsidTr="00C23269">
        <w:tc>
          <w:tcPr>
            <w:tcW w:w="2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3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Подтягивание, раз</w:t>
            </w:r>
          </w:p>
        </w:tc>
        <w:tc>
          <w:tcPr>
            <w:tcW w:w="1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E80" w:rsidRPr="00F270AC" w:rsidRDefault="00227E80" w:rsidP="00227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7E80" w:rsidRPr="00F270AC" w:rsidRDefault="00227E80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4156" w:rsidRDefault="00564156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Default="00F270AC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099D" w:rsidRDefault="0033099D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099D" w:rsidRDefault="0033099D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099D" w:rsidRDefault="0033099D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099D" w:rsidRDefault="0033099D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3099D" w:rsidRPr="00F270AC" w:rsidRDefault="0033099D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7E80" w:rsidRPr="00F270AC" w:rsidRDefault="00227E80" w:rsidP="00227E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64156" w:rsidRPr="00F270AC" w:rsidRDefault="00F270AC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Раздел 4. Календарно-тематическое планирование.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971"/>
        <w:gridCol w:w="862"/>
        <w:gridCol w:w="1821"/>
        <w:gridCol w:w="3879"/>
        <w:gridCol w:w="2551"/>
        <w:gridCol w:w="1484"/>
        <w:gridCol w:w="1210"/>
      </w:tblGrid>
      <w:tr w:rsidR="00F270AC" w:rsidRPr="00F270AC" w:rsidTr="00F270AC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</w:tcPr>
          <w:p w:rsidR="00F270AC" w:rsidRPr="00F270AC" w:rsidRDefault="00F270AC" w:rsidP="00C232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№   уроков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Компонента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Гос. стандарта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образования по физической культуре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484" w:type="dxa"/>
            <w:shd w:val="clear" w:color="auto" w:fill="auto"/>
            <w:textDirection w:val="btLr"/>
          </w:tcPr>
          <w:p w:rsidR="00F270AC" w:rsidRPr="00F270AC" w:rsidRDefault="00F270AC" w:rsidP="00C232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F270AC" w:rsidRPr="00F270AC" w:rsidRDefault="00F270AC" w:rsidP="00C232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</w:t>
            </w: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Соблюдение мер безопасности и охрана труда на занятиях физической культуры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Вводный инструктаж по т/безопасности на занятиях физической культуры, первичный инструктаж на рабочем месте (л/атлетика, спортивные и подвижные игры, оказание первой помощи)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Развитие основных физических качеств (ОФК)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Равномерный бег 500 м, ОРУ на развитие общей выносливости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30 метров (2-3 повторения)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(сила)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400 м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Равномерный бег на 800 метров, ОРУ на развитие общей выносливости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(скорость)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60 метров (2-3 повторения)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(скорость)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См.М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Двигательные умения и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(ДУ) (техника спринтерского бега)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Стартовые ускорения 10-15 метров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(4-5 повторений)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(высокий старт)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Корректировка техники старта,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на 1000 метров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без учёта времени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(скорость, сила)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60 метров с максимальной скоростью, удержание тела в висе на перекладине (д), подтягивание на перекладине (м)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(Гибкость, скорость, 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Наклон вперёд из положения  сидя, сгибание и разгибание туловища из положения лёжа за 30 секунд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6B4686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 на 1000 метров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86">
              <w:rPr>
                <w:rFonts w:ascii="Times New Roman" w:hAnsi="Times New Roman" w:cs="Times New Roman"/>
                <w:b/>
                <w:sz w:val="24"/>
                <w:szCs w:val="24"/>
              </w:rPr>
              <w:t>с фиксированием результата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Определение уровня основных физических качеств (скоростно-силовые качества, сила)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места, сгибание и разгибание рук в упоре лёжа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 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 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Высокий старт, бег с ускорением до 40-60 м.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 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 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Обучение технике прыжка в высоту с 3-5 шагов с разбега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(спринтерский бег)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на 60 метров на результат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(прыжки в длину)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навыки,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ТТД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в длину с разбега «согнув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ноги» с 7-9 шагов разбега (обучение)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шагов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разбега, попадание на брусок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(метание)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Метание мяча (150г) в цель с 10-12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на 500 метров (д) и 800 метров (м)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См.У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Пс.М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Обучение и закрепление технике передвижений, остановок, стоек, поворотов в баскетболе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Обучение, освоение ловли и передачи мяча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Ведение мяча правой и левой рукой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BC2A47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Ведение мяча с изменением, броски мяча двумя руками с места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2326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броски мяча двумя руками с места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броски мяча одной рукой от плеча с места и в движении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движений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Игра в баскетбол по упрощённым правилам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Основы знаний.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Ф.К. человека и общества.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Изучение игры «Мяч через сетку» с элементами волейбола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Приём мяча снизу двумя руками, на месте и после перемещения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Прямая нижняя подача через сетку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См.М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Комбинации из освоенных элементов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(приёма, передачи, удара)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техники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Закрепление освоенных элементов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Перемещений и владения мячом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Тактика позиционного нападения без изменения позиций игроков (6:0)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исполнения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Подвижные игры на базе волейбола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волейбола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(«мяч через сетку» с волейбольными приёмами) 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Фронтальный опрос. Корректировка техники исполнения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Равномерный бег до 8 минут.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Равномерный бег до 10 минут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Снятие пульса до бега, после и через 5 минут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8079AD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Прыжковые упражнения, прыжки по разметкам, подскоки, тройной прыжок с места (обучение и освоение техники)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Контроль за правильностью исполнения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8079AD" w:rsidRDefault="004B4D76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79AD" w:rsidRPr="008079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F270AC" w:rsidRPr="00F270AC" w:rsidRDefault="00F270AC" w:rsidP="00C232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с преодолением препятствий,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 ведением и без ведения мяча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охрана труда на занятиях физической культуры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Основы т/безопасности, профилактика травматизма 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инструктаж на рабочем месте (гимнастика, акробатика, </w:t>
            </w:r>
            <w:proofErr w:type="gram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единоборства,  спортивные</w:t>
            </w:r>
            <w:proofErr w:type="gram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и подвижные игры)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Фронтальный опрос, практические умения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ОЗ.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(координация,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человека и общества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Комбинации из бега «паучком», отжиманий, прыжковых упражнений, выполнения «угла» на шведской стенке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скакалкой: 30 сек. в максимальном темпе (3-4 повторения) 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(координация)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Метание мяча в цель  с 7-8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основные ТТД в спортиграх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Волейбол по упрощённым правилам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человека и общества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Теория: «Оказание первой медицинской помощи»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Оценка практических умений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Организация приёмов и команд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Строевой шаг, размыкание и смыкание на месте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выполнения команд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акробатики (освоение опорных прыжков)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Двигательные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и навыки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Прыжок ноги врозь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(козёл в ширину)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техники выполнения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Кувырок вперёд-назад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Кувырок вперёд в стойку на лопатках (м),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назад в </w:t>
            </w: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полушпагат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(д)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Двигательные умения и навыки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Изучение стойки на голове с согнутыми ногами (м), «мост» из положения, стоя с помощью (д)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выполнения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ОФП (общая 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6-минутный равномерный бег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Снятие пульса до и после бега через 5 минут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Основы знаний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ФК человека и общества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Теория: «Основные требования безопасности на занятиях физической культуры по видам спорта»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ОРУ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скоростно</w:t>
            </w:r>
            <w:proofErr w:type="spellEnd"/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– 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РКК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Серия упражнений из бега на 15 метров, отжимания (5-6 раз), выпрыгивания из приседа (5-6 раз), бросков набивного  мяча (2-3 раза), прыжков на двух ногах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Снятие пульса до и после упражнений и через 5 минут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8079AD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Н.У.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Челночный бег 2 х 10 метров,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3 х 10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Учёт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8079AD" w:rsidRDefault="004B4D76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79AD" w:rsidRPr="008079A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F270AC" w:rsidRPr="00F270AC" w:rsidRDefault="00F270AC" w:rsidP="00C232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сорт. 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Баскетбол по упрощённым правилам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сорт. 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«Пионербол» с элементами волейбола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 спортивные игры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навыки, ТТД в сорт. играх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«Мяч с четырёх сторон»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игры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 (общая 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Кроссовый бег без учёта времени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 (скоростная 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500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 (скорость)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 (силовые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 (атлетическая гимнастика)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силовой подготовки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(7-8 упражнений) 10-12 повторов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Индивидуализация нагрузки и повторов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прыжка в длину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способом «согнув ноги»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 в длину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Учётный урок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по прыжкам в длину с разбега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прыжка в длину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(выносливость)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1000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8079AD">
        <w:trPr>
          <w:cantSplit/>
          <w:trHeight w:val="1134"/>
        </w:trPr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метания м/мяча (150г) на дальность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84" w:type="dxa"/>
            <w:shd w:val="clear" w:color="auto" w:fill="auto"/>
          </w:tcPr>
          <w:p w:rsidR="00F270AC" w:rsidRPr="008079AD" w:rsidRDefault="004B4D76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  <w:textDirection w:val="btLr"/>
          </w:tcPr>
          <w:p w:rsidR="00F270AC" w:rsidRPr="00F270AC" w:rsidRDefault="00F270AC" w:rsidP="00C2326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Учётный урок по метанию м/мяча (150г) на дальность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метания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(скорость)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ДУ и навыки в 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Закрепление техники бега на 60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техники и тактики бега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Лёгкая атлетика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(скорость)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ДУ и навыки в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лёгкой атлетике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Учётный урок,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бег 60 метров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Фиксирование </w:t>
            </w:r>
            <w:r w:rsidRPr="00F27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(скоростно-силовые качества)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П.М.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Прыжковые упражнения. 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места.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Корректировка исполнения упражнений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8079AD" w:rsidRPr="00F270AC" w:rsidRDefault="00F270AC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Лёгкая атлетика (выносливость)</w:t>
            </w:r>
            <w:r w:rsidR="008079AD"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ОРУ</w:t>
            </w:r>
          </w:p>
          <w:p w:rsidR="00F270AC" w:rsidRPr="00F270AC" w:rsidRDefault="008079AD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(координация)</w:t>
            </w: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С.У.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У.У.</w:t>
            </w:r>
          </w:p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Г.М.</w:t>
            </w: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ОФК</w:t>
            </w: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9AD" w:rsidRPr="00F270AC" w:rsidRDefault="00F270AC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Бег 1000 метров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79AD" w:rsidRPr="00F270A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на координацию.</w:t>
            </w:r>
          </w:p>
          <w:p w:rsidR="00F270AC" w:rsidRPr="00F270AC" w:rsidRDefault="008079AD" w:rsidP="00807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Челночный бег 3х10 метров.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Фиксирование результата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0AC" w:rsidRPr="00F270AC" w:rsidTr="00F270AC">
        <w:tc>
          <w:tcPr>
            <w:tcW w:w="0" w:type="auto"/>
            <w:shd w:val="clear" w:color="auto" w:fill="auto"/>
          </w:tcPr>
          <w:p w:rsidR="00F270AC" w:rsidRPr="00F270AC" w:rsidRDefault="008079AD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Подведение итогов учебного года</w:t>
            </w:r>
          </w:p>
        </w:tc>
        <w:tc>
          <w:tcPr>
            <w:tcW w:w="2551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AC">
              <w:rPr>
                <w:rFonts w:ascii="Times New Roman" w:hAnsi="Times New Roman" w:cs="Times New Roman"/>
                <w:sz w:val="24"/>
                <w:szCs w:val="24"/>
              </w:rPr>
              <w:t>Выставление годовых оценок</w:t>
            </w:r>
          </w:p>
        </w:tc>
        <w:tc>
          <w:tcPr>
            <w:tcW w:w="1484" w:type="dxa"/>
            <w:shd w:val="clear" w:color="auto" w:fill="auto"/>
          </w:tcPr>
          <w:p w:rsidR="00F270AC" w:rsidRPr="00F270AC" w:rsidRDefault="004B4D76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079A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10" w:type="dxa"/>
            <w:shd w:val="clear" w:color="auto" w:fill="auto"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156" w:rsidRDefault="00564156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F270AC" w:rsidRDefault="00F270AC" w:rsidP="00564156">
      <w:pPr>
        <w:rPr>
          <w:rFonts w:ascii="Times New Roman" w:hAnsi="Times New Roman" w:cs="Times New Roman"/>
          <w:sz w:val="24"/>
          <w:szCs w:val="24"/>
        </w:rPr>
      </w:pPr>
    </w:p>
    <w:p w:rsidR="004B4D76" w:rsidRPr="00F270AC" w:rsidRDefault="004B4D76" w:rsidP="005641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70AC" w:rsidRPr="00F270AC" w:rsidRDefault="00F270AC" w:rsidP="00F27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F27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</w:t>
      </w:r>
      <w:proofErr w:type="gramEnd"/>
      <w:r w:rsidRPr="00F270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оценивания в КИМ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различных видов работ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Выставление оценок в классный журнал (по 5- балльной системе) – </w:t>
      </w: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 курс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следующим образом: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упражнение выполнено правильно, легко, уверенно, в нужном ритме;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 упражнение выполнено правильно, свободно, но при этом допущено две незначительных ошибки, например, небольшое нарушение ритма движения, смелости;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«2» - упражнение выполнено </w:t>
      </w:r>
      <w:proofErr w:type="gramStart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правильно</w:t>
      </w:r>
      <w:proofErr w:type="gramEnd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нарушением схемы движения, с двумя-тремя значительными ошибками, с пропуском отдельных элементов.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Итоговые оценки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за четверть и полугодие выводится на основании текущих.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оценка за год выставляется на основании четвертных и зачета (экзамена) по физической культуре (для выпускных классов) и за счет </w:t>
      </w:r>
      <w:proofErr w:type="gramStart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прироста  в</w:t>
      </w:r>
      <w:proofErr w:type="gramEnd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тестировании.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критерии выставления оценок </w:t>
      </w: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теоретическому курсу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ставится если: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полно, осознано и правильно раскрыто содержание материала в объеме программы и учебника;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есть самостоятельность и уверенность суждений, использованы ранее приобретенные знания (как на уроках ОБЖ, так и на уроках по другим предметам), а </w:t>
      </w:r>
      <w:proofErr w:type="gramStart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из личного опыта и опыта других людей;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четко и правильно даны определения и раскрыто содержание понятий, верно, использованы научные термины.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«4» -  выставлена </w:t>
      </w:r>
      <w:proofErr w:type="gramStart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 когда</w:t>
      </w:r>
      <w:proofErr w:type="gramEnd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раскрыто основное содержание материала, ответ самостоятелен и построен достаточно уверенно и грамотно в речевом отношении;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основном правильно даны определения понятий и использованы научные термины;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ставится если: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усвоено основное содержание учебного материала, но изложено фрагментарно, не всегда последовательно;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определения понятий </w:t>
      </w:r>
      <w:proofErr w:type="gramStart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достаточно</w:t>
      </w:r>
      <w:proofErr w:type="gramEnd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четкие;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допускаются ошибки и нет точности в использовании научной терминологии и определении понятий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«2» - получает </w:t>
      </w:r>
      <w:proofErr w:type="gramStart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</w:t>
      </w:r>
      <w:proofErr w:type="gramEnd"/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кто: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раскрыл основное содержание учебного материала;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дал ответы на вспомогательные вопросы учителя;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проверке выполнения Д.З. не ответив не на один из вопросов;</w:t>
      </w: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допускаются грубые ошибки в определении понятий и использовании терминологии.</w:t>
      </w:r>
    </w:p>
    <w:p w:rsidR="00F270AC" w:rsidRPr="00F270AC" w:rsidRDefault="00F270AC" w:rsidP="00F27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Контрольные нормативы по волейболу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1718"/>
        <w:gridCol w:w="1720"/>
        <w:gridCol w:w="1697"/>
        <w:gridCol w:w="1718"/>
        <w:gridCol w:w="1718"/>
        <w:gridCol w:w="1695"/>
      </w:tblGrid>
      <w:tr w:rsidR="00F270AC" w:rsidRPr="00F270AC" w:rsidTr="00C23269">
        <w:tc>
          <w:tcPr>
            <w:tcW w:w="95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Передача сверху и снизу на месте (кол-во раз)</w:t>
            </w:r>
          </w:p>
        </w:tc>
      </w:tr>
      <w:tr w:rsidR="00F270AC" w:rsidRPr="00F270AC" w:rsidTr="00C2326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8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парах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270AC" w:rsidRPr="00F270AC" w:rsidTr="00C23269">
        <w:tc>
          <w:tcPr>
            <w:tcW w:w="95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Передача и перевод мяча через сетку с передачи из 10 раз</w:t>
            </w:r>
          </w:p>
        </w:tc>
      </w:tr>
      <w:tr w:rsidR="00F270AC" w:rsidRPr="00F270AC" w:rsidTr="00C2326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957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Подача  (по выбору: нижняя, верхняя) из 10 раз</w:t>
            </w:r>
          </w:p>
        </w:tc>
      </w:tr>
      <w:tr w:rsidR="00F270AC" w:rsidRPr="00F270AC" w:rsidTr="00C23269"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4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81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8 м линии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F270AC" w:rsidRPr="00F270AC" w:rsidRDefault="00F270AC" w:rsidP="00F27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Контрольные нормативы по баскетболу.</w:t>
      </w: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19"/>
        <w:gridCol w:w="1610"/>
        <w:gridCol w:w="84"/>
        <w:gridCol w:w="1522"/>
        <w:gridCol w:w="29"/>
        <w:gridCol w:w="1632"/>
        <w:gridCol w:w="31"/>
        <w:gridCol w:w="1601"/>
        <w:gridCol w:w="91"/>
        <w:gridCol w:w="1522"/>
        <w:gridCol w:w="19"/>
        <w:gridCol w:w="2209"/>
      </w:tblGrid>
      <w:tr w:rsidR="00F270AC" w:rsidRPr="00F270AC" w:rsidTr="00C2326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бросок в кольцо с пяти точек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F270AC" w:rsidRPr="00F270AC" w:rsidTr="00C2326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штрафной бросок (10 бросков)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8кл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270AC" w:rsidRPr="00F270AC" w:rsidTr="00C2326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Передача мяча в круг (за 30 сек.), D – 30 см, S – 2 м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8кл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270AC" w:rsidRPr="00F270AC" w:rsidTr="00C23269">
        <w:tc>
          <w:tcPr>
            <w:tcW w:w="12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Ведение левой правой по прямой</w:t>
            </w:r>
          </w:p>
        </w:tc>
      </w:tr>
      <w:tr w:rsidR="00F270AC" w:rsidRPr="00F270AC" w:rsidTr="00C23269">
        <w:tc>
          <w:tcPr>
            <w:tcW w:w="165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90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54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F270AC" w:rsidRPr="00F270AC" w:rsidTr="00C23269"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16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6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2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</w:t>
            </w:r>
          </w:p>
        </w:tc>
      </w:tr>
    </w:tbl>
    <w:p w:rsidR="00F270AC" w:rsidRPr="00F270AC" w:rsidRDefault="00F270AC" w:rsidP="00F270A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00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4435"/>
        <w:gridCol w:w="908"/>
        <w:gridCol w:w="1857"/>
        <w:gridCol w:w="1857"/>
        <w:gridCol w:w="1857"/>
      </w:tblGrid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нормативы</w:t>
            </w:r>
          </w:p>
        </w:tc>
        <w:tc>
          <w:tcPr>
            <w:tcW w:w="2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60м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 300м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1,25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6-минутный бег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ч\б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по 10м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высоту с\р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через скакалку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отжимания (кол-во раз)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подтягивания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(кол-во раз)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т\м</w:t>
            </w:r>
          </w:p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(150г)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  <w:tr w:rsidR="00F270AC" w:rsidRPr="00F270AC" w:rsidTr="00C2326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F270AC" w:rsidRPr="00F270AC" w:rsidTr="00C23269">
        <w:tc>
          <w:tcPr>
            <w:tcW w:w="4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приседания(кол-во раз за мин)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F270AC" w:rsidRPr="00F270AC" w:rsidTr="00C23269">
        <w:trPr>
          <w:trHeight w:val="2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0AC" w:rsidRPr="00F270AC" w:rsidRDefault="00F270AC" w:rsidP="00C232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F270AC" w:rsidRPr="00F270AC" w:rsidRDefault="00F270AC" w:rsidP="00F27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270AC" w:rsidRPr="00F270AC" w:rsidRDefault="00F270AC" w:rsidP="00F270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70AC" w:rsidRPr="00F270AC" w:rsidRDefault="00F270AC" w:rsidP="00F270A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0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64156" w:rsidRPr="00F270AC" w:rsidRDefault="00564156" w:rsidP="00564156">
      <w:pPr>
        <w:rPr>
          <w:rFonts w:ascii="Times New Roman" w:hAnsi="Times New Roman" w:cs="Times New Roman"/>
          <w:sz w:val="24"/>
          <w:szCs w:val="24"/>
        </w:rPr>
      </w:pPr>
    </w:p>
    <w:p w:rsidR="00564156" w:rsidRPr="00F270AC" w:rsidRDefault="00564156" w:rsidP="00564156">
      <w:pPr>
        <w:rPr>
          <w:rFonts w:ascii="Times New Roman" w:hAnsi="Times New Roman" w:cs="Times New Roman"/>
          <w:sz w:val="24"/>
          <w:szCs w:val="24"/>
        </w:rPr>
      </w:pPr>
    </w:p>
    <w:p w:rsidR="00564156" w:rsidRPr="00F270AC" w:rsidRDefault="00564156" w:rsidP="00564156">
      <w:pPr>
        <w:rPr>
          <w:rFonts w:ascii="Times New Roman" w:hAnsi="Times New Roman" w:cs="Times New Roman"/>
          <w:sz w:val="24"/>
          <w:szCs w:val="24"/>
        </w:rPr>
      </w:pPr>
    </w:p>
    <w:p w:rsidR="00564156" w:rsidRPr="0013491C" w:rsidRDefault="00564156" w:rsidP="0056415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27E80" w:rsidRPr="00B30557" w:rsidRDefault="00227E80" w:rsidP="00B30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227E80" w:rsidRPr="00B30557" w:rsidSect="00B305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87F"/>
    <w:multiLevelType w:val="multilevel"/>
    <w:tmpl w:val="EB9A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A135A"/>
    <w:multiLevelType w:val="multilevel"/>
    <w:tmpl w:val="2794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67E13"/>
    <w:multiLevelType w:val="multilevel"/>
    <w:tmpl w:val="0BD2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60114"/>
    <w:multiLevelType w:val="multilevel"/>
    <w:tmpl w:val="1078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A4B3A"/>
    <w:multiLevelType w:val="multilevel"/>
    <w:tmpl w:val="6C7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3220E"/>
    <w:multiLevelType w:val="multilevel"/>
    <w:tmpl w:val="6106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04268"/>
    <w:multiLevelType w:val="multilevel"/>
    <w:tmpl w:val="C508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45E36"/>
    <w:multiLevelType w:val="hybridMultilevel"/>
    <w:tmpl w:val="EFF637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17D70"/>
    <w:multiLevelType w:val="multilevel"/>
    <w:tmpl w:val="29BA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E1AD3"/>
    <w:multiLevelType w:val="multilevel"/>
    <w:tmpl w:val="697C1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D13CF8"/>
    <w:multiLevelType w:val="multilevel"/>
    <w:tmpl w:val="92D6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24B1C"/>
    <w:multiLevelType w:val="multilevel"/>
    <w:tmpl w:val="91AE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967D1"/>
    <w:multiLevelType w:val="multilevel"/>
    <w:tmpl w:val="17F0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F36F0"/>
    <w:multiLevelType w:val="hybridMultilevel"/>
    <w:tmpl w:val="CE0E7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47F5D"/>
    <w:multiLevelType w:val="multilevel"/>
    <w:tmpl w:val="CC9C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CA4397"/>
    <w:multiLevelType w:val="multilevel"/>
    <w:tmpl w:val="7F0C7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72206"/>
    <w:multiLevelType w:val="multilevel"/>
    <w:tmpl w:val="CF08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9A1D09"/>
    <w:multiLevelType w:val="multilevel"/>
    <w:tmpl w:val="4B64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3A174A"/>
    <w:multiLevelType w:val="multilevel"/>
    <w:tmpl w:val="2894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3"/>
  </w:num>
  <w:num w:numId="8">
    <w:abstractNumId w:val="1"/>
  </w:num>
  <w:num w:numId="9">
    <w:abstractNumId w:val="18"/>
  </w:num>
  <w:num w:numId="10">
    <w:abstractNumId w:val="5"/>
  </w:num>
  <w:num w:numId="11">
    <w:abstractNumId w:val="6"/>
  </w:num>
  <w:num w:numId="12">
    <w:abstractNumId w:val="15"/>
  </w:num>
  <w:num w:numId="13">
    <w:abstractNumId w:val="16"/>
  </w:num>
  <w:num w:numId="14">
    <w:abstractNumId w:val="11"/>
  </w:num>
  <w:num w:numId="15">
    <w:abstractNumId w:val="9"/>
  </w:num>
  <w:num w:numId="16">
    <w:abstractNumId w:val="19"/>
  </w:num>
  <w:num w:numId="17">
    <w:abstractNumId w:val="12"/>
  </w:num>
  <w:num w:numId="18">
    <w:abstractNumId w:val="10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0557"/>
    <w:rsid w:val="000506BC"/>
    <w:rsid w:val="000E2D47"/>
    <w:rsid w:val="001330D6"/>
    <w:rsid w:val="00227E80"/>
    <w:rsid w:val="00324041"/>
    <w:rsid w:val="0033099D"/>
    <w:rsid w:val="00371940"/>
    <w:rsid w:val="004676E0"/>
    <w:rsid w:val="004B4D76"/>
    <w:rsid w:val="00564156"/>
    <w:rsid w:val="006B4686"/>
    <w:rsid w:val="008079AD"/>
    <w:rsid w:val="00B30557"/>
    <w:rsid w:val="00BC2A47"/>
    <w:rsid w:val="00BD5FE1"/>
    <w:rsid w:val="00C23269"/>
    <w:rsid w:val="00E7689E"/>
    <w:rsid w:val="00F270AC"/>
    <w:rsid w:val="00FD3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2F98"/>
  <w15:docId w15:val="{9DFE15A1-C570-4F26-9AF2-953F0116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5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B3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30557"/>
  </w:style>
  <w:style w:type="paragraph" w:customStyle="1" w:styleId="c6">
    <w:name w:val="c6"/>
    <w:basedOn w:val="a"/>
    <w:rsid w:val="00B3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B30557"/>
  </w:style>
  <w:style w:type="character" w:customStyle="1" w:styleId="c14">
    <w:name w:val="c14"/>
    <w:basedOn w:val="a0"/>
    <w:rsid w:val="00B30557"/>
  </w:style>
  <w:style w:type="paragraph" w:styleId="a3">
    <w:name w:val="Normal (Web)"/>
    <w:basedOn w:val="a"/>
    <w:uiPriority w:val="99"/>
    <w:semiHidden/>
    <w:unhideWhenUsed/>
    <w:rsid w:val="00B3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0557"/>
    <w:rPr>
      <w:b/>
      <w:bCs/>
    </w:rPr>
  </w:style>
  <w:style w:type="character" w:styleId="a5">
    <w:name w:val="Emphasis"/>
    <w:basedOn w:val="a0"/>
    <w:uiPriority w:val="20"/>
    <w:qFormat/>
    <w:rsid w:val="00B30557"/>
    <w:rPr>
      <w:i/>
      <w:iCs/>
    </w:rPr>
  </w:style>
  <w:style w:type="character" w:customStyle="1" w:styleId="c24">
    <w:name w:val="c24"/>
    <w:basedOn w:val="a0"/>
    <w:rsid w:val="00564156"/>
  </w:style>
  <w:style w:type="paragraph" w:customStyle="1" w:styleId="c42">
    <w:name w:val="c42"/>
    <w:basedOn w:val="a"/>
    <w:rsid w:val="0056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564156"/>
  </w:style>
  <w:style w:type="paragraph" w:customStyle="1" w:styleId="c13">
    <w:name w:val="c13"/>
    <w:basedOn w:val="a"/>
    <w:rsid w:val="0056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4156"/>
  </w:style>
  <w:style w:type="paragraph" w:customStyle="1" w:styleId="c26">
    <w:name w:val="c26"/>
    <w:basedOn w:val="a"/>
    <w:rsid w:val="0056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64156"/>
  </w:style>
  <w:style w:type="character" w:customStyle="1" w:styleId="4">
    <w:name w:val="Заголовок №4_"/>
    <w:link w:val="40"/>
    <w:rsid w:val="00564156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0">
    <w:name w:val="Заголовок №4"/>
    <w:basedOn w:val="a"/>
    <w:link w:val="4"/>
    <w:rsid w:val="00564156"/>
    <w:pPr>
      <w:widowControl w:val="0"/>
      <w:shd w:val="clear" w:color="auto" w:fill="FFFFFF"/>
      <w:spacing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character" w:customStyle="1" w:styleId="a6">
    <w:name w:val="Основной текст_"/>
    <w:link w:val="2"/>
    <w:rsid w:val="0056415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564156"/>
    <w:pPr>
      <w:widowControl w:val="0"/>
      <w:shd w:val="clear" w:color="auto" w:fill="FFFFFF"/>
      <w:spacing w:before="300" w:after="0" w:line="274" w:lineRule="exact"/>
      <w:ind w:hanging="340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pt">
    <w:name w:val="Основной текст + Интервал 1 pt"/>
    <w:rsid w:val="00564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3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Курсив;Интервал 0 pt"/>
    <w:rsid w:val="005641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 (4)_"/>
    <w:link w:val="42"/>
    <w:rsid w:val="00564156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64156"/>
    <w:pPr>
      <w:widowControl w:val="0"/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56415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564156"/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564156"/>
    <w:rPr>
      <w:rFonts w:eastAsiaTheme="minorEastAsia"/>
      <w:lang w:eastAsia="ru-RU"/>
    </w:rPr>
  </w:style>
  <w:style w:type="paragraph" w:styleId="aa">
    <w:name w:val="footer"/>
    <w:basedOn w:val="a"/>
    <w:link w:val="a9"/>
    <w:uiPriority w:val="99"/>
    <w:semiHidden/>
    <w:unhideWhenUsed/>
    <w:rsid w:val="00564156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Нижний колонтитул Знак1"/>
    <w:basedOn w:val="a0"/>
    <w:uiPriority w:val="99"/>
    <w:semiHidden/>
    <w:rsid w:val="00564156"/>
  </w:style>
  <w:style w:type="character" w:customStyle="1" w:styleId="10">
    <w:name w:val="Основной текст1"/>
    <w:rsid w:val="00564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0">
    <w:name w:val="Основной текст + Полужирный;Интервал 0 pt"/>
    <w:rsid w:val="00564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LucidaSansUnicode10pt0pt">
    <w:name w:val="Основной текст + Lucida Sans Unicode;10 pt;Интервал 0 pt"/>
    <w:rsid w:val="0056415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1">
    <w:name w:val="Основной текст + Полужирный;Курсив;Интервал 0 pt"/>
    <w:rsid w:val="005641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FontStyle27">
    <w:name w:val="Font Style27"/>
    <w:rsid w:val="00564156"/>
    <w:rPr>
      <w:rFonts w:ascii="Cambria" w:hAnsi="Cambria" w:cs="Cambria"/>
      <w:b/>
      <w:bCs/>
      <w:sz w:val="22"/>
      <w:szCs w:val="22"/>
    </w:rPr>
  </w:style>
  <w:style w:type="character" w:customStyle="1" w:styleId="FontStyle28">
    <w:name w:val="Font Style28"/>
    <w:rsid w:val="00564156"/>
    <w:rPr>
      <w:rFonts w:ascii="Cambria" w:hAnsi="Cambria" w:cs="Cambria"/>
      <w:spacing w:val="-10"/>
      <w:sz w:val="22"/>
      <w:szCs w:val="22"/>
    </w:rPr>
  </w:style>
  <w:style w:type="character" w:customStyle="1" w:styleId="FontStyle48">
    <w:name w:val="Font Style48"/>
    <w:rsid w:val="00564156"/>
    <w:rPr>
      <w:rFonts w:ascii="Cambria" w:hAnsi="Cambria" w:cs="Cambria"/>
      <w:b/>
      <w:bCs/>
      <w:sz w:val="18"/>
      <w:szCs w:val="18"/>
    </w:rPr>
  </w:style>
  <w:style w:type="character" w:customStyle="1" w:styleId="FontStyle13">
    <w:name w:val="Font Style13"/>
    <w:basedOn w:val="a0"/>
    <w:rsid w:val="0056415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56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56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56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56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56415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rsid w:val="0056415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basedOn w:val="a0"/>
    <w:rsid w:val="0056415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564156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56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6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564156"/>
    <w:rPr>
      <w:rFonts w:ascii="Times New Roman" w:hAnsi="Times New Roman" w:cs="Times New Roman"/>
      <w:b/>
      <w:bCs/>
      <w:i/>
      <w:iCs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330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30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22</Pages>
  <Words>4283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Степановна</dc:creator>
  <cp:keywords/>
  <dc:description/>
  <cp:lastModifiedBy>Ирина Степановна</cp:lastModifiedBy>
  <cp:revision>14</cp:revision>
  <cp:lastPrinted>2022-09-17T07:02:00Z</cp:lastPrinted>
  <dcterms:created xsi:type="dcterms:W3CDTF">2019-09-07T10:20:00Z</dcterms:created>
  <dcterms:modified xsi:type="dcterms:W3CDTF">2022-09-17T07:02:00Z</dcterms:modified>
</cp:coreProperties>
</file>