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54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7"/>
      </w:tblGrid>
      <w:tr w:rsidR="00AD28B8" w:rsidTr="008A0E66">
        <w:trPr>
          <w:tblCellSpacing w:w="0" w:type="dxa"/>
        </w:trPr>
        <w:tc>
          <w:tcPr>
            <w:tcW w:w="5000" w:type="pct"/>
            <w:hideMark/>
          </w:tcPr>
          <w:p w:rsidR="00A76E49" w:rsidRDefault="00A76E49" w:rsidP="00C56F70">
            <w:pPr>
              <w:spacing w:after="0"/>
            </w:pPr>
          </w:p>
          <w:tbl>
            <w:tblPr>
              <w:tblW w:w="9922" w:type="dxa"/>
              <w:tblCellSpacing w:w="0" w:type="dxa"/>
              <w:tblInd w:w="1419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AD28B8" w:rsidTr="00A76E49">
              <w:trPr>
                <w:trHeight w:val="14455"/>
                <w:tblCellSpacing w:w="0" w:type="dxa"/>
              </w:trPr>
              <w:tc>
                <w:tcPr>
                  <w:tcW w:w="5000" w:type="pct"/>
                  <w:hideMark/>
                </w:tcPr>
                <w:p w:rsidR="00AD28B8" w:rsidRPr="00AD28B8" w:rsidRDefault="00AD28B8" w:rsidP="00C56F70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48"/>
                    </w:rPr>
                  </w:pPr>
                  <w:r w:rsidRPr="00AD28B8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48"/>
                    </w:rPr>
                    <w:t xml:space="preserve">Внеклассное мероприятие </w:t>
                  </w:r>
                  <w:r w:rsidR="00AF06E4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48"/>
                    </w:rPr>
                    <w:t xml:space="preserve"> </w:t>
                  </w:r>
                  <w:bookmarkStart w:id="0" w:name="_GoBack"/>
                  <w:bookmarkEnd w:id="0"/>
                  <w:r w:rsidRPr="00AD28B8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48"/>
                    </w:rPr>
                    <w:t xml:space="preserve">"По экологическим тропинкам…"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Цели: </w:t>
                  </w:r>
                </w:p>
                <w:p w:rsidR="00AD28B8" w:rsidRDefault="00AD28B8" w:rsidP="00C56F70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Формирование экологических знаний, активной, гуманной позиции по отношению к природе, повышение экологической культуры у учащихся;</w:t>
                  </w:r>
                </w:p>
                <w:p w:rsidR="00AD28B8" w:rsidRDefault="00AD28B8" w:rsidP="00C56F70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Развитие наблюдательности, внимания, мышления, любознательности;</w:t>
                  </w:r>
                </w:p>
                <w:p w:rsidR="00AD28B8" w:rsidRDefault="00AD28B8" w:rsidP="00C56F70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Воспитание любви к природе, ответственности за судьбу своего общего дома - планеты Земля.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Подготовительная работа:</w:t>
                  </w:r>
                </w:p>
                <w:p w:rsidR="00AD28B8" w:rsidRDefault="00AD28B8" w:rsidP="00C56F7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 делится на две группы, каждой из которых дается домашнее задание:</w:t>
                  </w:r>
                </w:p>
                <w:p w:rsidR="00AD28B8" w:rsidRDefault="00AD28B8" w:rsidP="00C56F7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Подготовить название команды, эмблему, девиз.</w:t>
                  </w:r>
                </w:p>
                <w:p w:rsidR="00AD28B8" w:rsidRDefault="00AD28B8" w:rsidP="00C56F70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Подготовить коробки от сока.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Оборудование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карта - схема путешествия, выставка рисунков "Мой любимый уголок природы", карточки с заданиями, слайды, проектор, шкатулка.</w:t>
                  </w:r>
                </w:p>
                <w:p w:rsidR="00AD28B8" w:rsidRDefault="00AD28B8" w:rsidP="00C56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Ход мероприятия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Вступительное слово учителя.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Уважаемые ребята, сегодня мы с вами отправляемся в уникальное заочное, но очень интересное и познавательное путешествие по экологическим тропинкам нашей планеты. Природа- первооснова красоты и величия. Мы - её часть и призваны быть не жадными потребителями, а мудрыми друзьями. Мы все - дети природы.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всех из нас есть мать одна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 имени Природа.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ней для всех хватает доброты,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 мы живем, запечатлев навеки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душе её прекрасные черты-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Поля, луга, леса, моря и реки.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Во время чтения стихотворения показываются слайды с изображениями красивых уголков природы.)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 бережём ли мы эту красоту? По утверждению многих ученых человечество идет к экологической катастрофе. За последние десятилетия проблемы загрязнения и разрушения окружающей среды приняли глобальный характер. Бурный научно-технический прогресс, безнравственное отношение к природным богатствам и нерациональное их использование привели к нарушению экологического равновесия. Наш природный дом оказался в опасности. Чтобы её сберечь, каждый человек должен хорошо знать природу и стать немного экологом. Мы должны всегда помнить слова замечательного русского писателя М.М. Пришвина: "Охранять природу -значит охранять Родину".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Сегодня вы можете показать свои знания в этой области. В пути вам очень пригодятся знания и смекалка, дружба и находчивость, быстрота и аккуратность выполнения заданий. Действуйте дружно, весело. И вам будет сопутствовать удача.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тур "Давайте познакомимся!"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Объявляются команды - участницы с предоставлением возможности разъяснить свою эмблему и девиз.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2"/>
                    <w:gridCol w:w="3705"/>
                  </w:tblGrid>
                  <w:tr w:rsidR="00AD2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D28B8" w:rsidRDefault="00AD28B8" w:rsidP="00C56F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1 команда "Экологи"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8B8" w:rsidRDefault="00AD28B8" w:rsidP="00C56F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 команда "Юннаты"</w:t>
                        </w:r>
                      </w:p>
                    </w:tc>
                  </w:tr>
                  <w:tr w:rsidR="00AD28B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D28B8" w:rsidRDefault="00AD28B8" w:rsidP="00C56F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Соперников наших мы знаем,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Удачи желаем мы им.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Но твердо жюри объявляем: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В обиду себя не дадим!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28B8" w:rsidRDefault="00AD28B8" w:rsidP="00C56F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Мы ждём - не дождемся сраженья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И баллов тревожный подсчёт.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Не бойтесь, друзья, поражения,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Нас в бой капитан повезёт.</w:t>
                        </w:r>
                      </w:p>
                    </w:tc>
                  </w:tr>
                </w:tbl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Вывешивается карта- схема путешествия.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тур "Остров загадок"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Начинаем путешествие. Сначала мы поплывём на корабле, но по пути нам нужно остановиться на таинственном "Острове загадок", где обитают разные животные и птицы и богатый растительный мир. А какие, вы узнаете, отгадав загадки.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Загадки для команды "Экологи"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Длинные иголки    По земле волочатся,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Приставать к нему    Никому не хочется! (Дикобраз)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В земле живёт,          Под землёй ползет,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 собой ходы оставляет,      Землю разрыхляет. (Земляной червь)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3) И гол, и лохмат,     Царь - да не богат. (Лев)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На травке – муравке  Да на резной лавке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Сидят - грустят Наташки,  Белые юбки, жёлтые рубашки.  (Ромашки)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Серая скала, У скалы - два крыла,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Длинный трос, К скале прирос,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Скала на месте не стоит- Топчет землю и трубит. (Слон)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Загадки для команды "Юннаты"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Солнечная лесенка - Да поди долезь - ка!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 лестнице - рожки, Под лестницей - ножки. (Жираф)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Горел в траве росистой Фонарик золотистый,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Потом померк, потух И превратился в пух. (Одуванчики)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Нос крючком Да чуб торчком,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Яркий наряд- Болтает все подряд. (Попугай)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Мишка плюшевый - Круглые уши,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ветвях поселился, К стволу прилепился,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Любит этот медведь Вниз головой висеть. (Коала)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Кривоногий Кирилл Рыбку ловил,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Что ни поймает - В мешок кладет,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 нос мешок повесил, Доволен он и весел. (Пеликан)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тур "Грибная полянка"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Продолжим путешествие по лесным тропинкам.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Многие из нас любят ходить в лес за грибами. Около 100 тысяч грибов растёт на нашей планете. Размеры грибов также самые различные. Есть грибы- великаны. Диаметр их достигает до 1,5 м, а у грибов - малюток - всего мм. Многие грибы очень" дружат" с определенными деревьями и кустарниками и обычно селятся под ними. Ребята, а как правильно надо собирать грибы? 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Не вырывать их вместе с грибницей, не нарушать моховой ковёр под деревьями, аккуратно срезать ножом)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Написать названия съедобных грибов. Какая команда больше напишет.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Ответ: белый гриб, грузди, рыжики, маслята, подосиновики, подберёзовики, волнушки, дубовики, шампиньоны, сморчки, строчки, опята, моховики, козляка, сыроежки, свинушки, зеленушки и др.)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тур. "Заветная шкатулка природы"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результате варварских способов охоты, в связи с вырубкой лесов и загрязнением и обмелением рек многие животные сильно истреблены и находятся на грани вымирания. Они занесены в Красную книгу, и охота на них запрещена. В этой "Заветной шкатулке" спрятались некоторые из них. По описанию надо назвать животных. (Из каждой команды выходят по одному ученику и берут из шкатулки карточку с заданием. Команды готовятся и отвечают.)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Карточка 1.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Очень ценный пушной зверёк. Средняя длина тела 50 см, масса - 1, 1,5 кг. Основное место обитания - глухая и темная тайга с преобладанием кедра, ели и пихты. (Соболь)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Карточка 2.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Владыка Арктики. Живет 40 лет. Самый крупны хищный зверь. (Белый медведь)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Карточка 3.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Это большая белая птица служит символом красоты и любви чистоты и нежности. (Лебедь)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Карточка 4.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двух - трёхлетнем возрасте эти птицы создают пары и больше никогда не расстаются. Они стройные, длинные ноги, длинная шея, большой клюв. Гнезда они строят на земле. В нашей стране обитает семь видов этих птиц. (Журавль)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Карточка 5.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Самый крупный зверь семейства диких кошек. Тело длиной до 4 м. Весит 390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кг.Питается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крупно- копытными животными. Знахари готовили из частей его тела лекарства от слабости и трусости. (Тигр)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Карточка 6.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Детёныши этих птиц рождаются с длинными толстыми ногами, прямым красным клювом и ходят два года в сером оперении, а затем одев</w:t>
                  </w:r>
                  <w:r w:rsidR="00C662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аются в розовый цвет. (Фламинго)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AD28B8" w:rsidRDefault="00C66295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тур "Вопросы-шутки"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команды "Экологи"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Ветки, каких деревьев можно встретить в бане? (берёза, дуб)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есть у сосны, тополя, осины, а у берёзы нет? (буква о)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Какой зверь в лесу знает, где находится мёд? (медведь)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Какую часть дерева в старину очень боялись ученики в школе? (ветки, из которых делали розги)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названии какой птицы есть цифра 3? (стриж)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чего утки плавают? (от берега)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Сколько ног у паука? (8)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Первые весенние птицы (грачи)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делает ёж зимой? (спит)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Каркуша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это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(ворона)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Какая змея самая большая? (анаконда)</w:t>
                  </w:r>
                </w:p>
                <w:p w:rsidR="00AD28B8" w:rsidRDefault="00AD28B8" w:rsidP="00C56F70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Самое быстрое морское животное (дельфин, касатка)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Вопросы-шутки для команды "Юннаты"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Какому дереву дети очень радуются зимой? (ель)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 что превратит буква "к" лён, если встанет рядом? (Клён)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Дерево с шишками (ель, сосна)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Какие камни в море? (мокрые)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Целый день летает, всем надоедает (муха)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пруду купался, а сух остался. (Гусь)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Какие животные вылезают из кожи вон (змея)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Рыжая плутовка (лиса)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 начинает неделю (понедельник)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Первый весенний цветок (подснежник)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Какая рыба напоминает шахматную фигуру? (морской конёк)</w:t>
                  </w:r>
                </w:p>
                <w:p w:rsidR="00AD28B8" w:rsidRDefault="00AD28B8" w:rsidP="00C56F70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Какого цвета хамелеон? (разного, в зависимости от температуры, влажности, освещения)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 тур "Море фантазии" Когда туристы снимаются с привала, нужно все вокруг оставить в первозданном виде, убрать мусор. Куда убирают пустые банки и склянки? Из-за битого стекла, непотушенного костра может возникнуть пожар. А мусор загрязняет лес: брошенная бумага разлагается 2 года, консервная банка 7 лет, полиэтиленовый пакет- 100 лет. А как можно использовать бросовый материал? (из коробок можно сделать кормушки для птиц, из пластиковых бутылок - разные приспособления, поделки, одноразовые стаканчики использовать под рассаду, сделать новогодние костюмы и многое другое) </w:t>
                  </w:r>
                </w:p>
                <w:p w:rsidR="00AD28B8" w:rsidRPr="00C66295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662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 тур "Экологическая задача"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Задача для команды "Экологи"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квартире подтекает водопроводный кран. За 6мин набегает полный стакан воды. Сколько воды вытекает из неисправного крана за 1 час? Если в литре 5 таких стаканов воды, сколько вытекает в сутки?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Задача для команды "Юннаты"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сутки автомобиль способен выбросить в воздух примерно 20 кг выхлопного газа. Сколько выхлопных газов могут выбросить в воздух 8 автомобилей за 10суток?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тур "Сбережём родную природу!"</w:t>
                  </w:r>
                </w:p>
                <w:p w:rsidR="00AD28B8" w:rsidRDefault="005A54C3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Разукрашивание картинок Защитим родную природу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 тур "Важный совет"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конце пути вам надо решить головоломку "Важный совет".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этой головоломке зашифровано мудрое изречение о природе. Чтобы прочитать этот совет, вам надо вспомнить последовательность букв в русском алфавите. Ключ к чтению - на рисунке. Для удобства чтения записывайте в рамки.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Показывается слайд. 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Ответ: Будешь беречь и холить землю зелёную, весёлую - и сам будешь сыт, здоров и весел, человек.)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Давайте прочитаем, какие правила должен воспитывать в себе человек, которому небезразлична природа.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Слайд.</w:t>
                  </w:r>
                </w:p>
                <w:p w:rsidR="00AD28B8" w:rsidRDefault="00AD28B8" w:rsidP="00C56F70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Охранять природу как источник материальных благ, здоровья и духовного богатства человека.</w:t>
                  </w:r>
                </w:p>
                <w:p w:rsidR="00AD28B8" w:rsidRDefault="00AD28B8" w:rsidP="00C56F70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Изучать законы природы.</w:t>
                  </w:r>
                </w:p>
                <w:p w:rsidR="00AD28B8" w:rsidRDefault="00AD28B8" w:rsidP="00C56F70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Оказать практическую помощь в охране природы и умножать её богатства.</w:t>
                  </w:r>
                </w:p>
                <w:p w:rsidR="00AD28B8" w:rsidRDefault="00AD28B8" w:rsidP="00C56F70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Вести борьбу с браконьерами и всеми, кто наносит ущерб природе.</w:t>
                  </w:r>
                </w:p>
                <w:p w:rsidR="00AD28B8" w:rsidRDefault="00AD28B8" w:rsidP="00C56F70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Вести борьбу против несанкционированных свалок.</w:t>
                  </w:r>
                </w:p>
                <w:p w:rsidR="00AD28B8" w:rsidRDefault="00AD28B8" w:rsidP="00C56F70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Быть верным девизу "Охранять природу - значит охранять родину!"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 ответственны за судьбу своего общего дома -планеты Земля. Все мы дети одного корабля по имени Земля. Значит, пересесть из него просто некуда. Если ты взял что-то от земли, отдай ей.</w:t>
                  </w:r>
                  <w:r w:rsidR="008A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Посади дерево, почисти родник, подкорми птиц.</w:t>
                  </w:r>
                  <w:r w:rsidR="008A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Только тогда Земля останется такой как на ваших рисунках. Давайте же стараться жить так, чтобы земля вокруг нас оставалась щедрой, прекрасной,</w:t>
                  </w:r>
                  <w:r w:rsidR="008A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чтобы журчали на ней чистые ручьи, цвели сады,</w:t>
                  </w:r>
                  <w:r w:rsidR="008A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пели птицы.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Давайте будем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Беречь планету!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 всей Вселенной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Красивей нету.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Во всей Вселенной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Совсем одна!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Что будет делать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Без нас она?</w:t>
                  </w:r>
                </w:p>
                <w:p w:rsidR="00AD28B8" w:rsidRDefault="00AD28B8" w:rsidP="00C56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Подведение итогов, поздравления.</w:t>
                  </w:r>
                </w:p>
              </w:tc>
            </w:tr>
          </w:tbl>
          <w:p w:rsidR="00AD28B8" w:rsidRDefault="00AD28B8" w:rsidP="00C56F70">
            <w:pPr>
              <w:spacing w:after="0"/>
              <w:rPr>
                <w:rFonts w:cs="Times New Roman"/>
              </w:rPr>
            </w:pPr>
          </w:p>
        </w:tc>
      </w:tr>
    </w:tbl>
    <w:p w:rsidR="00F66F0B" w:rsidRDefault="00F66F0B" w:rsidP="00C56F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</w:p>
    <w:sectPr w:rsidR="00F66F0B" w:rsidSect="00C56F70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9AB"/>
    <w:multiLevelType w:val="multilevel"/>
    <w:tmpl w:val="829E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12A6D"/>
    <w:multiLevelType w:val="multilevel"/>
    <w:tmpl w:val="A3F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93228"/>
    <w:multiLevelType w:val="multilevel"/>
    <w:tmpl w:val="C222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22A00"/>
    <w:multiLevelType w:val="multilevel"/>
    <w:tmpl w:val="1DD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C0B01"/>
    <w:multiLevelType w:val="multilevel"/>
    <w:tmpl w:val="91CE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C7756"/>
    <w:multiLevelType w:val="multilevel"/>
    <w:tmpl w:val="C04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93"/>
    <w:rsid w:val="001634D2"/>
    <w:rsid w:val="004B2BD8"/>
    <w:rsid w:val="005A54C3"/>
    <w:rsid w:val="00641D93"/>
    <w:rsid w:val="0068623D"/>
    <w:rsid w:val="008A0E66"/>
    <w:rsid w:val="00A76E49"/>
    <w:rsid w:val="00A77AC5"/>
    <w:rsid w:val="00AD28B8"/>
    <w:rsid w:val="00AF06E4"/>
    <w:rsid w:val="00C56F70"/>
    <w:rsid w:val="00C66295"/>
    <w:rsid w:val="00C75C90"/>
    <w:rsid w:val="00D23026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8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4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8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5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DiMaSu</dc:creator>
  <cp:lastModifiedBy>Елена</cp:lastModifiedBy>
  <cp:revision>5</cp:revision>
  <cp:lastPrinted>2022-06-06T19:14:00Z</cp:lastPrinted>
  <dcterms:created xsi:type="dcterms:W3CDTF">2022-06-04T19:17:00Z</dcterms:created>
  <dcterms:modified xsi:type="dcterms:W3CDTF">2022-06-15T17:49:00Z</dcterms:modified>
</cp:coreProperties>
</file>