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67" w:rsidRPr="00F53287" w:rsidRDefault="005F7667" w:rsidP="005F7667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Hlk47394163"/>
      <w:r w:rsidRPr="00F532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Аннота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ция к программе по литературе  6 </w:t>
      </w:r>
      <w:bookmarkStart w:id="1" w:name="_GoBack"/>
      <w:bookmarkEnd w:id="1"/>
      <w:r w:rsidRPr="00F532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класс</w:t>
      </w:r>
    </w:p>
    <w:p w:rsidR="005F7667" w:rsidRDefault="005F7667" w:rsidP="005F7667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F7667" w:rsidRPr="0044409B" w:rsidRDefault="005F7667" w:rsidP="005F766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F7667" w:rsidRPr="0044409B" w:rsidRDefault="005F7667" w:rsidP="005F766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F7667" w:rsidRDefault="005F7667" w:rsidP="005F76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F7667" w:rsidRDefault="005F7667" w:rsidP="005F7667">
      <w:pPr>
        <w:pStyle w:val="a3"/>
        <w:ind w:firstLine="709"/>
        <w:jc w:val="both"/>
      </w:pPr>
      <w:r>
        <w:t>-</w:t>
      </w:r>
      <w:r w:rsidRPr="00DA260E">
        <w:t>Федеральный государственный образовательный стандарт основного общего образования</w:t>
      </w:r>
      <w:r>
        <w:t xml:space="preserve"> (приказ </w:t>
      </w:r>
      <w:proofErr w:type="spellStart"/>
      <w:r>
        <w:t>Минобрнауки</w:t>
      </w:r>
      <w:proofErr w:type="spellEnd"/>
      <w:r>
        <w:t xml:space="preserve"> РФ от 17.12.2010 № </w:t>
      </w:r>
      <w:r w:rsidRPr="00430A31">
        <w:t>1897</w:t>
      </w:r>
      <w:proofErr w:type="gramStart"/>
      <w:r>
        <w:t xml:space="preserve">( </w:t>
      </w:r>
      <w:proofErr w:type="gramEnd"/>
      <w:r>
        <w:t>ред. От 31.12.2015)</w:t>
      </w:r>
      <w:r w:rsidRPr="00430A31">
        <w:rPr>
          <w:bCs/>
          <w:shd w:val="clear" w:color="auto" w:fill="EFEFF7"/>
        </w:rPr>
        <w:t>;</w:t>
      </w:r>
    </w:p>
    <w:p w:rsidR="005F7667" w:rsidRPr="00BA05E9" w:rsidRDefault="005F7667" w:rsidP="005F766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Концепции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05E9">
        <w:rPr>
          <w:rFonts w:ascii="Times New Roman" w:hAnsi="Times New Roman"/>
          <w:sz w:val="24"/>
          <w:szCs w:val="24"/>
        </w:rPr>
        <w:t>преподаван</w:t>
      </w:r>
      <w:r>
        <w:rPr>
          <w:rFonts w:ascii="Times New Roman" w:hAnsi="Times New Roman"/>
          <w:sz w:val="24"/>
          <w:szCs w:val="24"/>
        </w:rPr>
        <w:t>ия предметной области «Литература</w:t>
      </w:r>
      <w:r w:rsidRPr="00BA05E9">
        <w:rPr>
          <w:rFonts w:ascii="Times New Roman" w:hAnsi="Times New Roman"/>
          <w:sz w:val="24"/>
          <w:szCs w:val="24"/>
        </w:rPr>
        <w:t>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BA05E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Pr="00BA05E9">
        <w:rPr>
          <w:rFonts w:ascii="Times New Roman" w:hAnsi="Times New Roman"/>
          <w:sz w:val="24"/>
          <w:szCs w:val="24"/>
        </w:rPr>
        <w:t>утвержденные Мин</w:t>
      </w:r>
      <w:r>
        <w:rPr>
          <w:rFonts w:ascii="Times New Roman" w:hAnsi="Times New Roman"/>
          <w:sz w:val="24"/>
          <w:szCs w:val="24"/>
        </w:rPr>
        <w:t xml:space="preserve">истерством </w:t>
      </w:r>
      <w:r w:rsidRPr="00BA05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</w:t>
      </w:r>
      <w:r w:rsidRPr="00BA05E9">
        <w:rPr>
          <w:rFonts w:ascii="Times New Roman" w:hAnsi="Times New Roman"/>
          <w:sz w:val="24"/>
          <w:szCs w:val="24"/>
        </w:rPr>
        <w:t>свещением 24.12.18</w:t>
      </w:r>
      <w:r>
        <w:rPr>
          <w:rFonts w:ascii="Times New Roman" w:hAnsi="Times New Roman"/>
          <w:sz w:val="24"/>
          <w:szCs w:val="24"/>
        </w:rPr>
        <w:t>)</w:t>
      </w:r>
    </w:p>
    <w:p w:rsidR="005F7667" w:rsidRPr="0044409B" w:rsidRDefault="005F7667" w:rsidP="005F766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5F7667" w:rsidRDefault="005F7667" w:rsidP="005F76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r w:rsidRPr="00430A31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5F7667" w:rsidRDefault="005F7667" w:rsidP="005F7667">
      <w:pPr>
        <w:pStyle w:val="a3"/>
        <w:ind w:firstLine="709"/>
        <w:jc w:val="both"/>
      </w:pPr>
      <w:proofErr w:type="gramStart"/>
      <w:r>
        <w:t>-</w:t>
      </w:r>
      <w:r w:rsidRPr="00C84C9F">
        <w:t xml:space="preserve">- постановление Главного государственного санитарного врача РФ от </w:t>
      </w:r>
      <w:r>
        <w:t>30.06.2020 №16</w:t>
      </w:r>
      <w:r w:rsidRPr="00C84C9F">
        <w:t xml:space="preserve"> «Об утверждении </w:t>
      </w:r>
      <w:r>
        <w:t>санитарно-эпидемиологических правил СП 3.1/2.4.3598-20 «</w:t>
      </w:r>
      <w:r w:rsidRPr="00C84C9F">
        <w:t>Санитарно-эпидемиолог</w:t>
      </w:r>
      <w:r>
        <w:t xml:space="preserve">ические требования к устройству, содержанию и </w:t>
      </w:r>
      <w:r w:rsidRPr="00C84C9F">
        <w:t xml:space="preserve">организации </w:t>
      </w:r>
      <w:r>
        <w:t xml:space="preserve">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 w:rsidRPr="00035BEF">
        <w:t>-19)</w:t>
      </w:r>
      <w:r w:rsidRPr="00C84C9F">
        <w:t xml:space="preserve">» </w:t>
      </w:r>
      <w:r w:rsidRPr="00035BEF">
        <w:t>(</w:t>
      </w:r>
      <w:r>
        <w:t>вместе с «СП 3.1/2.4.3598-20,</w:t>
      </w:r>
      <w:r w:rsidRPr="00C84C9F">
        <w:t>Санитарно-эпидемиолог</w:t>
      </w:r>
      <w:r>
        <w:t>ические правила…») (Зарегистрировано в Минюсте России 03.07.2020 №58824).</w:t>
      </w:r>
      <w:proofErr w:type="gramEnd"/>
    </w:p>
    <w:p w:rsidR="005F7667" w:rsidRPr="0044409B" w:rsidRDefault="005F7667" w:rsidP="005F76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F7667" w:rsidRPr="00C84C9F" w:rsidRDefault="005F7667" w:rsidP="005F7667">
      <w:pPr>
        <w:pStyle w:val="a3"/>
        <w:ind w:firstLine="709"/>
        <w:jc w:val="both"/>
      </w:pPr>
      <w:r w:rsidRPr="00035BEF"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035BEF">
        <w:t>»</w:t>
      </w:r>
      <w:r>
        <w:t>(</w:t>
      </w:r>
      <w:proofErr w:type="gramEnd"/>
      <w:r>
        <w:t>с изменениями от 08.05.2019 № 233, от 22.11.2019 № 632, от 18.12.2020 № 345)</w:t>
      </w:r>
    </w:p>
    <w:p w:rsidR="005F7667" w:rsidRPr="0044409B" w:rsidRDefault="005F7667" w:rsidP="005F76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F7667" w:rsidRPr="009648E4" w:rsidRDefault="005F7667" w:rsidP="005F76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804D2F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804D2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804D2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4D2F">
        <w:rPr>
          <w:rFonts w:ascii="Times New Roman" w:hAnsi="Times New Roman"/>
          <w:sz w:val="24"/>
          <w:szCs w:val="24"/>
        </w:rPr>
        <w:t>(протокол от 8 апреля 2015 г. № 1/15</w:t>
      </w:r>
      <w:r w:rsidRPr="009648E4">
        <w:rPr>
          <w:rFonts w:ascii="Times New Roman" w:hAnsi="Times New Roman"/>
          <w:sz w:val="24"/>
          <w:szCs w:val="24"/>
        </w:rPr>
        <w:t>) в редакции протокола №1 /20 от 04.02.2020</w:t>
      </w:r>
      <w:proofErr w:type="gramEnd"/>
    </w:p>
    <w:p w:rsidR="005F7667" w:rsidRDefault="005F7667" w:rsidP="005F76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5F7667" w:rsidRPr="00B44A42" w:rsidRDefault="005F7667" w:rsidP="005F76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4A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МБОУ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2022-2023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5F7667" w:rsidRPr="0044409B" w:rsidRDefault="005F7667" w:rsidP="005F7667">
      <w:pPr>
        <w:spacing w:after="0" w:line="240" w:lineRule="auto"/>
        <w:ind w:right="-315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  литература</w:t>
      </w:r>
    </w:p>
    <w:p w:rsidR="005F7667" w:rsidRPr="00F106C5" w:rsidRDefault="005F7667" w:rsidP="005F7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учебник </w:t>
      </w:r>
      <w:r>
        <w:rPr>
          <w:rFonts w:ascii="Times New Roman" w:hAnsi="Times New Roman" w:cs="Times New Roman"/>
          <w:color w:val="000000"/>
          <w:sz w:val="24"/>
          <w:szCs w:val="24"/>
        </w:rPr>
        <w:t>«Литература. 6</w:t>
      </w:r>
      <w:r w:rsidRPr="0044425A">
        <w:rPr>
          <w:rFonts w:ascii="Times New Roman" w:hAnsi="Times New Roman" w:cs="Times New Roman"/>
          <w:color w:val="000000"/>
          <w:sz w:val="24"/>
          <w:szCs w:val="24"/>
        </w:rPr>
        <w:t xml:space="preserve"> класс» учебник для общеобразовательных учреждений в двух частях\ В. Я. Коровина, В.П. Журавлев, В.И. Коровин. М.: Просвещение, 2020</w:t>
      </w:r>
    </w:p>
    <w:bookmarkEnd w:id="0"/>
    <w:p w:rsidR="005F7667" w:rsidRPr="006B08B5" w:rsidRDefault="005F7667" w:rsidP="005F7667">
      <w:pPr>
        <w:spacing w:after="0" w:line="240" w:lineRule="auto"/>
        <w:ind w:firstLine="709"/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</w:pPr>
      <w:r w:rsidRPr="006B08B5"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  <w:t>Ц</w:t>
      </w:r>
      <w:r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  <w:t>елью рабочей программы</w:t>
      </w:r>
    </w:p>
    <w:p w:rsidR="005F7667" w:rsidRPr="006B08B5" w:rsidRDefault="005F7667" w:rsidP="005F766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5F7667" w:rsidRPr="006B08B5" w:rsidRDefault="005F7667" w:rsidP="005F766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</w:t>
      </w:r>
      <w:r w:rsidRPr="006B08B5">
        <w:rPr>
          <w:rFonts w:ascii="Times New Roman" w:hAnsi="Times New Roman" w:cs="Times New Roman"/>
          <w:sz w:val="24"/>
          <w:szCs w:val="24"/>
        </w:rPr>
        <w:lastRenderedPageBreak/>
        <w:t xml:space="preserve">освоения художественных текстов; </w:t>
      </w:r>
    </w:p>
    <w:p w:rsidR="005F7667" w:rsidRPr="006B08B5" w:rsidRDefault="005F7667" w:rsidP="005F766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5F7667" w:rsidRPr="006B08B5" w:rsidRDefault="005F7667" w:rsidP="005F766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5F7667" w:rsidRPr="006B08B5" w:rsidRDefault="005F7667" w:rsidP="005F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B08B5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5F7667" w:rsidRPr="006B08B5" w:rsidRDefault="005F7667" w:rsidP="005F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7667" w:rsidRPr="006B08B5" w:rsidRDefault="005F7667" w:rsidP="005F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   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5F7667" w:rsidRPr="006B08B5" w:rsidRDefault="005F7667" w:rsidP="005F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  Главная идея программы по литературе – изучение литературы от мифов к фольклору, от фольклора к древнерусской литературе, от неё к русской литературе XVIII, XIX, XX веков. Ведущая проблема изучения литературы в 6 классе – художественное произведение и автор, характеры героев. Чтение произведение зарубежной литературы в 6 классе проводится в начале и в конце учебного года. 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5F7667" w:rsidRPr="006B08B5" w:rsidRDefault="005F7667" w:rsidP="005F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    В 6 классе продолжает формироваться и развиваться коммуникативная, языковая, лингвистическая (языковедческая) и </w:t>
      </w:r>
      <w:proofErr w:type="spellStart"/>
      <w:r w:rsidRPr="006B08B5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6B08B5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5F7667" w:rsidRPr="005F7667" w:rsidRDefault="005F7667" w:rsidP="005F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F7667" w:rsidRPr="004D041E" w:rsidRDefault="005F7667" w:rsidP="005F7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Hlk47394375"/>
      <w:r w:rsidRPr="004D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предмета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«Литература»</w:t>
      </w:r>
      <w:r w:rsidRPr="004D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базисном учебном плане</w:t>
      </w:r>
    </w:p>
    <w:p w:rsidR="005F7667" w:rsidRPr="004D041E" w:rsidRDefault="005F7667" w:rsidP="005F7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0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 </w:t>
      </w:r>
    </w:p>
    <w:p w:rsidR="005F7667" w:rsidRPr="004D041E" w:rsidRDefault="005F7667" w:rsidP="005F7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0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5F7667" w:rsidRPr="004D041E" w:rsidRDefault="005F7667" w:rsidP="005F7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0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bookmarkEnd w:id="2"/>
    <w:p w:rsidR="005F7667" w:rsidRDefault="005F7667" w:rsidP="005F7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русского языка в учебном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лане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для 6</w:t>
      </w:r>
      <w:r w:rsidRP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класса (базовый уровень) отводится  -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год 175 часов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неделю – 3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>ч.;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учебного плана. Так как  часы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23.02,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24.02,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8.03,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1.05, 8.05, 9.05 - праздничные дни, в соответствии с календарным учебным графиком на 2022 – 2023 учебным годом, Программный материал будет реализован за 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 повторения уроков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года и составит 101 час. 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данной рабочей программы- 1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01.09 – 31.05).</w:t>
      </w:r>
    </w:p>
    <w:p w:rsidR="005F7667" w:rsidRDefault="005F7667" w:rsidP="005F7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215" w:rsidRDefault="005F7667">
      <w:r w:rsidRPr="005F7667">
        <w:t xml:space="preserve">Учитель русского языка и литературы </w:t>
      </w:r>
      <w:proofErr w:type="spellStart"/>
      <w:r w:rsidRPr="005F7667">
        <w:t>Красноносеньких</w:t>
      </w:r>
      <w:proofErr w:type="spellEnd"/>
      <w:r w:rsidRPr="005F7667">
        <w:t xml:space="preserve"> С.А</w:t>
      </w:r>
    </w:p>
    <w:sectPr w:rsidR="0044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EE"/>
    <w:rsid w:val="000140EE"/>
    <w:rsid w:val="00447215"/>
    <w:rsid w:val="005F7667"/>
    <w:rsid w:val="0083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5F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5F76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5F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5F76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2022-09-12T20:00:00Z</dcterms:created>
  <dcterms:modified xsi:type="dcterms:W3CDTF">2022-09-12T20:03:00Z</dcterms:modified>
</cp:coreProperties>
</file>