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B3" w:rsidRDefault="006D09B3" w:rsidP="006D09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03F" w:rsidRDefault="0047503F" w:rsidP="00661BF4">
      <w:pPr>
        <w:rPr>
          <w:rFonts w:ascii="Times New Roman" w:hAnsi="Times New Roman" w:cs="Times New Roman"/>
          <w:b/>
          <w:sz w:val="24"/>
          <w:szCs w:val="24"/>
        </w:rPr>
      </w:pPr>
    </w:p>
    <w:p w:rsidR="0047503F" w:rsidRDefault="007207C2" w:rsidP="00661BF4">
      <w:pPr>
        <w:rPr>
          <w:rFonts w:ascii="Times New Roman" w:hAnsi="Times New Roman" w:cs="Times New Roman"/>
          <w:b/>
          <w:sz w:val="24"/>
          <w:szCs w:val="24"/>
        </w:rPr>
      </w:pPr>
      <w:r w:rsidRPr="007207C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76820"/>
            <wp:effectExtent l="0" t="0" r="3175" b="0"/>
            <wp:docPr id="2" name="Рисунок 2" descr="C:\Users\Елена\Desktop\Новая папка (2)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Новая папка (2)\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03F" w:rsidRDefault="0047503F" w:rsidP="00661BF4">
      <w:pPr>
        <w:rPr>
          <w:rFonts w:ascii="Times New Roman" w:hAnsi="Times New Roman" w:cs="Times New Roman"/>
          <w:b/>
          <w:sz w:val="24"/>
          <w:szCs w:val="24"/>
        </w:rPr>
      </w:pPr>
    </w:p>
    <w:p w:rsidR="0047503F" w:rsidRDefault="0047503F" w:rsidP="00661BF4">
      <w:pPr>
        <w:rPr>
          <w:rFonts w:ascii="Times New Roman" w:hAnsi="Times New Roman" w:cs="Times New Roman"/>
          <w:b/>
          <w:sz w:val="24"/>
          <w:szCs w:val="24"/>
        </w:rPr>
      </w:pPr>
    </w:p>
    <w:p w:rsidR="0068274C" w:rsidRPr="006574F3" w:rsidRDefault="0068274C" w:rsidP="0068274C">
      <w:pPr>
        <w:widowControl w:val="0"/>
        <w:spacing w:after="0"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657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Раздел №1</w:t>
      </w:r>
      <w:r w:rsidRPr="006574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8274C" w:rsidRPr="0068274C" w:rsidRDefault="0068274C" w:rsidP="0068274C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274C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записка.</w:t>
      </w:r>
    </w:p>
    <w:p w:rsidR="0068274C" w:rsidRPr="0068274C" w:rsidRDefault="0068274C" w:rsidP="006827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68274C">
        <w:rPr>
          <w:rFonts w:ascii="Times New Roman" w:eastAsia="Calibri" w:hAnsi="Times New Roman" w:cs="Times New Roman"/>
          <w:b/>
          <w:sz w:val="24"/>
          <w:szCs w:val="24"/>
        </w:rPr>
        <w:t>Рабочая  программа</w:t>
      </w:r>
      <w:proofErr w:type="gramEnd"/>
      <w:r w:rsidRPr="0068274C">
        <w:rPr>
          <w:rFonts w:ascii="Times New Roman" w:eastAsia="Calibri" w:hAnsi="Times New Roman" w:cs="Times New Roman"/>
          <w:b/>
          <w:sz w:val="24"/>
          <w:szCs w:val="24"/>
        </w:rPr>
        <w:t xml:space="preserve"> составлена на основе:</w:t>
      </w:r>
      <w:r w:rsidRPr="0068274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68274C" w:rsidRPr="0068274C" w:rsidRDefault="0068274C" w:rsidP="0068274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74C">
        <w:rPr>
          <w:rFonts w:ascii="Times New Roman" w:eastAsia="Calibri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68274C" w:rsidRPr="0068274C" w:rsidRDefault="0068274C" w:rsidP="0068274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74C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</w:t>
      </w:r>
      <w:proofErr w:type="gramStart"/>
      <w:r w:rsidRPr="0068274C">
        <w:rPr>
          <w:rFonts w:ascii="Times New Roman" w:eastAsia="Calibri" w:hAnsi="Times New Roman" w:cs="Times New Roman"/>
          <w:sz w:val="24"/>
          <w:szCs w:val="24"/>
        </w:rPr>
        <w:t>врача  РФ</w:t>
      </w:r>
      <w:proofErr w:type="gramEnd"/>
      <w:r w:rsidRPr="0068274C">
        <w:rPr>
          <w:rFonts w:ascii="Times New Roman" w:eastAsia="Calibri" w:hAnsi="Times New Roman" w:cs="Times New Roman"/>
          <w:sz w:val="24"/>
          <w:szCs w:val="24"/>
        </w:rPr>
        <w:t xml:space="preserve"> от 29.12.2010г.  №189 «Об утверждении СанПиН 2.4.2.2821-</w:t>
      </w:r>
      <w:proofErr w:type="gramStart"/>
      <w:r w:rsidRPr="0068274C">
        <w:rPr>
          <w:rFonts w:ascii="Times New Roman" w:eastAsia="Calibri" w:hAnsi="Times New Roman" w:cs="Times New Roman"/>
          <w:sz w:val="24"/>
          <w:szCs w:val="24"/>
        </w:rPr>
        <w:t>10….</w:t>
      </w:r>
      <w:proofErr w:type="gramEnd"/>
      <w:r w:rsidRPr="0068274C">
        <w:rPr>
          <w:rFonts w:ascii="Times New Roman" w:eastAsia="Calibri" w:hAnsi="Times New Roman" w:cs="Times New Roman"/>
          <w:sz w:val="24"/>
          <w:szCs w:val="24"/>
        </w:rPr>
        <w:t>» р. «Санитарно-эпидемиологические требования к условиям и организации обучения в общеобразовательных учреждениях»;</w:t>
      </w:r>
    </w:p>
    <w:p w:rsidR="0068274C" w:rsidRPr="0068274C" w:rsidRDefault="0068274C" w:rsidP="0068274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8274C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68274C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68274C">
        <w:rPr>
          <w:rFonts w:ascii="Times New Roman" w:eastAsia="Calibri" w:hAnsi="Times New Roman" w:cs="Times New Roman"/>
          <w:sz w:val="24"/>
          <w:szCs w:val="24"/>
        </w:rPr>
        <w:t xml:space="preserve"> РФ от 06.10.2009г. №</w:t>
      </w:r>
      <w:proofErr w:type="gramStart"/>
      <w:r w:rsidRPr="0068274C">
        <w:rPr>
          <w:rFonts w:ascii="Times New Roman" w:eastAsia="Calibri" w:hAnsi="Times New Roman" w:cs="Times New Roman"/>
          <w:sz w:val="24"/>
          <w:szCs w:val="24"/>
        </w:rPr>
        <w:t>373  «</w:t>
      </w:r>
      <w:proofErr w:type="gramEnd"/>
      <w:r w:rsidRPr="0068274C">
        <w:rPr>
          <w:rFonts w:ascii="Times New Roman" w:eastAsia="Calibri" w:hAnsi="Times New Roman" w:cs="Times New Roman"/>
          <w:sz w:val="24"/>
          <w:szCs w:val="24"/>
        </w:rPr>
        <w:t>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68274C" w:rsidRPr="0068274C" w:rsidRDefault="0068274C" w:rsidP="0068274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827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68274C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68274C">
        <w:rPr>
          <w:rFonts w:ascii="Times New Roman" w:eastAsia="Calibri" w:hAnsi="Times New Roman" w:cs="Times New Roman"/>
          <w:sz w:val="24"/>
          <w:szCs w:val="24"/>
        </w:rPr>
        <w:t xml:space="preserve"> РФ </w:t>
      </w:r>
      <w:r w:rsidRPr="006827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от 17 декабря 2010 года №1897 «Об утверждении и введении в действие федерального государственного стандарта основного общего </w:t>
      </w:r>
      <w:proofErr w:type="gramStart"/>
      <w:r w:rsidRPr="006827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образования»</w:t>
      </w:r>
      <w:r w:rsidRPr="0068274C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68274C">
        <w:rPr>
          <w:rFonts w:ascii="Times New Roman" w:eastAsia="Calibri" w:hAnsi="Times New Roman" w:cs="Times New Roman"/>
          <w:sz w:val="24"/>
          <w:szCs w:val="24"/>
        </w:rPr>
        <w:t>с изменениями и дополнениями);</w:t>
      </w:r>
    </w:p>
    <w:p w:rsidR="0068274C" w:rsidRPr="0068274C" w:rsidRDefault="0068274C" w:rsidP="0068274C">
      <w:pPr>
        <w:widowControl w:val="0"/>
        <w:numPr>
          <w:ilvl w:val="0"/>
          <w:numId w:val="2"/>
        </w:numPr>
        <w:tabs>
          <w:tab w:val="left" w:pos="262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74C">
        <w:rPr>
          <w:rFonts w:ascii="Times New Roman" w:eastAsia="Calibri" w:hAnsi="Times New Roman" w:cs="Times New Roman"/>
          <w:sz w:val="24"/>
          <w:szCs w:val="24"/>
        </w:rPr>
        <w:t>Федеральный</w:t>
      </w:r>
      <w:r w:rsidRPr="0068274C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8274C">
        <w:rPr>
          <w:rFonts w:ascii="Times New Roman" w:eastAsia="Calibri" w:hAnsi="Times New Roman" w:cs="Times New Roman"/>
          <w:sz w:val="24"/>
          <w:szCs w:val="24"/>
        </w:rPr>
        <w:t>государственныйобразовательный</w:t>
      </w:r>
      <w:proofErr w:type="spellEnd"/>
      <w:r w:rsidRPr="0068274C">
        <w:rPr>
          <w:rFonts w:ascii="Times New Roman" w:eastAsia="Calibri" w:hAnsi="Times New Roman" w:cs="Times New Roman"/>
          <w:sz w:val="24"/>
          <w:szCs w:val="24"/>
        </w:rPr>
        <w:t xml:space="preserve"> стандарт среднего (полного) общего образования (приказ </w:t>
      </w:r>
      <w:proofErr w:type="spellStart"/>
      <w:r w:rsidRPr="0068274C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68274C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68274C" w:rsidRPr="0068274C" w:rsidRDefault="0068274C" w:rsidP="006827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827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 w:rsidRPr="006827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6827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 w:rsidRPr="006827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№1576 «О внесении изменений в ФГОС НОО»;</w:t>
      </w:r>
    </w:p>
    <w:p w:rsidR="0068274C" w:rsidRPr="0068274C" w:rsidRDefault="0068274C" w:rsidP="006827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827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 w:rsidRPr="006827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6827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 w:rsidRPr="006827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№1577«О внесении изменений в ФГОС ООО»;</w:t>
      </w:r>
    </w:p>
    <w:p w:rsidR="0068274C" w:rsidRPr="0068274C" w:rsidRDefault="0068274C" w:rsidP="006827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827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Для </w:t>
      </w:r>
      <w:proofErr w:type="spellStart"/>
      <w:r w:rsidRPr="006827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внеурочки</w:t>
      </w:r>
      <w:proofErr w:type="spellEnd"/>
    </w:p>
    <w:p w:rsidR="0068274C" w:rsidRPr="0068274C" w:rsidRDefault="0068274C" w:rsidP="006827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74C">
        <w:rPr>
          <w:rFonts w:ascii="Times New Roman" w:eastAsia="Calibri" w:hAnsi="Times New Roman" w:cs="Times New Roman"/>
          <w:sz w:val="24"/>
          <w:szCs w:val="24"/>
        </w:rPr>
        <w:t xml:space="preserve">Информационное письмо </w:t>
      </w:r>
      <w:proofErr w:type="spellStart"/>
      <w:r w:rsidRPr="0068274C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68274C">
        <w:rPr>
          <w:rFonts w:ascii="Times New Roman" w:eastAsia="Calibri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68274C" w:rsidRPr="0068274C" w:rsidRDefault="0068274C" w:rsidP="0068274C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274C">
        <w:rPr>
          <w:rFonts w:ascii="Times New Roman" w:eastAsia="Calibri" w:hAnsi="Times New Roman" w:cs="Times New Roman"/>
          <w:sz w:val="24"/>
          <w:szCs w:val="24"/>
        </w:rPr>
        <w:t xml:space="preserve">Приложение к письму </w:t>
      </w:r>
      <w:proofErr w:type="spellStart"/>
      <w:r w:rsidRPr="0068274C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68274C">
        <w:rPr>
          <w:rFonts w:ascii="Times New Roman" w:eastAsia="Calibri" w:hAnsi="Times New Roman" w:cs="Times New Roman"/>
          <w:sz w:val="24"/>
          <w:szCs w:val="24"/>
        </w:rPr>
        <w:t xml:space="preserve"> России от 18.08.2017 N 09-1672 </w:t>
      </w:r>
      <w:proofErr w:type="gramStart"/>
      <w:r w:rsidRPr="0068274C">
        <w:rPr>
          <w:rFonts w:ascii="Times New Roman" w:eastAsia="Calibri" w:hAnsi="Times New Roman" w:cs="Times New Roman"/>
          <w:sz w:val="24"/>
          <w:szCs w:val="24"/>
        </w:rPr>
        <w:t>« О</w:t>
      </w:r>
      <w:proofErr w:type="gramEnd"/>
      <w:r w:rsidRPr="0068274C">
        <w:rPr>
          <w:rFonts w:ascii="Times New Roman" w:eastAsia="Calibri" w:hAnsi="Times New Roman" w:cs="Times New Roman"/>
          <w:sz w:val="24"/>
          <w:szCs w:val="24"/>
        </w:rPr>
        <w:t xml:space="preserve">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68274C" w:rsidRPr="0068274C" w:rsidRDefault="0068274C" w:rsidP="0068274C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МБОУ </w:t>
      </w:r>
      <w:proofErr w:type="spellStart"/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</w:t>
      </w:r>
    </w:p>
    <w:p w:rsidR="0068274C" w:rsidRPr="0068274C" w:rsidRDefault="0068274C" w:rsidP="0068274C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</w:t>
      </w:r>
      <w:r w:rsidR="00A7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 МБОУ </w:t>
      </w:r>
      <w:proofErr w:type="spellStart"/>
      <w:r w:rsidR="00A70E72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="00A7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2021-2022</w:t>
      </w: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  <w:r w:rsidRPr="00661BF4">
        <w:rPr>
          <w:rFonts w:ascii="Times New Roman" w:hAnsi="Times New Roman" w:cs="Times New Roman"/>
          <w:sz w:val="24"/>
          <w:szCs w:val="24"/>
        </w:rPr>
        <w:t>Программа ку</w:t>
      </w:r>
      <w:r>
        <w:rPr>
          <w:rFonts w:ascii="Times New Roman" w:hAnsi="Times New Roman" w:cs="Times New Roman"/>
          <w:sz w:val="24"/>
          <w:szCs w:val="24"/>
        </w:rPr>
        <w:t>рса внеурочной деятельности «КОД безопасности</w:t>
      </w:r>
      <w:r w:rsidRPr="00661BF4">
        <w:rPr>
          <w:rFonts w:ascii="Times New Roman" w:hAnsi="Times New Roman" w:cs="Times New Roman"/>
          <w:sz w:val="24"/>
          <w:szCs w:val="24"/>
        </w:rPr>
        <w:t>» предназначена для обучающ</w:t>
      </w:r>
      <w:r w:rsidR="00A70E72">
        <w:rPr>
          <w:rFonts w:ascii="Times New Roman" w:hAnsi="Times New Roman" w:cs="Times New Roman"/>
          <w:sz w:val="24"/>
          <w:szCs w:val="24"/>
        </w:rPr>
        <w:t>ихся 9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661B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  <w:r w:rsidRPr="00661BF4">
        <w:rPr>
          <w:rFonts w:ascii="Times New Roman" w:hAnsi="Times New Roman" w:cs="Times New Roman"/>
          <w:sz w:val="24"/>
          <w:szCs w:val="24"/>
        </w:rPr>
        <w:t>На реализац</w:t>
      </w:r>
      <w:r w:rsidR="0068274C">
        <w:rPr>
          <w:rFonts w:ascii="Times New Roman" w:hAnsi="Times New Roman" w:cs="Times New Roman"/>
          <w:sz w:val="24"/>
          <w:szCs w:val="24"/>
        </w:rPr>
        <w:t>ию данной программы отводится 34</w:t>
      </w:r>
      <w:r w:rsidRPr="00661BF4">
        <w:rPr>
          <w:rFonts w:ascii="Times New Roman" w:hAnsi="Times New Roman" w:cs="Times New Roman"/>
          <w:sz w:val="24"/>
          <w:szCs w:val="24"/>
        </w:rPr>
        <w:t xml:space="preserve"> час</w:t>
      </w:r>
      <w:r w:rsidR="0068274C">
        <w:rPr>
          <w:rFonts w:ascii="Times New Roman" w:hAnsi="Times New Roman" w:cs="Times New Roman"/>
          <w:sz w:val="24"/>
          <w:szCs w:val="24"/>
        </w:rPr>
        <w:t>а</w:t>
      </w:r>
      <w:r w:rsidRPr="00661BF4">
        <w:rPr>
          <w:rFonts w:ascii="Times New Roman" w:hAnsi="Times New Roman" w:cs="Times New Roman"/>
          <w:sz w:val="24"/>
          <w:szCs w:val="24"/>
        </w:rPr>
        <w:t>. Занятия проходят один раз в неделю. Продолжительность одного занятия составляет 40 минут.</w:t>
      </w: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  <w:r w:rsidRPr="00661BF4">
        <w:rPr>
          <w:rFonts w:ascii="Times New Roman" w:hAnsi="Times New Roman" w:cs="Times New Roman"/>
          <w:sz w:val="24"/>
          <w:szCs w:val="24"/>
        </w:rPr>
        <w:t xml:space="preserve">Данная программа состоит из четырех разделов: мое здоровье, взаимодействие с окружающими, дорожно-транспортная безопасность, правила оказания первой помощи.  </w:t>
      </w: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  <w:r w:rsidRPr="00661BF4">
        <w:rPr>
          <w:rFonts w:ascii="Times New Roman" w:hAnsi="Times New Roman" w:cs="Times New Roman"/>
          <w:bCs/>
          <w:sz w:val="24"/>
          <w:szCs w:val="24"/>
        </w:rPr>
        <w:t xml:space="preserve">Программа направлена на сохранение и укрепление физического, психологического и социального здоровья обучающихся как одной из ценностных составляющих личности обучающегося и ориентирована на достижение планируемых результатов освоения основной образовательной программы.  </w:t>
      </w: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  <w:r w:rsidRPr="00661BF4">
        <w:rPr>
          <w:rFonts w:ascii="Times New Roman" w:hAnsi="Times New Roman" w:cs="Times New Roman"/>
          <w:b/>
          <w:i/>
          <w:sz w:val="24"/>
          <w:szCs w:val="24"/>
        </w:rPr>
        <w:t>Цель программы</w:t>
      </w:r>
      <w:r w:rsidRPr="00661BF4">
        <w:rPr>
          <w:rFonts w:ascii="Times New Roman" w:hAnsi="Times New Roman" w:cs="Times New Roman"/>
          <w:sz w:val="24"/>
          <w:szCs w:val="24"/>
        </w:rPr>
        <w:t xml:space="preserve">: Формирование у воспитанников системы ценностных отношений к человеческой жизни, социального опыта школьника, осознание необходимости уметь применять полученные знания в нестандартной ситуации. Реализация программы позволит: привить учащимся начальные знания, умения и навыки в области безопасности </w:t>
      </w:r>
      <w:r w:rsidRPr="00661BF4">
        <w:rPr>
          <w:rFonts w:ascii="Times New Roman" w:hAnsi="Times New Roman" w:cs="Times New Roman"/>
          <w:sz w:val="24"/>
          <w:szCs w:val="24"/>
        </w:rPr>
        <w:lastRenderedPageBreak/>
        <w:t xml:space="preserve">жизни; сформировать у детей научно обоснованную систему понятий основ безопасности жизнедеятельности; выработать необходимые умения и навыки безопасного поведения в повседневной жизни, в случае возникновения различных опасных и чрезвычайных ситуаций. </w:t>
      </w: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  <w:r w:rsidRPr="00661BF4">
        <w:rPr>
          <w:rFonts w:ascii="Times New Roman" w:hAnsi="Times New Roman" w:cs="Times New Roman"/>
          <w:sz w:val="24"/>
          <w:szCs w:val="24"/>
        </w:rPr>
        <w:t xml:space="preserve"> </w:t>
      </w:r>
      <w:r w:rsidRPr="00661BF4">
        <w:rPr>
          <w:rFonts w:ascii="Times New Roman" w:hAnsi="Times New Roman" w:cs="Times New Roman"/>
          <w:sz w:val="24"/>
          <w:szCs w:val="24"/>
        </w:rPr>
        <w:tab/>
      </w:r>
      <w:r w:rsidRPr="00661BF4">
        <w:rPr>
          <w:rFonts w:ascii="Times New Roman" w:hAnsi="Times New Roman" w:cs="Times New Roman"/>
          <w:b/>
          <w:i/>
          <w:sz w:val="24"/>
          <w:szCs w:val="24"/>
        </w:rPr>
        <w:t>Задачи программы:</w:t>
      </w:r>
      <w:r w:rsidRPr="00661BF4">
        <w:rPr>
          <w:rFonts w:ascii="Times New Roman" w:hAnsi="Times New Roman" w:cs="Times New Roman"/>
          <w:sz w:val="24"/>
          <w:szCs w:val="24"/>
        </w:rPr>
        <w:t xml:space="preserve"> развитие у детей чувства ответственности за свое поведение; формирование бережного отношения к своему здоровью и здоровью окружающих; стимулирование самостоятельности в принятии решений и выработка умений и навыков безопасного поведения в реальной жизни. </w:t>
      </w: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  <w:r w:rsidRPr="00661BF4">
        <w:rPr>
          <w:rFonts w:ascii="Times New Roman" w:hAnsi="Times New Roman" w:cs="Times New Roman"/>
          <w:i/>
          <w:sz w:val="24"/>
          <w:szCs w:val="24"/>
        </w:rPr>
        <w:t>Личностные результаты</w:t>
      </w:r>
      <w:r w:rsidRPr="00661BF4">
        <w:rPr>
          <w:rFonts w:ascii="Times New Roman" w:hAnsi="Times New Roman" w:cs="Times New Roman"/>
          <w:sz w:val="24"/>
          <w:szCs w:val="24"/>
        </w:rPr>
        <w:t xml:space="preserve">: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 формирование потребности соблюдать нормы здорового образа жизни, осознанно выполнять правила безопасности жизнедеятельности; воспитание ответственного отношения к сохранению окружающей природной среды, личному здоровью как к индивидуальной и общественной ценности. </w:t>
      </w:r>
    </w:p>
    <w:p w:rsidR="00661BF4" w:rsidRPr="00661BF4" w:rsidRDefault="00661BF4" w:rsidP="00661B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1BF4">
        <w:rPr>
          <w:rFonts w:ascii="Times New Roman" w:hAnsi="Times New Roman" w:cs="Times New Roman"/>
          <w:i/>
          <w:sz w:val="24"/>
          <w:szCs w:val="24"/>
        </w:rPr>
        <w:t>Метапредметные результаты</w:t>
      </w:r>
      <w:r w:rsidRPr="00661BF4">
        <w:rPr>
          <w:rFonts w:ascii="Times New Roman" w:hAnsi="Times New Roman" w:cs="Times New Roman"/>
          <w:sz w:val="24"/>
          <w:szCs w:val="24"/>
        </w:rPr>
        <w:t>: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 развитие умения выражать свои мысли и способности слушать собеседника, понимать его точку зрения, признавать право другого человека на иное мнение.</w:t>
      </w: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  <w:r w:rsidRPr="00661BF4">
        <w:rPr>
          <w:rFonts w:ascii="Times New Roman" w:hAnsi="Times New Roman" w:cs="Times New Roman"/>
          <w:i/>
          <w:sz w:val="24"/>
          <w:szCs w:val="24"/>
        </w:rPr>
        <w:t>Коммуникативная сфера</w:t>
      </w:r>
      <w:r w:rsidRPr="00661BF4">
        <w:rPr>
          <w:rFonts w:ascii="Times New Roman" w:hAnsi="Times New Roman" w:cs="Times New Roman"/>
          <w:sz w:val="24"/>
          <w:szCs w:val="24"/>
        </w:rPr>
        <w:t>: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 Способы и формы подведения итогов реализации программы: беседы, лекции, дискуссии, викторины, просмотр готовых презентаций и видеороликов, выполнение тестов различного уровня сложности</w:t>
      </w:r>
    </w:p>
    <w:p w:rsidR="00A37625" w:rsidRPr="00A37625" w:rsidRDefault="00A37625" w:rsidP="00A37625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</w:t>
      </w:r>
      <w:r w:rsidRPr="00A37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37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Pr="00A37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37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предмета, курса, </w:t>
      </w:r>
      <w:r w:rsidRPr="00A37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дисциплины </w:t>
      </w:r>
      <w:r w:rsidRPr="00A37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(модуля)</w:t>
      </w:r>
      <w:r w:rsidRPr="00A37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7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учебном плане</w:t>
      </w:r>
    </w:p>
    <w:p w:rsidR="00A37625" w:rsidRPr="00A37625" w:rsidRDefault="00A37625" w:rsidP="00A37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A37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 программы внеурочной деятельности </w:t>
      </w:r>
      <w:r w:rsidRPr="00A37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 их место в учебном плане</w:t>
      </w:r>
    </w:p>
    <w:p w:rsidR="00A37625" w:rsidRPr="00A37625" w:rsidRDefault="00A37625" w:rsidP="00A37625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376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Курс реализуется за счет компонента учебного плана. В соответствии с учебным </w:t>
      </w:r>
      <w:proofErr w:type="gramStart"/>
      <w:r w:rsidRPr="00A376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планом  МБОУ</w:t>
      </w:r>
      <w:proofErr w:type="gramEnd"/>
      <w:r w:rsidRPr="00A376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376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A376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СОШ для освое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ния курса   «КОД безопасности</w:t>
      </w:r>
      <w:r w:rsidR="00A70E7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в 9 классе отводится 34 часа</w:t>
      </w:r>
      <w:r w:rsidRPr="00A376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из расчета 1 час в неделю. В соответствии с годовым учеб</w:t>
      </w:r>
      <w:r w:rsidR="00A70E7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ным календарным графиком на 2021-2022</w:t>
      </w:r>
      <w:r w:rsidRPr="00A376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учебный год программный материал будет реализован полностью. </w:t>
      </w:r>
      <w:r w:rsidRPr="00A37625">
        <w:rPr>
          <w:rFonts w:ascii="Times New Roman" w:eastAsia="Calibri" w:hAnsi="Times New Roman" w:cs="Times New Roman"/>
          <w:sz w:val="24"/>
          <w:szCs w:val="24"/>
          <w:lang w:eastAsia="ru-RU"/>
        </w:rPr>
        <w:t>Срок реализаци</w:t>
      </w:r>
      <w:r w:rsidR="00A70E72">
        <w:rPr>
          <w:rFonts w:ascii="Times New Roman" w:eastAsia="Calibri" w:hAnsi="Times New Roman" w:cs="Times New Roman"/>
          <w:sz w:val="24"/>
          <w:szCs w:val="24"/>
          <w:lang w:eastAsia="ru-RU"/>
        </w:rPr>
        <w:t>и программы с 03.09.2021</w:t>
      </w:r>
      <w:r w:rsidR="006827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по 2</w:t>
      </w:r>
      <w:r w:rsidR="00A70E72">
        <w:rPr>
          <w:rFonts w:ascii="Times New Roman" w:eastAsia="Calibri" w:hAnsi="Times New Roman" w:cs="Times New Roman"/>
          <w:sz w:val="24"/>
          <w:szCs w:val="24"/>
          <w:lang w:eastAsia="ru-RU"/>
        </w:rPr>
        <w:t>0.05.2022</w:t>
      </w:r>
      <w:r w:rsidRPr="00A37625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8274C" w:rsidRPr="0068274C" w:rsidRDefault="0068274C" w:rsidP="006827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82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Раздел № 2</w:t>
      </w:r>
    </w:p>
    <w:p w:rsidR="0068274C" w:rsidRPr="0068274C" w:rsidRDefault="0068274C" w:rsidP="006827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Планируемые результаты </w:t>
      </w:r>
    </w:p>
    <w:p w:rsidR="0068274C" w:rsidRPr="0068274C" w:rsidRDefault="0068274C" w:rsidP="006827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Результаты по внеурочной деятельности «КОД безопасности» направлены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действовать.</w:t>
      </w:r>
    </w:p>
    <w:p w:rsidR="0068274C" w:rsidRPr="0068274C" w:rsidRDefault="0068274C" w:rsidP="006827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Ожидаемый результат обучения по данной примерной программе в наиболее общем виде может быть сформулирован как способность обучающихся правильно действовать в опасных и чрезвычайных ситуациях социального, природного и техногенного характера.</w:t>
      </w:r>
    </w:p>
    <w:p w:rsidR="0068274C" w:rsidRPr="0068274C" w:rsidRDefault="0068274C" w:rsidP="006827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Таким образом, в результате изучения курса внеурочной деятельности «</w:t>
      </w:r>
      <w:proofErr w:type="gramStart"/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 безопасности</w:t>
      </w:r>
      <w:proofErr w:type="gramEnd"/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» ученик должен:</w:t>
      </w:r>
    </w:p>
    <w:p w:rsidR="0068274C" w:rsidRPr="0068274C" w:rsidRDefault="0068274C" w:rsidP="0068274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82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 научатся</w:t>
      </w:r>
      <w:proofErr w:type="gramEnd"/>
      <w:r w:rsidRPr="00682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раскрывать содержание понятий здоровья, здоровый образ жизни, рациональное питание.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аргументацию зависимости здоровья человека от состояния окружающей среды; необходимости соблюдения мер профилактики заболеваний, нарушения осанки, зрения, слуха, стрессов, инфекционных и простудных заболеваний;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знать и аргументировать основные правила поведения в природе; основные принципы здорового образа </w:t>
      </w:r>
      <w:proofErr w:type="gramStart"/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,рациональной</w:t>
      </w:r>
      <w:proofErr w:type="gramEnd"/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труда и отдыха;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влияние факторов риска на здоровье человека;</w:t>
      </w:r>
    </w:p>
    <w:p w:rsidR="0068274C" w:rsidRPr="0068274C" w:rsidRDefault="0068274C" w:rsidP="0068274C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Учащиеся получат </w:t>
      </w:r>
      <w:proofErr w:type="spellStart"/>
      <w:r w:rsidRPr="00682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возмоность</w:t>
      </w:r>
      <w:proofErr w:type="spellEnd"/>
      <w:r w:rsidRPr="00682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научиться: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описывать и использовать приёмы оказания первой помощи;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прогнозировать воздействие негативных факторов на организм;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приводить примеры негативных факторов, влияющих на здоровье;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аргументировать в отношении поступков других людей, наносящих вред своему здоровью.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смогут обеспечивать уход за телом и жилищем;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взаимодействовать в группе (распределение обязанностей);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необходимую информацию на различных видах носителей;</w:t>
      </w:r>
    </w:p>
    <w:p w:rsidR="0068274C" w:rsidRPr="0068274C" w:rsidRDefault="0068274C" w:rsidP="0068274C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смогут презентовать результаты собственной деятельности;</w:t>
      </w:r>
    </w:p>
    <w:p w:rsidR="0068274C" w:rsidRPr="0068274C" w:rsidRDefault="0068274C" w:rsidP="0068274C">
      <w:pPr>
        <w:tabs>
          <w:tab w:val="left" w:pos="25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6827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6827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предметные результаты освоения курса.</w:t>
      </w:r>
    </w:p>
    <w:p w:rsidR="0068274C" w:rsidRPr="0068274C" w:rsidRDefault="0068274C" w:rsidP="0068274C">
      <w:pPr>
        <w:tabs>
          <w:tab w:val="left" w:pos="25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результаты:</w:t>
      </w:r>
    </w:p>
    <w:p w:rsidR="0068274C" w:rsidRPr="0068274C" w:rsidRDefault="0068274C" w:rsidP="0068274C">
      <w:pPr>
        <w:tabs>
          <w:tab w:val="left" w:pos="255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</w:rPr>
        <w:t xml:space="preserve">•  развитие личностных, в том числе духовных и физических, качеств, обеспечивающих защищенность жизненно важных интересов личности от  внешних и внутренних  угроз; </w:t>
      </w:r>
      <w:r w:rsidRPr="0068274C">
        <w:rPr>
          <w:rFonts w:ascii="Times New Roman" w:eastAsia="Times New Roman" w:hAnsi="Times New Roman" w:cs="Times New Roman"/>
          <w:sz w:val="24"/>
          <w:szCs w:val="24"/>
        </w:rPr>
        <w:br/>
        <w:t>• формирование потребности соблюдать нормы здорового образа жизни, осознанно выполнять правила безопасности жизнедеятельности;</w:t>
      </w:r>
      <w:r w:rsidRPr="0068274C">
        <w:rPr>
          <w:rFonts w:ascii="Times New Roman" w:eastAsia="Times New Roman" w:hAnsi="Times New Roman" w:cs="Times New Roman"/>
          <w:sz w:val="24"/>
          <w:szCs w:val="24"/>
        </w:rPr>
        <w:br/>
      </w:r>
      <w:r w:rsidRPr="0068274C">
        <w:rPr>
          <w:rFonts w:ascii="Times New Roman" w:eastAsia="Times New Roman" w:hAnsi="Times New Roman" w:cs="Times New Roman"/>
          <w:sz w:val="24"/>
          <w:szCs w:val="24"/>
        </w:rPr>
        <w:lastRenderedPageBreak/>
        <w:t>• воспитание ответственного отношения к сохранению</w:t>
      </w: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окружающей природной среды, личному здоровью как к индивидуальной и общественной ценности.</w:t>
      </w:r>
    </w:p>
    <w:p w:rsidR="0068274C" w:rsidRPr="0068274C" w:rsidRDefault="0068274C" w:rsidP="0068274C">
      <w:pPr>
        <w:tabs>
          <w:tab w:val="left" w:pos="25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82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682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  оценивать результаты своей деятельности в обеспечении личной безопасности;</w:t>
      </w: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освоение приемов действий в опасных и чрезвычайных ситуациях природного, техногенного и социального характера;</w:t>
      </w: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формирование умений  взаимодействовать с окружающими, выполнять  различные социальные роли  во время и при ликвидации последствий чрезвычайных ситуаций.</w:t>
      </w:r>
    </w:p>
    <w:p w:rsidR="0068274C" w:rsidRPr="0068274C" w:rsidRDefault="0068274C" w:rsidP="0068274C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духовно-нравственных качеств учащихся для снижения опасности быть вовлеченным в экстремистскую и террористическую деятельность.</w:t>
      </w:r>
    </w:p>
    <w:p w:rsidR="0068274C" w:rsidRPr="0068274C" w:rsidRDefault="0068274C" w:rsidP="006827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68274C" w:rsidRPr="0068274C" w:rsidRDefault="0068274C" w:rsidP="0068274C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убеждения в необходимости безопасного и здорового образа жизни;</w:t>
      </w:r>
    </w:p>
    <w:p w:rsidR="0068274C" w:rsidRPr="0068274C" w:rsidRDefault="0068274C" w:rsidP="0068274C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личной и общественной значимости современной культуры безопасности жизнедеятельности;</w:t>
      </w:r>
    </w:p>
    <w:p w:rsidR="0068274C" w:rsidRPr="0068274C" w:rsidRDefault="0068274C" w:rsidP="0068274C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68274C" w:rsidRPr="0068274C" w:rsidRDefault="0068274C" w:rsidP="0068274C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установки на здоровый образ жизни, исключающий употребления алкоголя, наркотиков, курения и нанесения иного вреда здоровью; </w:t>
      </w:r>
    </w:p>
    <w:p w:rsidR="0068274C" w:rsidRPr="0068274C" w:rsidRDefault="0068274C" w:rsidP="0068274C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формирование экстремистской и антитеррористической личностной позиции; </w:t>
      </w:r>
    </w:p>
    <w:p w:rsidR="0068274C" w:rsidRPr="0068274C" w:rsidRDefault="0068274C" w:rsidP="0068274C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необходимости сохранения природы и окружающей среды для полноценной жизни человека;</w:t>
      </w:r>
    </w:p>
    <w:p w:rsidR="0068274C" w:rsidRPr="0068274C" w:rsidRDefault="0068274C" w:rsidP="0068274C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знание основных опасных и чрезвычайных ситуаций природного, техногенного и социального </w:t>
      </w:r>
      <w:proofErr w:type="gramStart"/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характера,  включая</w:t>
      </w:r>
      <w:proofErr w:type="gramEnd"/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экстремизм и терроризм и их последствия для личности, общества и государства;</w:t>
      </w:r>
    </w:p>
    <w:p w:rsidR="0068274C" w:rsidRPr="0068274C" w:rsidRDefault="0068274C" w:rsidP="0068274C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знание и умение применять правила поведения в условиях опасных и чрезвычайных ситуаций;</w:t>
      </w:r>
    </w:p>
    <w:p w:rsidR="0068274C" w:rsidRPr="0068274C" w:rsidRDefault="0068274C" w:rsidP="0068274C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умения оказывать первую медицинскую помощь;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принципы реализации программы</w:t>
      </w: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научная обоснованность, доступность, учет возрастных особенностей школьников, практическая целесообразность, </w:t>
      </w:r>
      <w:proofErr w:type="spellStart"/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субъектность</w:t>
      </w:r>
      <w:proofErr w:type="spellEnd"/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личностный подходы, преемственность.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Целевая аудитория: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опирается на содержание следующих предметов: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-биология -физическая культура –литература -ОБЖ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проведение занятий, работу детей в группах, парах, индивидуальная работа, работа с привлечением родителей. Занятия проводятся 1 раз в неделю в учебном кабинете, библиотеке, </w:t>
      </w:r>
      <w:proofErr w:type="spellStart"/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медиатеке</w:t>
      </w:r>
      <w:proofErr w:type="spellEnd"/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спортзале, поликлинике, на пришкольном участке. Деятельность включает </w:t>
      </w:r>
      <w:proofErr w:type="gramStart"/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 экскурсий</w:t>
      </w:r>
      <w:proofErr w:type="gramEnd"/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лекций,  встреч с интересными людьми, соревнований, реализации проектов,  и т.д. 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</w:t>
      </w:r>
    </w:p>
    <w:p w:rsidR="0068274C" w:rsidRPr="0068274C" w:rsidRDefault="0068274C" w:rsidP="0068274C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занятий: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групповая работа, экскурсии, беседы, викторины, коллективные творческие дела, трудовые дела.</w:t>
      </w:r>
    </w:p>
    <w:p w:rsidR="0068274C" w:rsidRPr="0068274C" w:rsidRDefault="0068274C" w:rsidP="0068274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контроля:</w:t>
      </w: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Наблюдение</w:t>
      </w:r>
      <w:r w:rsidRPr="00682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Тестирование</w:t>
      </w:r>
      <w:r w:rsidRPr="00682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Беседа</w:t>
      </w:r>
      <w:r w:rsidRPr="00682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Проектная деятельность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Теоретические и практические занятия способствуют развитию устной коммуникативной и речевой компетенции учащихся, умениям: 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вести устный диалог на заданную тему; 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участвовать в обсуждении исследуемого объекта или собранного материала; </w:t>
      </w:r>
    </w:p>
    <w:p w:rsidR="0068274C" w:rsidRPr="0068274C" w:rsidRDefault="0068274C" w:rsidP="00682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участвовать в работе конференций, чтений.</w:t>
      </w: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8274C" w:rsidRDefault="0068274C" w:rsidP="00661BF4">
      <w:pPr>
        <w:rPr>
          <w:rFonts w:ascii="Times New Roman" w:hAnsi="Times New Roman" w:cs="Times New Roman"/>
          <w:sz w:val="24"/>
          <w:szCs w:val="24"/>
        </w:rPr>
      </w:pPr>
    </w:p>
    <w:p w:rsidR="0068274C" w:rsidRDefault="0068274C" w:rsidP="00661BF4">
      <w:pPr>
        <w:rPr>
          <w:rFonts w:ascii="Times New Roman" w:hAnsi="Times New Roman" w:cs="Times New Roman"/>
          <w:sz w:val="24"/>
          <w:szCs w:val="24"/>
        </w:rPr>
      </w:pPr>
    </w:p>
    <w:p w:rsidR="0068274C" w:rsidRDefault="0068274C" w:rsidP="00661BF4">
      <w:pPr>
        <w:rPr>
          <w:rFonts w:ascii="Times New Roman" w:hAnsi="Times New Roman" w:cs="Times New Roman"/>
          <w:sz w:val="24"/>
          <w:szCs w:val="24"/>
        </w:rPr>
      </w:pPr>
    </w:p>
    <w:p w:rsidR="0068274C" w:rsidRPr="00661BF4" w:rsidRDefault="0068274C" w:rsidP="00661BF4">
      <w:pPr>
        <w:rPr>
          <w:rFonts w:ascii="Times New Roman" w:hAnsi="Times New Roman" w:cs="Times New Roman"/>
          <w:sz w:val="24"/>
          <w:szCs w:val="24"/>
        </w:rPr>
      </w:pPr>
    </w:p>
    <w:p w:rsidR="00A37625" w:rsidRDefault="00A37625" w:rsidP="00661BF4">
      <w:pPr>
        <w:rPr>
          <w:rFonts w:ascii="Times New Roman" w:hAnsi="Times New Roman" w:cs="Times New Roman"/>
          <w:b/>
          <w:sz w:val="24"/>
          <w:szCs w:val="24"/>
        </w:rPr>
      </w:pP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  <w:r w:rsidRPr="00661BF4">
        <w:rPr>
          <w:rFonts w:ascii="Times New Roman" w:hAnsi="Times New Roman" w:cs="Times New Roman"/>
          <w:b/>
          <w:sz w:val="24"/>
          <w:szCs w:val="24"/>
        </w:rPr>
        <w:lastRenderedPageBreak/>
        <w:t>Раздел №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661BF4" w:rsidRPr="00661BF4" w:rsidRDefault="00661BF4" w:rsidP="00661B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курса «КОД безопасности</w:t>
      </w:r>
      <w:r w:rsidRPr="00661BF4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3703"/>
        <w:gridCol w:w="3082"/>
        <w:gridCol w:w="3705"/>
      </w:tblGrid>
      <w:tr w:rsidR="00661BF4" w:rsidRPr="00661BF4" w:rsidTr="00A70E72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обучающегося</w:t>
            </w:r>
          </w:p>
        </w:tc>
      </w:tr>
      <w:tr w:rsidR="00661BF4" w:rsidRPr="00661BF4" w:rsidTr="00A70E72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61BF4">
              <w:rPr>
                <w:rFonts w:ascii="Times New Roman" w:hAnsi="Times New Roman" w:cs="Times New Roman"/>
                <w:b/>
                <w:sz w:val="24"/>
                <w:szCs w:val="24"/>
              </w:rPr>
              <w:t>Мое здоровье (10 часов)</w:t>
            </w:r>
          </w:p>
        </w:tc>
      </w:tr>
      <w:tr w:rsidR="00661BF4" w:rsidRPr="00661BF4" w:rsidTr="00A70E72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Понятие «здоровье ребенка», его образ жизни, в который входят следующие составляющие: питание, физическая активность, отношение к вредным привычкам, психологический микроклимат, ответственность за сохранение собственного здоровья.  Правила личной гигиены, вредные привычки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Беседа, лекция, просмотр видеороликов и презентаций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Обучающиеся учатся правильно относиться к своему здоровью, изучают вредные привычки и их последствия. Учатся правильно распределять свое учебное и свободное время. Формируют представление о ЗОЖ</w:t>
            </w:r>
          </w:p>
        </w:tc>
      </w:tr>
      <w:tr w:rsidR="00661BF4" w:rsidRPr="00661BF4" w:rsidTr="00A70E72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окружающими (10 часов)</w:t>
            </w:r>
          </w:p>
        </w:tc>
      </w:tr>
      <w:tr w:rsidR="00661BF4" w:rsidRPr="00661BF4" w:rsidTr="00A70E72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«нормы поведения». Чувства и эмоции. Приемы бесконфликтного общения. Интернет-безопасность и социальные сети. Угроза терроризма.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Беседа, лекция, просмотр видеороликов и презентаций. Анализ различных ситуаций по теме. Викторина.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представление о правилах и нормах поведения в обществе. Овладевают навыками безопасного поведения на улице и в социальных сетях. Учатся разрешать конфликтные ситуации</w:t>
            </w:r>
          </w:p>
        </w:tc>
      </w:tr>
      <w:tr w:rsidR="00661BF4" w:rsidRPr="00661BF4" w:rsidTr="00A70E72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b/>
                <w:sz w:val="24"/>
                <w:szCs w:val="24"/>
              </w:rPr>
              <w:t>Дорожно-транспортная безопасность (7 часов)</w:t>
            </w:r>
          </w:p>
        </w:tc>
      </w:tr>
      <w:tr w:rsidR="00661BF4" w:rsidRPr="00661BF4" w:rsidTr="00A70E72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Безопасный маршрут по дороге домой, в школу и обратно. Правила поведения при переходе проезжей части. Правила поведения в общественном транспорте. Знакомство с дорожными знаками.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Беседа, лекция, просмотр видеороликов и презентаций. Анализ различных ситуаций по теме. Тесты.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Учатся оценивать ситуацию на дороге и во дворе. Формируют понятие дорожно-транспортной безопасности. Учатся анализировать различные ситуации. Знакомятся с дорожными знаками и выполняют тесты различного уровня сложности</w:t>
            </w:r>
          </w:p>
        </w:tc>
      </w:tr>
      <w:tr w:rsidR="00661BF4" w:rsidRPr="00661BF4" w:rsidTr="00A70E72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оказания первой помощи (8 часов)</w:t>
            </w:r>
          </w:p>
        </w:tc>
      </w:tr>
      <w:tr w:rsidR="00661BF4" w:rsidRPr="00661BF4" w:rsidTr="00A70E72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оказания первой помощи при ожогах, переломах, ушибах, кровотечениях, обморожениях. Помощь при встрече с бродячими собаками.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Беседа, лекция, просмотр видеороликов и презентаций. Анализ различных ситуаций по теме. Тесты. Викторина.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 xml:space="preserve">Учатся анализировать, оценивать и выбирать методы помощи пострадавшим в различных ситуациях. </w:t>
            </w:r>
          </w:p>
        </w:tc>
      </w:tr>
    </w:tbl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8274C" w:rsidRDefault="0068274C" w:rsidP="00661BF4">
      <w:pPr>
        <w:rPr>
          <w:rFonts w:ascii="Times New Roman" w:hAnsi="Times New Roman" w:cs="Times New Roman"/>
          <w:b/>
          <w:sz w:val="24"/>
          <w:szCs w:val="24"/>
        </w:rPr>
      </w:pPr>
    </w:p>
    <w:p w:rsidR="00661BF4" w:rsidRP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  <w:r w:rsidRPr="00661BF4">
        <w:rPr>
          <w:rFonts w:ascii="Times New Roman" w:hAnsi="Times New Roman" w:cs="Times New Roman"/>
          <w:b/>
          <w:sz w:val="24"/>
          <w:szCs w:val="24"/>
        </w:rPr>
        <w:lastRenderedPageBreak/>
        <w:t>Раздел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661BF4" w:rsidRDefault="00661BF4" w:rsidP="00661BF4">
      <w:pPr>
        <w:rPr>
          <w:rFonts w:ascii="Times New Roman" w:hAnsi="Times New Roman" w:cs="Times New Roman"/>
          <w:b/>
          <w:sz w:val="24"/>
          <w:szCs w:val="24"/>
        </w:rPr>
      </w:pPr>
      <w:r w:rsidRPr="00661BF4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курса внеурочной деятельности</w:t>
      </w:r>
      <w:r w:rsidR="00A70E72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68274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5916"/>
        <w:gridCol w:w="1145"/>
        <w:gridCol w:w="965"/>
        <w:gridCol w:w="759"/>
      </w:tblGrid>
      <w:tr w:rsidR="00661BF4" w:rsidTr="00A70E72">
        <w:tc>
          <w:tcPr>
            <w:tcW w:w="0" w:type="auto"/>
            <w:vMerge w:val="restart"/>
          </w:tcPr>
          <w:p w:rsidR="00661BF4" w:rsidRDefault="00661BF4" w:rsidP="0066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8274C" w:rsidRDefault="0068274C" w:rsidP="0066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916" w:type="dxa"/>
            <w:vMerge w:val="restart"/>
          </w:tcPr>
          <w:p w:rsidR="00A70E72" w:rsidRDefault="00A70E72" w:rsidP="00B4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BF4" w:rsidRDefault="00661BF4" w:rsidP="00B4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45" w:type="dxa"/>
            <w:vMerge w:val="restart"/>
          </w:tcPr>
          <w:p w:rsidR="00A70E72" w:rsidRDefault="00A70E72" w:rsidP="0066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BF4" w:rsidRDefault="00661BF4" w:rsidP="0066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61BF4" w:rsidTr="00B46393">
        <w:tc>
          <w:tcPr>
            <w:tcW w:w="0" w:type="auto"/>
            <w:vMerge/>
          </w:tcPr>
          <w:p w:rsidR="00661BF4" w:rsidRDefault="00661BF4" w:rsidP="0066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6" w:type="dxa"/>
            <w:vMerge/>
          </w:tcPr>
          <w:p w:rsidR="00661BF4" w:rsidRDefault="00661BF4" w:rsidP="0066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661BF4" w:rsidRDefault="00661BF4" w:rsidP="0066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661BF4" w:rsidTr="00B46393">
        <w:tc>
          <w:tcPr>
            <w:tcW w:w="0" w:type="auto"/>
          </w:tcPr>
          <w:p w:rsidR="00661BF4" w:rsidRDefault="00661BF4" w:rsidP="0066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6" w:type="dxa"/>
          </w:tcPr>
          <w:p w:rsidR="00661BF4" w:rsidRDefault="00661BF4" w:rsidP="0066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Мое здоровье </w:t>
            </w:r>
          </w:p>
        </w:tc>
        <w:tc>
          <w:tcPr>
            <w:tcW w:w="1145" w:type="dxa"/>
          </w:tcPr>
          <w:p w:rsidR="00661BF4" w:rsidRDefault="00661BF4" w:rsidP="0066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b/>
                <w:sz w:val="24"/>
                <w:szCs w:val="24"/>
              </w:rPr>
              <w:t>10 часов</w:t>
            </w:r>
          </w:p>
        </w:tc>
        <w:tc>
          <w:tcPr>
            <w:tcW w:w="0" w:type="auto"/>
          </w:tcPr>
          <w:p w:rsidR="00661BF4" w:rsidRDefault="00661BF4" w:rsidP="0066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661BF4" w:rsidRDefault="00661BF4" w:rsidP="0066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BF4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F4" w:rsidRPr="00661BF4" w:rsidRDefault="00661BF4" w:rsidP="00661B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Основные правила питания растущего организма</w:t>
            </w:r>
          </w:p>
        </w:tc>
        <w:tc>
          <w:tcPr>
            <w:tcW w:w="1145" w:type="dxa"/>
          </w:tcPr>
          <w:p w:rsidR="00661BF4" w:rsidRPr="00A37625" w:rsidRDefault="00BA12BA" w:rsidP="0066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61BF4" w:rsidRPr="00A37625" w:rsidRDefault="00A70E72" w:rsidP="0066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A12BA" w:rsidRPr="00A3762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9" w:type="dxa"/>
          </w:tcPr>
          <w:p w:rsidR="00661BF4" w:rsidRDefault="00661BF4" w:rsidP="0066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2BA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BA" w:rsidRPr="00661BF4" w:rsidRDefault="00BA12BA" w:rsidP="00BA12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BA" w:rsidRPr="00661BF4" w:rsidRDefault="00BA12BA" w:rsidP="00BA12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Проблемы здоровья, связанные с неправильным питанием.</w:t>
            </w:r>
          </w:p>
        </w:tc>
        <w:tc>
          <w:tcPr>
            <w:tcW w:w="1145" w:type="dxa"/>
          </w:tcPr>
          <w:p w:rsidR="00BA12BA" w:rsidRPr="00A37625" w:rsidRDefault="00BA12BA" w:rsidP="00BA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12BA" w:rsidRPr="00A37625" w:rsidRDefault="00A70E72" w:rsidP="00BA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12BA" w:rsidRPr="00A3762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9" w:type="dxa"/>
          </w:tcPr>
          <w:p w:rsidR="00BA12BA" w:rsidRDefault="00BA12BA" w:rsidP="00BA1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2BA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BA" w:rsidRPr="00661BF4" w:rsidRDefault="00BA12BA" w:rsidP="00BA12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BA" w:rsidRPr="00661BF4" w:rsidRDefault="00BA12BA" w:rsidP="00BA12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Сахар – друг или враг?</w:t>
            </w:r>
          </w:p>
        </w:tc>
        <w:tc>
          <w:tcPr>
            <w:tcW w:w="1145" w:type="dxa"/>
          </w:tcPr>
          <w:p w:rsidR="00BA12BA" w:rsidRPr="00A37625" w:rsidRDefault="00BA12BA" w:rsidP="00BA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12BA" w:rsidRPr="00A37625" w:rsidRDefault="00BA12BA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0E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9" w:type="dxa"/>
          </w:tcPr>
          <w:p w:rsidR="00BA12BA" w:rsidRDefault="00BA12BA" w:rsidP="00BA1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2BA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BA" w:rsidRPr="00661BF4" w:rsidRDefault="00BA12BA" w:rsidP="00BA12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BA" w:rsidRPr="00661BF4" w:rsidRDefault="00BA12BA" w:rsidP="00BA12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Физическая активность</w:t>
            </w:r>
            <w:r w:rsidR="00B46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6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залог успеха</w:t>
            </w:r>
          </w:p>
        </w:tc>
        <w:tc>
          <w:tcPr>
            <w:tcW w:w="1145" w:type="dxa"/>
          </w:tcPr>
          <w:p w:rsidR="00BA12BA" w:rsidRPr="00A37625" w:rsidRDefault="00BA12BA" w:rsidP="00BA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12BA" w:rsidRPr="00A37625" w:rsidRDefault="00BA12BA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0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9" w:type="dxa"/>
          </w:tcPr>
          <w:p w:rsidR="00BA12BA" w:rsidRDefault="00BA12BA" w:rsidP="00BA1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 xml:space="preserve">Иммунитет 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Компьютер: за и против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употребления </w:t>
            </w:r>
            <w:proofErr w:type="spellStart"/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661BF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661BF4">
              <w:rPr>
                <w:rFonts w:ascii="Times New Roman" w:hAnsi="Times New Roman" w:cs="Times New Roman"/>
                <w:sz w:val="24"/>
                <w:szCs w:val="24"/>
              </w:rPr>
              <w:t xml:space="preserve">  веществ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 xml:space="preserve">Влияние </w:t>
            </w:r>
            <w:proofErr w:type="spellStart"/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661BF4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на здоровье и социальный статус человека.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 xml:space="preserve">Негативные  последствия алкоголизма и </w:t>
            </w:r>
            <w:proofErr w:type="spellStart"/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Личная гигиена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с окружающими </w:t>
            </w:r>
          </w:p>
        </w:tc>
        <w:tc>
          <w:tcPr>
            <w:tcW w:w="1145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b/>
                <w:sz w:val="24"/>
                <w:szCs w:val="24"/>
              </w:rPr>
              <w:t>10 часов</w:t>
            </w:r>
          </w:p>
        </w:tc>
        <w:tc>
          <w:tcPr>
            <w:tcW w:w="0" w:type="auto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Нравственные нормы как правила поведения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Мир эмоций и чувств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 xml:space="preserve">Секреты хорошего настроения – приемы </w:t>
            </w:r>
            <w:proofErr w:type="spellStart"/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 xml:space="preserve">Приемы бесконфликтного общения 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Меры личной безопасности на улице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Как не стать жертвой вербовки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Интернет-безопасность.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Учимся говорить «нет»!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Терроризм – угроза обществу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Дорожно-тра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нспортная безопасность </w:t>
            </w:r>
          </w:p>
        </w:tc>
        <w:tc>
          <w:tcPr>
            <w:tcW w:w="1145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часов</w:t>
            </w:r>
          </w:p>
        </w:tc>
        <w:tc>
          <w:tcPr>
            <w:tcW w:w="0" w:type="auto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улице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Правила езды на велосипеде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общественном транспорте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Безопасный маршрут 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59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Я- пешеход!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59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следования в пешей колонне 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59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оказания первой помощи </w:t>
            </w:r>
          </w:p>
        </w:tc>
        <w:tc>
          <w:tcPr>
            <w:tcW w:w="1145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b/>
                <w:sz w:val="24"/>
                <w:szCs w:val="24"/>
              </w:rPr>
              <w:t>8 часов</w:t>
            </w:r>
          </w:p>
        </w:tc>
        <w:tc>
          <w:tcPr>
            <w:tcW w:w="0" w:type="auto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Первая помощь пострадавшему при ушибах и переломах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Первая помощь пострадавшему при ожогах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59" w:type="dxa"/>
          </w:tcPr>
          <w:p w:rsidR="00A70E72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Первая помощь пострадавшему при кровотечениях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9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Первая помощь пострадавшему при потери сознания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9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Первая помощь пострадавшему при обморожениях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9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 xml:space="preserve">Если человек поперхнулся 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9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Если на вас напала бродячая собака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9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BF4">
              <w:rPr>
                <w:rFonts w:ascii="Times New Roman" w:hAnsi="Times New Roman" w:cs="Times New Roman"/>
                <w:sz w:val="24"/>
                <w:szCs w:val="24"/>
              </w:rPr>
              <w:t>Правила нахождения в лесу. Укус клещей.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9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72" w:rsidTr="00B463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661BF4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45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A70E72" w:rsidRPr="00A37625" w:rsidRDefault="00A70E72" w:rsidP="00A70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BF4" w:rsidRPr="00661BF4" w:rsidRDefault="00661BF4" w:rsidP="00661BF4">
      <w:pPr>
        <w:rPr>
          <w:rFonts w:ascii="Times New Roman" w:hAnsi="Times New Roman" w:cs="Times New Roman"/>
          <w:b/>
          <w:sz w:val="24"/>
          <w:szCs w:val="24"/>
        </w:rPr>
      </w:pPr>
    </w:p>
    <w:p w:rsidR="00661BF4" w:rsidRDefault="00661BF4" w:rsidP="00661BF4">
      <w:pPr>
        <w:rPr>
          <w:rFonts w:ascii="Times New Roman" w:hAnsi="Times New Roman" w:cs="Times New Roman"/>
          <w:sz w:val="24"/>
          <w:szCs w:val="24"/>
        </w:rPr>
      </w:pPr>
    </w:p>
    <w:p w:rsidR="0068274C" w:rsidRDefault="0068274C" w:rsidP="00661BF4">
      <w:pPr>
        <w:rPr>
          <w:rFonts w:ascii="Times New Roman" w:hAnsi="Times New Roman" w:cs="Times New Roman"/>
          <w:sz w:val="24"/>
          <w:szCs w:val="24"/>
        </w:rPr>
      </w:pPr>
    </w:p>
    <w:p w:rsidR="0068274C" w:rsidRDefault="0068274C" w:rsidP="00661BF4">
      <w:pPr>
        <w:rPr>
          <w:rFonts w:ascii="Times New Roman" w:hAnsi="Times New Roman" w:cs="Times New Roman"/>
          <w:sz w:val="24"/>
          <w:szCs w:val="24"/>
        </w:rPr>
      </w:pPr>
    </w:p>
    <w:p w:rsidR="0068274C" w:rsidRDefault="0068274C" w:rsidP="00661BF4">
      <w:pPr>
        <w:rPr>
          <w:rFonts w:ascii="Times New Roman" w:hAnsi="Times New Roman" w:cs="Times New Roman"/>
          <w:sz w:val="24"/>
          <w:szCs w:val="24"/>
        </w:rPr>
      </w:pPr>
    </w:p>
    <w:p w:rsidR="0068274C" w:rsidRDefault="0068274C" w:rsidP="00661BF4">
      <w:pPr>
        <w:rPr>
          <w:rFonts w:ascii="Times New Roman" w:hAnsi="Times New Roman" w:cs="Times New Roman"/>
          <w:sz w:val="24"/>
          <w:szCs w:val="24"/>
        </w:rPr>
      </w:pPr>
    </w:p>
    <w:p w:rsidR="0068274C" w:rsidRDefault="0068274C" w:rsidP="00661BF4">
      <w:pPr>
        <w:rPr>
          <w:rFonts w:ascii="Times New Roman" w:hAnsi="Times New Roman" w:cs="Times New Roman"/>
          <w:sz w:val="24"/>
          <w:szCs w:val="24"/>
        </w:rPr>
      </w:pPr>
    </w:p>
    <w:p w:rsidR="0068274C" w:rsidRDefault="0068274C" w:rsidP="00661BF4">
      <w:pPr>
        <w:rPr>
          <w:rFonts w:ascii="Times New Roman" w:hAnsi="Times New Roman" w:cs="Times New Roman"/>
          <w:sz w:val="24"/>
          <w:szCs w:val="24"/>
        </w:rPr>
      </w:pPr>
    </w:p>
    <w:p w:rsidR="0068274C" w:rsidRDefault="0068274C" w:rsidP="00661BF4">
      <w:pPr>
        <w:rPr>
          <w:rFonts w:ascii="Times New Roman" w:hAnsi="Times New Roman" w:cs="Times New Roman"/>
          <w:sz w:val="24"/>
          <w:szCs w:val="24"/>
        </w:rPr>
      </w:pPr>
    </w:p>
    <w:p w:rsidR="0068274C" w:rsidRDefault="0068274C" w:rsidP="00661BF4">
      <w:pPr>
        <w:rPr>
          <w:rFonts w:ascii="Times New Roman" w:hAnsi="Times New Roman" w:cs="Times New Roman"/>
          <w:sz w:val="24"/>
          <w:szCs w:val="24"/>
        </w:rPr>
      </w:pPr>
    </w:p>
    <w:p w:rsidR="0068274C" w:rsidRDefault="0068274C" w:rsidP="00661BF4">
      <w:pPr>
        <w:rPr>
          <w:rFonts w:ascii="Times New Roman" w:hAnsi="Times New Roman" w:cs="Times New Roman"/>
          <w:sz w:val="24"/>
          <w:szCs w:val="24"/>
        </w:rPr>
      </w:pPr>
    </w:p>
    <w:p w:rsidR="0068274C" w:rsidRDefault="0068274C" w:rsidP="00661BF4">
      <w:pPr>
        <w:rPr>
          <w:rFonts w:ascii="Times New Roman" w:hAnsi="Times New Roman" w:cs="Times New Roman"/>
          <w:sz w:val="24"/>
          <w:szCs w:val="24"/>
        </w:rPr>
      </w:pPr>
    </w:p>
    <w:p w:rsidR="0068274C" w:rsidRDefault="0068274C" w:rsidP="00661BF4">
      <w:pPr>
        <w:rPr>
          <w:rFonts w:ascii="Times New Roman" w:hAnsi="Times New Roman" w:cs="Times New Roman"/>
          <w:sz w:val="24"/>
          <w:szCs w:val="24"/>
        </w:rPr>
      </w:pPr>
    </w:p>
    <w:p w:rsidR="0068274C" w:rsidRPr="00661BF4" w:rsidRDefault="0068274C" w:rsidP="00661BF4">
      <w:pPr>
        <w:rPr>
          <w:rFonts w:ascii="Times New Roman" w:hAnsi="Times New Roman" w:cs="Times New Roman"/>
          <w:sz w:val="24"/>
          <w:szCs w:val="24"/>
        </w:rPr>
      </w:pPr>
    </w:p>
    <w:p w:rsidR="0068274C" w:rsidRPr="0068274C" w:rsidRDefault="0068274C" w:rsidP="00682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682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Раздел № 5</w:t>
      </w:r>
    </w:p>
    <w:p w:rsidR="0068274C" w:rsidRPr="0068274C" w:rsidRDefault="0068274C" w:rsidP="00682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Критерии оценки знаний, умений и навыков.</w:t>
      </w:r>
    </w:p>
    <w:p w:rsidR="0068274C" w:rsidRPr="0068274C" w:rsidRDefault="0068274C" w:rsidP="00682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   Низкий уровень: удовлетворительное владение теоретической информацией по темам курса, умение пользоваться литературой при подготовке сообщений, участие в организации выставок, элементарные представления об исследовательской деятельности, пассивное участие в семинарах.      </w:t>
      </w:r>
    </w:p>
    <w:p w:rsidR="0068274C" w:rsidRPr="0068274C" w:rsidRDefault="0068274C" w:rsidP="00682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Средний уровень: достаточно хорошее владение теоретической информацией по курсу, умение систематизировать и подбирать необходимую литературу, проводить исследования и опросы, иметь представление о учебно-исследовательской деятельности, участие в конкурсах, выставках, организации и проведении мероприятий.</w:t>
      </w:r>
    </w:p>
    <w:p w:rsidR="0068274C" w:rsidRPr="0068274C" w:rsidRDefault="0068274C" w:rsidP="00682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6827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Высокий уровень: свободное владение теоретической информацией по курсу, умение анализировать литературные источники и данные исследований и опросов, выявлять причины, подбирать методы исследования, проводить учебно-исследовательскую деятельность, активно принимать участие в мероприятиях, конкурсах, применять полученную информацию на практики.</w:t>
      </w:r>
    </w:p>
    <w:p w:rsidR="0068274C" w:rsidRPr="0068274C" w:rsidRDefault="0068274C" w:rsidP="00682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</w:t>
      </w:r>
      <w:proofErr w:type="spellStart"/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безоценочная</w:t>
      </w:r>
      <w:proofErr w:type="spellEnd"/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организации обучения. Для оценки эффективности занятий используются следующие показатели: </w:t>
      </w:r>
    </w:p>
    <w:p w:rsidR="0068274C" w:rsidRPr="0068274C" w:rsidRDefault="0068274C" w:rsidP="006827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самостоятельности обучающихся при выполнении заданий; </w:t>
      </w:r>
    </w:p>
    <w:p w:rsidR="0068274C" w:rsidRPr="0068274C" w:rsidRDefault="0068274C" w:rsidP="006827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познавательная активность на занятиях: живость, заинтересованность, обеспечивающее положительные результаты; </w:t>
      </w:r>
    </w:p>
    <w:p w:rsidR="0068274C" w:rsidRPr="0068274C" w:rsidRDefault="0068274C" w:rsidP="006827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68274C" w:rsidRPr="0068274C" w:rsidRDefault="0068274C" w:rsidP="006827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планировать ответ и ход решения задач, интерес к теме;</w:t>
      </w:r>
    </w:p>
    <w:p w:rsidR="0068274C" w:rsidRPr="0068274C" w:rsidRDefault="0068274C" w:rsidP="0068274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оригинальность ответа. </w:t>
      </w:r>
    </w:p>
    <w:p w:rsidR="0068274C" w:rsidRPr="0068274C" w:rsidRDefault="0068274C" w:rsidP="006827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можно использовать качественные итоговые оценки успешности учеников. “Проявил творческую самостоятельность на </w:t>
      </w:r>
      <w:proofErr w:type="gramStart"/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занятиях ”</w:t>
      </w:r>
      <w:proofErr w:type="gramEnd"/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, “Успешно освоил программу”, “Посещал занятия ”. Косвенным показателем эффективности занятий является повышение кач</w:t>
      </w:r>
      <w:r w:rsidR="00A70E7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ества успеваемости</w:t>
      </w: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Домашние задания выполняются по желанию учащихся.</w:t>
      </w:r>
    </w:p>
    <w:p w:rsidR="0068274C" w:rsidRPr="0068274C" w:rsidRDefault="0068274C" w:rsidP="00682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Административной проверки усвоения материал</w:t>
      </w:r>
      <w:r w:rsidR="004D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программы «Код безопасности</w:t>
      </w:r>
      <w:r w:rsidRPr="0068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 предполагается. В технологии проведения занятий осуществляется обратная связь при взаимоконтроле и самоконтроле. </w:t>
      </w:r>
    </w:p>
    <w:p w:rsidR="0068274C" w:rsidRPr="0068274C" w:rsidRDefault="0068274C" w:rsidP="0068274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74C" w:rsidRPr="0068274C" w:rsidRDefault="0068274C" w:rsidP="0068274C">
      <w:pPr>
        <w:tabs>
          <w:tab w:val="left" w:pos="14034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8AB" w:rsidRPr="00661BF4" w:rsidRDefault="002818AB">
      <w:pPr>
        <w:rPr>
          <w:rFonts w:ascii="Times New Roman" w:hAnsi="Times New Roman" w:cs="Times New Roman"/>
          <w:sz w:val="24"/>
          <w:szCs w:val="24"/>
        </w:rPr>
      </w:pPr>
    </w:p>
    <w:sectPr w:rsidR="002818AB" w:rsidRPr="0066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A4E30"/>
    <w:multiLevelType w:val="hybridMultilevel"/>
    <w:tmpl w:val="77A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13"/>
    <w:rsid w:val="002818AB"/>
    <w:rsid w:val="0047503F"/>
    <w:rsid w:val="004D7194"/>
    <w:rsid w:val="00661BF4"/>
    <w:rsid w:val="0068274C"/>
    <w:rsid w:val="006D09B3"/>
    <w:rsid w:val="006D678D"/>
    <w:rsid w:val="007207C2"/>
    <w:rsid w:val="00936313"/>
    <w:rsid w:val="00A37625"/>
    <w:rsid w:val="00A70E72"/>
    <w:rsid w:val="00B46393"/>
    <w:rsid w:val="00BA12BA"/>
    <w:rsid w:val="00CF5BFE"/>
    <w:rsid w:val="00F3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C05DC-0DA2-4EF7-8B5D-9C92E28C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D09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2816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17</cp:revision>
  <cp:lastPrinted>2021-02-23T11:23:00Z</cp:lastPrinted>
  <dcterms:created xsi:type="dcterms:W3CDTF">2020-10-10T20:10:00Z</dcterms:created>
  <dcterms:modified xsi:type="dcterms:W3CDTF">2022-01-10T18:23:00Z</dcterms:modified>
</cp:coreProperties>
</file>