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66" w:rsidRPr="0011214C" w:rsidRDefault="000D6266" w:rsidP="000D62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>АННОТАЦИЯ  К РА</w:t>
      </w:r>
      <w:r>
        <w:rPr>
          <w:rFonts w:ascii="Times New Roman" w:hAnsi="Times New Roman" w:cs="Times New Roman"/>
          <w:b/>
          <w:sz w:val="24"/>
          <w:szCs w:val="24"/>
        </w:rPr>
        <w:t>БОЧЕЙ ПРОГРАММЕ ПО МУЗЫКЕ  ДЛЯ 4</w:t>
      </w:r>
      <w:r w:rsidRPr="0011214C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ОБЩЕОБРАЗОВАТЕЛЬНОЙ ШКОЛЫ по ФГОС ООО</w:t>
      </w:r>
    </w:p>
    <w:p w:rsidR="000D6266" w:rsidRPr="0011214C" w:rsidRDefault="000D6266" w:rsidP="000D62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r w:rsidRPr="0011214C">
        <w:rPr>
          <w:rFonts w:ascii="Times New Roman" w:hAnsi="Times New Roman" w:cs="Times New Roman"/>
          <w:sz w:val="24"/>
          <w:szCs w:val="24"/>
        </w:rPr>
        <w:t xml:space="preserve">Полевая Наталья Владимировна  </w:t>
      </w:r>
    </w:p>
    <w:p w:rsidR="000D6266" w:rsidRPr="0011214C" w:rsidRDefault="000D6266" w:rsidP="000D6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0D6266" w:rsidRPr="0011214C" w:rsidRDefault="000D6266" w:rsidP="000D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0D6266" w:rsidRPr="0011214C" w:rsidRDefault="000D6266" w:rsidP="000D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0D6266" w:rsidRPr="0011214C" w:rsidRDefault="000D6266" w:rsidP="000D62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r w:rsidRPr="001121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6266" w:rsidRPr="0011214C" w:rsidRDefault="000D6266" w:rsidP="000D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0D6266" w:rsidRPr="0011214C" w:rsidRDefault="000D6266" w:rsidP="000D62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0D6266" w:rsidRPr="0011214C" w:rsidRDefault="000D6266" w:rsidP="000D62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D6266" w:rsidRPr="0011214C" w:rsidRDefault="000D6266" w:rsidP="000D62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266" w:rsidRPr="0011214C" w:rsidRDefault="000D6266" w:rsidP="000D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0D6266" w:rsidRPr="0011214C" w:rsidRDefault="000D6266" w:rsidP="000D62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0D6266" w:rsidRPr="0011214C" w:rsidRDefault="000D6266" w:rsidP="000D62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распоряжение Правительства Российской Федерации от 24 декабря 2013 г. N 2506-р «Концепции развития математического образования в Российской Федерации»;</w:t>
      </w:r>
    </w:p>
    <w:p w:rsidR="000D6266" w:rsidRPr="0011214C" w:rsidRDefault="000D6266" w:rsidP="000D62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214C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11214C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года»;</w:t>
      </w:r>
    </w:p>
    <w:p w:rsidR="000D6266" w:rsidRPr="0011214C" w:rsidRDefault="000D6266" w:rsidP="000D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0D6266" w:rsidRPr="0011214C" w:rsidRDefault="000D6266" w:rsidP="000D626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1121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1121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0D6266" w:rsidRPr="0011214C" w:rsidRDefault="000D6266" w:rsidP="000D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0D6266" w:rsidRPr="0011214C" w:rsidRDefault="000D6266" w:rsidP="000D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0D6266" w:rsidRPr="0011214C" w:rsidRDefault="000D6266" w:rsidP="000D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программа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Т.С.Шмагина</w:t>
      </w:r>
      <w:proofErr w:type="spellEnd"/>
    </w:p>
    <w:p w:rsidR="000D6266" w:rsidRPr="0011214C" w:rsidRDefault="000D6266" w:rsidP="000D62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-учебник «Музыка»-2 класс,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Т.С.Шмагина</w:t>
      </w:r>
      <w:proofErr w:type="spellEnd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, «Просвещение» 2015г.</w:t>
      </w:r>
    </w:p>
    <w:p w:rsidR="000D6266" w:rsidRPr="0011214C" w:rsidRDefault="000D6266" w:rsidP="000D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266" w:rsidRPr="00C7531D" w:rsidRDefault="000D6266" w:rsidP="000D62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>На реализацию программы необходимо 3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1214C">
        <w:rPr>
          <w:rFonts w:ascii="Times New Roman" w:hAnsi="Times New Roman" w:cs="Times New Roman"/>
          <w:b/>
          <w:sz w:val="24"/>
          <w:szCs w:val="24"/>
        </w:rPr>
        <w:t xml:space="preserve"> часов за го</w:t>
      </w:r>
      <w:r>
        <w:rPr>
          <w:rFonts w:ascii="Times New Roman" w:hAnsi="Times New Roman" w:cs="Times New Roman"/>
          <w:b/>
          <w:sz w:val="24"/>
          <w:szCs w:val="24"/>
        </w:rPr>
        <w:t xml:space="preserve">д из расчета 1 часов в неделю. </w:t>
      </w:r>
    </w:p>
    <w:p w:rsidR="000D6266" w:rsidRPr="005576EF" w:rsidRDefault="000D6266" w:rsidP="000D6266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Цели программы:</w:t>
      </w:r>
      <w:r w:rsidRPr="005576EF">
        <w:rPr>
          <w:rFonts w:ascii="Times New Roman" w:eastAsia="Calibri" w:hAnsi="Times New Roman" w:cs="Times New Roman"/>
          <w:bCs/>
          <w:color w:val="C00000"/>
          <w:kern w:val="24"/>
          <w:sz w:val="24"/>
          <w:szCs w:val="24"/>
          <w:lang w:eastAsia="ru-RU"/>
        </w:rPr>
        <w:t xml:space="preserve">  </w:t>
      </w:r>
      <w:r w:rsidRPr="005576EF">
        <w:rPr>
          <w:rFonts w:ascii="Times New Roman" w:eastAsia="Calibri" w:hAnsi="Times New Roman" w:cs="Times New Roman"/>
          <w:sz w:val="24"/>
          <w:szCs w:val="24"/>
          <w:lang w:eastAsia="ru-RU"/>
        </w:rPr>
        <w:t>улучшить содержание предметной области «Искусство» учебного предмета «Музыка» на всех уровнях общего образования:</w:t>
      </w:r>
    </w:p>
    <w:p w:rsidR="000D6266" w:rsidRPr="005576EF" w:rsidRDefault="000D6266" w:rsidP="000D62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5576EF">
        <w:rPr>
          <w:rFonts w:ascii="Times New Roman" w:eastAsia="Times New Roman" w:hAnsi="Times New Roman" w:cs="Times New Roman"/>
          <w:lang w:eastAsia="ru-RU"/>
        </w:rPr>
        <w:t>формирование основ музыкальной культуры через эмоциональное восприятие музыки;</w:t>
      </w:r>
    </w:p>
    <w:p w:rsidR="000D6266" w:rsidRPr="005576EF" w:rsidRDefault="000D6266" w:rsidP="000D62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5576EF">
        <w:rPr>
          <w:rFonts w:ascii="Times New Roman" w:eastAsia="Times New Roman" w:hAnsi="Times New Roman" w:cs="Times New Roman"/>
          <w:lang w:eastAsia="ru-RU"/>
        </w:rPr>
        <w:t xml:space="preserve"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</w:t>
      </w:r>
      <w:r w:rsidRPr="005576EF">
        <w:rPr>
          <w:rFonts w:ascii="Times New Roman" w:eastAsia="Times New Roman" w:hAnsi="Times New Roman" w:cs="Times New Roman"/>
          <w:lang w:eastAsia="ru-RU"/>
        </w:rPr>
        <w:lastRenderedPageBreak/>
        <w:t>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0D6266" w:rsidRPr="005576EF" w:rsidRDefault="000D6266" w:rsidP="000D62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5576EF">
        <w:rPr>
          <w:rFonts w:ascii="Times New Roman" w:eastAsia="Times New Roman" w:hAnsi="Times New Roman" w:cs="Times New Roman"/>
          <w:lang w:eastAsia="ru-RU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0D6266" w:rsidRPr="005576EF" w:rsidRDefault="000D6266" w:rsidP="000D62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5576EF">
        <w:rPr>
          <w:rFonts w:ascii="Times New Roman" w:eastAsia="Times New Roman" w:hAnsi="Times New Roman" w:cs="Times New Roman"/>
          <w:lang w:eastAsia="ru-RU"/>
        </w:rPr>
        <w:t>обогащение знаний  о музыкальном искусстве;</w:t>
      </w:r>
    </w:p>
    <w:p w:rsidR="000D6266" w:rsidRPr="005576EF" w:rsidRDefault="000D6266" w:rsidP="000D626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5576EF">
        <w:rPr>
          <w:rFonts w:ascii="Times New Roman" w:eastAsia="Times New Roman" w:hAnsi="Times New Roman" w:cs="Times New Roman"/>
          <w:lang w:eastAsia="ru-RU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0D6266" w:rsidRPr="005576EF" w:rsidRDefault="000D6266" w:rsidP="000D62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программы: </w:t>
      </w:r>
    </w:p>
    <w:p w:rsidR="000D6266" w:rsidRPr="005576EF" w:rsidRDefault="000D6266" w:rsidP="000D62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Воспитать грамотного слушателя и формировать музыкальный вкус в досуговой сфере.</w:t>
      </w:r>
    </w:p>
    <w:p w:rsidR="000D6266" w:rsidRPr="005576EF" w:rsidRDefault="000D6266" w:rsidP="000D62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Изучить лучшие образцы произведений народной и классической музыки. </w:t>
      </w:r>
    </w:p>
    <w:p w:rsidR="000D6266" w:rsidRPr="005576EF" w:rsidRDefault="000D6266" w:rsidP="000D62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Изучать современную музыку академических и массовых жанров. </w:t>
      </w:r>
    </w:p>
    <w:p w:rsidR="000D6266" w:rsidRPr="005576EF" w:rsidRDefault="000D6266" w:rsidP="000D62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Реализовать комплексный подход к развитию музыкальной культуры с позиций единства деятельности композитора, исполнителя, слушателя. </w:t>
      </w:r>
    </w:p>
    <w:p w:rsidR="000D6266" w:rsidRPr="005576EF" w:rsidRDefault="000D6266" w:rsidP="000D62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Приобщить к музыкальной деятельности: хоровое и сольное пение, инструментальное </w:t>
      </w:r>
      <w:proofErr w:type="spellStart"/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музицирование</w:t>
      </w:r>
      <w:proofErr w:type="spellEnd"/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элементы импровизации </w:t>
      </w: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сочинения, музыкально-сценического действия </w:t>
      </w:r>
    </w:p>
    <w:p w:rsidR="000D6266" w:rsidRPr="005576EF" w:rsidRDefault="000D6266" w:rsidP="000D6266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коллективного публичного исполнения музыкальных произведений, в том числе посредством организации школьных хоровых и музыкальных</w:t>
      </w:r>
      <w:r w:rsidRPr="005576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коллективов. </w:t>
      </w:r>
    </w:p>
    <w:p w:rsidR="000D6266" w:rsidRPr="005576EF" w:rsidRDefault="000D6266" w:rsidP="000D62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Овладеть элементами музыкального языка </w:t>
      </w: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 процессе активной музыкальной деятельности. </w:t>
      </w:r>
    </w:p>
    <w:p w:rsidR="000D6266" w:rsidRPr="005576EF" w:rsidRDefault="000D6266" w:rsidP="000D62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Расширить музыкальный кругозор и основы музыкальной грамотности </w:t>
      </w:r>
      <w:proofErr w:type="gramStart"/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D6266" w:rsidRPr="005576EF" w:rsidRDefault="000D6266" w:rsidP="000D62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Применять цифровой инструментарий, который обогащает возможности учеников в музыкальном творчестве и восприятии музыкальных произведений. </w:t>
      </w:r>
    </w:p>
    <w:p w:rsidR="000D6266" w:rsidRPr="005576EF" w:rsidRDefault="000D6266" w:rsidP="000D626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Приобщить к музыкальным традициям своего региона.</w:t>
      </w:r>
    </w:p>
    <w:p w:rsidR="000D6266" w:rsidRPr="005576EF" w:rsidRDefault="000D6266" w:rsidP="000D6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предусматривается применение следующих образовательных технологий</w:t>
      </w:r>
      <w:r w:rsidRPr="005576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proofErr w:type="spellStart"/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>здоровьесберегающие</w:t>
      </w:r>
      <w:proofErr w:type="spellEnd"/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технологии, ИКТ, проблемное обучение, дифференцированное обучение, технология сотрудничества, практические работы, творческие работы, самоанализ, самооценка, наблюдение, </w:t>
      </w:r>
      <w:r w:rsidRPr="005576EF">
        <w:rPr>
          <w:rFonts w:ascii="Times New Roman" w:eastAsia="Times New Roman" w:hAnsi="Times New Roman" w:cs="Times New Roman"/>
          <w:color w:val="333333"/>
          <w:lang w:eastAsia="ru-RU"/>
        </w:rPr>
        <w:t>технология использования в обучении игровых методов: ролевых, деловых и других видов обучающих игр, коллективная система обучения (КСО),</w:t>
      </w:r>
      <w:r w:rsidRPr="005576EF">
        <w:rPr>
          <w:rFonts w:ascii="Tahoma" w:eastAsia="Times New Roman" w:hAnsi="Tahoma" w:cs="Tahoma"/>
          <w:b/>
          <w:bCs/>
          <w:color w:val="000000"/>
          <w:lang w:eastAsia="ru-RU"/>
        </w:rPr>
        <w:t> </w:t>
      </w:r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>технология развития ассоциативно – образного мышления школьников </w:t>
      </w:r>
      <w:proofErr w:type="gramStart"/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>( </w:t>
      </w:r>
      <w:proofErr w:type="gramEnd"/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 xml:space="preserve">подразумевает взаимодействие музыки с искусством живописи, литературы, театром, кино и </w:t>
      </w:r>
      <w:proofErr w:type="spellStart"/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>д.р</w:t>
      </w:r>
      <w:proofErr w:type="spellEnd"/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>. ),</w:t>
      </w:r>
      <w:r w:rsidRPr="005576EF">
        <w:rPr>
          <w:rFonts w:ascii="Tahoma" w:eastAsia="Times New Roman" w:hAnsi="Tahoma" w:cs="Tahoma"/>
          <w:b/>
          <w:bCs/>
          <w:color w:val="000000"/>
          <w:lang w:eastAsia="ru-RU"/>
        </w:rPr>
        <w:t> </w:t>
      </w:r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>групповые технологии.</w:t>
      </w:r>
    </w:p>
    <w:p w:rsidR="000D6266" w:rsidRPr="005576EF" w:rsidRDefault="000D6266" w:rsidP="000D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формы обучения</w:t>
      </w:r>
    </w:p>
    <w:p w:rsidR="000D6266" w:rsidRPr="005576EF" w:rsidRDefault="000D6266" w:rsidP="000D6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 xml:space="preserve">Для реализации рабочей программы на уроках музыки </w:t>
      </w:r>
      <w:proofErr w:type="gramStart"/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>могут</w:t>
      </w:r>
      <w:proofErr w:type="gramEnd"/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используются различные формы обучения: • творческие задания • анализ музыкальных произведений, • музыкальные викторины </w:t>
      </w:r>
    </w:p>
    <w:p w:rsidR="000D6266" w:rsidRPr="005576EF" w:rsidRDefault="000D6266" w:rsidP="000D6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 xml:space="preserve">• уроки-концерты. </w:t>
      </w:r>
    </w:p>
    <w:p w:rsidR="000D6266" w:rsidRPr="005576EF" w:rsidRDefault="000D6266" w:rsidP="000D6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 xml:space="preserve">Игровые, коллективные способы обучения, фронтальный и индивидуальный опрос знаний, умений обучающихся. </w:t>
      </w:r>
    </w:p>
    <w:p w:rsidR="000D6266" w:rsidRPr="005576EF" w:rsidRDefault="000D6266" w:rsidP="000D6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>Применяются различные средства обучения для повышения грамотности и оказанию помощи - карточки, таблицы, словари, опорные схемы.</w:t>
      </w:r>
    </w:p>
    <w:p w:rsidR="000D6266" w:rsidRPr="005576EF" w:rsidRDefault="000D6266" w:rsidP="000D6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Формы организации урока: • совместная с учителем учебно-познавательная деятельность</w:t>
      </w:r>
    </w:p>
    <w:p w:rsidR="000D6266" w:rsidRPr="005576EF" w:rsidRDefault="000D6266" w:rsidP="000D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• работа в группах и самостоятельная работа детей.</w:t>
      </w:r>
    </w:p>
    <w:p w:rsidR="000D6266" w:rsidRPr="005576EF" w:rsidRDefault="000D6266" w:rsidP="000D6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6266" w:rsidRPr="005576EF" w:rsidRDefault="000D6266" w:rsidP="000D6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виды учебной деятельности </w:t>
      </w:r>
      <w:proofErr w:type="gramStart"/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уроке.</w:t>
      </w:r>
    </w:p>
    <w:p w:rsidR="000D6266" w:rsidRPr="005576EF" w:rsidRDefault="000D6266" w:rsidP="000D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D6266" w:rsidRPr="005576EF" w:rsidRDefault="000D6266" w:rsidP="000D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Слушание музыки</w:t>
      </w:r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>. Опыт эмоционально 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</w:t>
      </w:r>
      <w:r w:rsidRPr="005576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0D6266" w:rsidRPr="005576EF" w:rsidRDefault="000D6266" w:rsidP="000D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Пение.</w:t>
      </w:r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> 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</w:t>
      </w:r>
      <w:r w:rsidRPr="005576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0D6266" w:rsidRPr="005576EF" w:rsidRDefault="000D6266" w:rsidP="000D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Инструментальное </w:t>
      </w:r>
      <w:proofErr w:type="spellStart"/>
      <w:r w:rsidRPr="005576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музицирование</w:t>
      </w:r>
      <w:proofErr w:type="spellEnd"/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>Коллективное</w:t>
      </w:r>
      <w:proofErr w:type="gramEnd"/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>музицирование</w:t>
      </w:r>
      <w:proofErr w:type="spellEnd"/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 xml:space="preserve">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0D6266" w:rsidRPr="005576EF" w:rsidRDefault="000D6266" w:rsidP="000D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Музыкально-пластическое движение. </w:t>
      </w:r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>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0D6266" w:rsidRPr="005576EF" w:rsidRDefault="000D6266" w:rsidP="000D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Драматизация музыкальных произведений</w:t>
      </w:r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 xml:space="preserve">. Театрализованные формы музыкально-творческой деятельности. Музыкальные игры, </w:t>
      </w:r>
      <w:proofErr w:type="spellStart"/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>инсценирование</w:t>
      </w:r>
      <w:proofErr w:type="spellEnd"/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 xml:space="preserve"> песен, танцев, игры драматизации. Выражение образного содержания музыкальных произведений с помощью средств выразительности различных </w:t>
      </w:r>
      <w:proofErr w:type="spellStart"/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>искуссв</w:t>
      </w:r>
      <w:proofErr w:type="spellEnd"/>
      <w:r w:rsidRPr="005576E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D6266" w:rsidRPr="005576EF" w:rsidRDefault="000D6266" w:rsidP="000D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D6266" w:rsidRPr="005576EF" w:rsidRDefault="000D6266" w:rsidP="000D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D6266" w:rsidRPr="00C7531D" w:rsidRDefault="000D6266" w:rsidP="000D62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по музыке 4</w:t>
      </w:r>
      <w:r w:rsidRPr="00C7531D">
        <w:rPr>
          <w:rFonts w:ascii="Times New Roman" w:hAnsi="Times New Roman" w:cs="Times New Roman"/>
          <w:b/>
          <w:sz w:val="24"/>
          <w:szCs w:val="24"/>
        </w:rPr>
        <w:t xml:space="preserve">  класса представляет собой целостный документ, включающий разделы: </w:t>
      </w:r>
    </w:p>
    <w:p w:rsidR="000D6266" w:rsidRPr="005576EF" w:rsidRDefault="000D6266" w:rsidP="000D6266">
      <w:pPr>
        <w:shd w:val="clear" w:color="auto" w:fill="FFFFFF"/>
        <w:spacing w:line="240" w:lineRule="exac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134"/>
        <w:gridCol w:w="1985"/>
        <w:gridCol w:w="1341"/>
        <w:gridCol w:w="1601"/>
      </w:tblGrid>
      <w:tr w:rsidR="000D6266" w:rsidRPr="005576EF" w:rsidTr="007654A5">
        <w:tc>
          <w:tcPr>
            <w:tcW w:w="3510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Название раздела</w:t>
            </w:r>
          </w:p>
        </w:tc>
        <w:tc>
          <w:tcPr>
            <w:tcW w:w="1134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Кол-во часов на изучение раздела</w:t>
            </w:r>
          </w:p>
        </w:tc>
        <w:tc>
          <w:tcPr>
            <w:tcW w:w="1985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gramStart"/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/р., экскурсии. проекты</w:t>
            </w:r>
          </w:p>
        </w:tc>
        <w:tc>
          <w:tcPr>
            <w:tcW w:w="1341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1601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</w:tr>
      <w:tr w:rsidR="000D6266" w:rsidRPr="005576EF" w:rsidTr="007654A5">
        <w:tc>
          <w:tcPr>
            <w:tcW w:w="3510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b/>
                <w:lang w:eastAsia="ru-RU"/>
              </w:rPr>
              <w:t>Россия-Родина моя.</w:t>
            </w:r>
          </w:p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</w:p>
        </w:tc>
        <w:tc>
          <w:tcPr>
            <w:tcW w:w="1341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01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02.09 - 16.09</w:t>
            </w:r>
          </w:p>
        </w:tc>
      </w:tr>
      <w:tr w:rsidR="000D6266" w:rsidRPr="005576EF" w:rsidTr="007654A5">
        <w:tc>
          <w:tcPr>
            <w:tcW w:w="3510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b/>
                <w:lang w:eastAsia="ru-RU"/>
              </w:rPr>
              <w:t>День, полный событий.</w:t>
            </w:r>
          </w:p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5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 xml:space="preserve"> тест</w:t>
            </w:r>
          </w:p>
        </w:tc>
        <w:tc>
          <w:tcPr>
            <w:tcW w:w="1341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01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bCs/>
                <w:lang w:eastAsia="ru-RU"/>
              </w:rPr>
              <w:t>23.09 – 28.10</w:t>
            </w:r>
          </w:p>
        </w:tc>
      </w:tr>
      <w:tr w:rsidR="000D6266" w:rsidRPr="005576EF" w:rsidTr="007654A5">
        <w:tc>
          <w:tcPr>
            <w:tcW w:w="3510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b/>
                <w:lang w:eastAsia="ru-RU"/>
              </w:rPr>
              <w:t>«О России петь – что стремиться в храм».</w:t>
            </w:r>
          </w:p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</w:p>
        </w:tc>
        <w:tc>
          <w:tcPr>
            <w:tcW w:w="1341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01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21.10- 25.11</w:t>
            </w:r>
          </w:p>
        </w:tc>
      </w:tr>
      <w:tr w:rsidR="000D6266" w:rsidRPr="005576EF" w:rsidTr="007654A5">
        <w:tc>
          <w:tcPr>
            <w:tcW w:w="3510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b/>
                <w:lang w:eastAsia="ru-RU"/>
              </w:rPr>
              <w:t>«Гори, гори ясно, чтобы не погасло!»</w:t>
            </w:r>
          </w:p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  <w:proofErr w:type="gramStart"/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ест</w:t>
            </w:r>
          </w:p>
        </w:tc>
        <w:tc>
          <w:tcPr>
            <w:tcW w:w="1341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601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02.12 - 23.12</w:t>
            </w:r>
          </w:p>
        </w:tc>
      </w:tr>
      <w:tr w:rsidR="000D6266" w:rsidRPr="005576EF" w:rsidTr="007654A5">
        <w:tc>
          <w:tcPr>
            <w:tcW w:w="3510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b/>
                <w:lang w:eastAsia="ru-RU"/>
              </w:rPr>
              <w:t>В музыкальном театре.</w:t>
            </w:r>
          </w:p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5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1341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01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15.01 - 17.02</w:t>
            </w:r>
          </w:p>
        </w:tc>
      </w:tr>
      <w:tr w:rsidR="000D6266" w:rsidRPr="005576EF" w:rsidTr="007654A5">
        <w:tc>
          <w:tcPr>
            <w:tcW w:w="3510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b/>
                <w:lang w:eastAsia="ru-RU"/>
              </w:rPr>
              <w:t>В концертном зале.</w:t>
            </w:r>
          </w:p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5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</w:p>
        </w:tc>
        <w:tc>
          <w:tcPr>
            <w:tcW w:w="1341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01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24.02 - 14.04</w:t>
            </w:r>
          </w:p>
        </w:tc>
      </w:tr>
      <w:tr w:rsidR="000D6266" w:rsidRPr="005576EF" w:rsidTr="007654A5">
        <w:tc>
          <w:tcPr>
            <w:tcW w:w="3510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b/>
                <w:lang w:eastAsia="ru-RU"/>
              </w:rPr>
              <w:t>Чтоб музыкантом быть, так надобно уменье.</w:t>
            </w:r>
          </w:p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5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Тест  проект</w:t>
            </w:r>
          </w:p>
        </w:tc>
        <w:tc>
          <w:tcPr>
            <w:tcW w:w="1341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1, 1</w:t>
            </w:r>
          </w:p>
        </w:tc>
        <w:tc>
          <w:tcPr>
            <w:tcW w:w="1601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21.04 - </w:t>
            </w: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25.05</w:t>
            </w:r>
          </w:p>
        </w:tc>
      </w:tr>
      <w:tr w:rsidR="000D6266" w:rsidRPr="005576EF" w:rsidTr="007654A5">
        <w:tc>
          <w:tcPr>
            <w:tcW w:w="3510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985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1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1" w:type="dxa"/>
          </w:tcPr>
          <w:p w:rsidR="000D6266" w:rsidRPr="005576EF" w:rsidRDefault="000D6266" w:rsidP="007654A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D6266" w:rsidRPr="005576EF" w:rsidRDefault="000D6266" w:rsidP="000D6266">
      <w:pPr>
        <w:rPr>
          <w:rFonts w:ascii="Times New Roman" w:eastAsia="Times New Roman" w:hAnsi="Times New Roman" w:cs="Times New Roman"/>
          <w:b/>
          <w:lang w:eastAsia="ru-RU"/>
        </w:rPr>
      </w:pPr>
    </w:p>
    <w:p w:rsidR="000D6266" w:rsidRDefault="000D6266" w:rsidP="000D6266">
      <w:pPr>
        <w:widowControl w:val="0"/>
        <w:shd w:val="clear" w:color="auto" w:fill="FFFFFF"/>
        <w:spacing w:before="240"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266" w:rsidRDefault="000D6266" w:rsidP="000D6266">
      <w:pPr>
        <w:widowControl w:val="0"/>
        <w:shd w:val="clear" w:color="auto" w:fill="FFFFFF"/>
        <w:spacing w:before="240"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266" w:rsidRPr="005576EF" w:rsidRDefault="000D6266" w:rsidP="000D6266">
      <w:pPr>
        <w:widowControl w:val="0"/>
        <w:shd w:val="clear" w:color="auto" w:fill="FFFFFF"/>
        <w:spacing w:before="240"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Личностные, </w:t>
      </w:r>
      <w:proofErr w:type="spellStart"/>
      <w:r w:rsidRPr="00557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557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планируемые результаты освоения программы учебного предмета «Музыка»</w:t>
      </w:r>
      <w:bookmarkStart w:id="0" w:name="_GoBack"/>
      <w:bookmarkEnd w:id="0"/>
    </w:p>
    <w:p w:rsidR="000D6266" w:rsidRPr="005576EF" w:rsidRDefault="000D6266" w:rsidP="000D6266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0D6266" w:rsidRPr="005576EF" w:rsidRDefault="000D6266" w:rsidP="000D62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отражаются в индивидуальных качественных свойствах учащихся, которые они должны приобрести  в процессе освоения учебного предмета «Музыка»:</w:t>
      </w:r>
    </w:p>
    <w:p w:rsidR="000D6266" w:rsidRPr="005576EF" w:rsidRDefault="000D6266" w:rsidP="000D6266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основ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принадлежности.</w:t>
      </w:r>
    </w:p>
    <w:p w:rsidR="000D6266" w:rsidRPr="005576EF" w:rsidRDefault="000D6266" w:rsidP="000D6266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целостного, социально ориентированного взгляда на мир в его органичном единстве и разнообразии природы, культур, народов и религий.</w:t>
      </w:r>
    </w:p>
    <w:p w:rsidR="000D6266" w:rsidRPr="005576EF" w:rsidRDefault="000D6266" w:rsidP="000D6266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уважительного отношения к культуре других народов.</w:t>
      </w:r>
    </w:p>
    <w:p w:rsidR="000D6266" w:rsidRPr="005576EF" w:rsidRDefault="000D6266" w:rsidP="000D6266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эстетических потребностей, ценностей и чувств.</w:t>
      </w:r>
    </w:p>
    <w:p w:rsidR="000D6266" w:rsidRPr="005576EF" w:rsidRDefault="000D6266" w:rsidP="000D6266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мотивов учебной деятельности и формирование личностного смысла учения; навыков сотрудничества с учителем и сверстниками.</w:t>
      </w:r>
    </w:p>
    <w:p w:rsidR="000D6266" w:rsidRPr="005576EF" w:rsidRDefault="000D6266" w:rsidP="000D6266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этических чувств доброжелательности и эмоционально-нравственной отзывчивости, понимания и сопереживания чувствам других людей.</w:t>
      </w:r>
    </w:p>
    <w:p w:rsidR="000D6266" w:rsidRPr="005576EF" w:rsidRDefault="000D6266" w:rsidP="000D6266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D6266" w:rsidRPr="005576EF" w:rsidRDefault="000D6266" w:rsidP="000D62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0D6266" w:rsidRPr="005576EF" w:rsidRDefault="000D6266" w:rsidP="000D626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характеризуют уровень </w:t>
      </w:r>
      <w:proofErr w:type="spellStart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0D6266" w:rsidRPr="005576EF" w:rsidRDefault="000D6266" w:rsidP="000D626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способностью принимать и сохранять цели и задачи учебной деятельности, поиска средств ее осуществления;  </w:t>
      </w:r>
    </w:p>
    <w:p w:rsidR="000D6266" w:rsidRPr="005576EF" w:rsidRDefault="000D6266" w:rsidP="000D626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умения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результата;</w:t>
      </w:r>
    </w:p>
    <w:p w:rsidR="000D6266" w:rsidRPr="005576EF" w:rsidRDefault="000D6266" w:rsidP="000D626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начальных форм познавательной и личностной рефлексии;</w:t>
      </w:r>
    </w:p>
    <w:p w:rsidR="000D6266" w:rsidRPr="005576EF" w:rsidRDefault="000D6266" w:rsidP="000D626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навыками смыслового чтения «текстов»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 в устной и письменной формах;</w:t>
      </w:r>
      <w:proofErr w:type="gramEnd"/>
    </w:p>
    <w:p w:rsidR="000D6266" w:rsidRPr="005576EF" w:rsidRDefault="000D6266" w:rsidP="000D626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логическими действиями сравнения, анализа, синтеза, обобщения, установления аналогий;</w:t>
      </w:r>
    </w:p>
    <w:p w:rsidR="000D6266" w:rsidRPr="005576EF" w:rsidRDefault="000D6266" w:rsidP="000D6266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0D6266" w:rsidRPr="005576EF" w:rsidRDefault="000D6266" w:rsidP="000D626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D6266" w:rsidRPr="005576EF" w:rsidRDefault="000D6266" w:rsidP="000D6266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0D6266" w:rsidRPr="005576EF" w:rsidRDefault="000D6266" w:rsidP="000D626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изучения музыки отражают опыт учащихся в музыкально-творческой деятельности:</w:t>
      </w:r>
    </w:p>
    <w:p w:rsidR="000D6266" w:rsidRPr="005576EF" w:rsidRDefault="000D6266" w:rsidP="000D626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первичных представлений о роли музыки в жизни человека, ее роли в духовно-нравственном развитии человека.</w:t>
      </w:r>
    </w:p>
    <w:p w:rsidR="000D6266" w:rsidRPr="005576EF" w:rsidRDefault="000D6266" w:rsidP="000D626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деятельности.</w:t>
      </w:r>
    </w:p>
    <w:p w:rsidR="000D6266" w:rsidRPr="005576EF" w:rsidRDefault="000D6266" w:rsidP="000D626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воспринимать музыку и выражать свое отношение к музыкальным произведениям</w:t>
      </w:r>
    </w:p>
    <w:p w:rsidR="000D6266" w:rsidRPr="005576EF" w:rsidRDefault="000D6266" w:rsidP="000D626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0D6266" w:rsidRPr="005576EF" w:rsidRDefault="000D6266" w:rsidP="000D6266">
      <w:pPr>
        <w:widowControl w:val="0"/>
        <w:shd w:val="clear" w:color="auto" w:fill="FFFFFF"/>
        <w:spacing w:before="240"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266" w:rsidRPr="0011214C" w:rsidRDefault="000D6266" w:rsidP="000D62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5B9B" w:rsidRDefault="00EF5B9B"/>
    <w:sectPr w:rsidR="00EF5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66"/>
    <w:rsid w:val="000D6266"/>
    <w:rsid w:val="00E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1555</Words>
  <Characters>8864</Characters>
  <Application>Microsoft Office Word</Application>
  <DocSecurity>0</DocSecurity>
  <Lines>73</Lines>
  <Paragraphs>20</Paragraphs>
  <ScaleCrop>false</ScaleCrop>
  <Company>Hewlett-Packard</Company>
  <LinksUpToDate>false</LinksUpToDate>
  <CharactersWithSpaces>10399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</cp:revision>
  <dcterms:created xsi:type="dcterms:W3CDTF">2021-10-10T16:09:00Z</dcterms:created>
  <dcterms:modified xsi:type="dcterms:W3CDTF">2021-10-10T16:10:00Z</dcterms:modified>
</cp:coreProperties>
</file>