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2DBC" w:rsidRDefault="00D32DBC" w:rsidP="00257E90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val="x-none" w:eastAsia="ru-RU"/>
        </w:rPr>
      </w:pPr>
      <w:r>
        <w:rPr>
          <w:noProof/>
          <w:lang w:eastAsia="ru-RU"/>
        </w:rPr>
        <w:drawing>
          <wp:inline distT="0" distB="0" distL="0" distR="0" wp14:anchorId="4889A6FC" wp14:editId="67D1D916">
            <wp:extent cx="5759450" cy="792099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5945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7E90" w:rsidRPr="00257E90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val="x-none" w:eastAsia="ru-RU"/>
        </w:rPr>
        <w:t xml:space="preserve"> </w:t>
      </w:r>
    </w:p>
    <w:p w:rsidR="00D32DBC" w:rsidRDefault="00D32DBC" w:rsidP="00257E90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val="x-none" w:eastAsia="ru-RU"/>
        </w:rPr>
      </w:pPr>
    </w:p>
    <w:p w:rsidR="00D32DBC" w:rsidRDefault="00D32DBC" w:rsidP="00257E90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val="x-none" w:eastAsia="ru-RU"/>
        </w:rPr>
      </w:pPr>
    </w:p>
    <w:p w:rsidR="00257E90" w:rsidRPr="00257E90" w:rsidRDefault="00257E90" w:rsidP="00257E90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x-none" w:eastAsia="ru-RU"/>
        </w:rPr>
      </w:pPr>
      <w:r w:rsidRPr="00257E9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x-none" w:eastAsia="ru-RU"/>
        </w:rPr>
        <w:lastRenderedPageBreak/>
        <w:t>ПОЯСНИТЕЛЬНАЯ ЗАПИСКА</w:t>
      </w:r>
    </w:p>
    <w:p w:rsidR="00BC7950" w:rsidRPr="00BC7950" w:rsidRDefault="00BC7950" w:rsidP="00BC7950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BC7950">
        <w:rPr>
          <w:rFonts w:ascii="Times New Roman" w:eastAsia="Times New Roman" w:hAnsi="Times New Roman" w:cs="Times New Roman"/>
          <w:sz w:val="24"/>
          <w:szCs w:val="24"/>
          <w:lang w:eastAsia="ru-RU"/>
        </w:rPr>
        <w:t>Адаптированная  рабочая</w:t>
      </w:r>
      <w:proofErr w:type="gramEnd"/>
      <w:r w:rsidRPr="00BC7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 учебному предмету «Основы социальной жизни</w:t>
      </w:r>
      <w:r w:rsidRPr="00BC7950">
        <w:rPr>
          <w:rFonts w:ascii="Times New Roman" w:eastAsia="Times New Roman" w:hAnsi="Times New Roman" w:cs="Times New Roman"/>
          <w:sz w:val="24"/>
          <w:szCs w:val="24"/>
          <w:lang w:eastAsia="ru-RU"/>
        </w:rPr>
        <w:t>» для 7 класса составлена в соответствии   нормативно-правовых документов</w:t>
      </w:r>
      <w:r w:rsidRPr="00BC79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BC7950" w:rsidRPr="00BC7950" w:rsidRDefault="00BC7950" w:rsidP="00BC7950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BC7950">
        <w:rPr>
          <w:rFonts w:ascii="Times New Roman" w:eastAsia="Calibri" w:hAnsi="Times New Roman" w:cs="Times New Roman"/>
          <w:sz w:val="24"/>
          <w:szCs w:val="24"/>
        </w:rPr>
        <w:t>Закона Российской Федерации «Об образовании в Российской Федерации» от 29.12.2012 №273-ФЗ</w:t>
      </w:r>
    </w:p>
    <w:p w:rsidR="00BC7950" w:rsidRPr="00BC7950" w:rsidRDefault="00BC7950" w:rsidP="00BC7950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BC7950">
        <w:rPr>
          <w:rFonts w:ascii="Times New Roman" w:eastAsia="Calibri" w:hAnsi="Times New Roman" w:cs="Times New Roman"/>
          <w:sz w:val="24"/>
          <w:szCs w:val="24"/>
        </w:rPr>
        <w:t>Закона РФ от 18.07.1996 «Об образовании лиц с ОВЗ»</w:t>
      </w:r>
    </w:p>
    <w:p w:rsidR="00BC7950" w:rsidRPr="00BC7950" w:rsidRDefault="00BC7950" w:rsidP="00BC7950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BC7950">
        <w:rPr>
          <w:rFonts w:ascii="Times New Roman" w:eastAsia="Calibri" w:hAnsi="Times New Roman" w:cs="Times New Roman"/>
          <w:sz w:val="24"/>
          <w:szCs w:val="24"/>
        </w:rPr>
        <w:t xml:space="preserve">Приказа </w:t>
      </w:r>
      <w:proofErr w:type="spellStart"/>
      <w:r w:rsidRPr="00BC7950">
        <w:rPr>
          <w:rFonts w:ascii="Times New Roman" w:eastAsia="Calibri" w:hAnsi="Times New Roman" w:cs="Times New Roman"/>
          <w:sz w:val="24"/>
          <w:szCs w:val="24"/>
        </w:rPr>
        <w:t>Минобрнауки</w:t>
      </w:r>
      <w:proofErr w:type="spellEnd"/>
      <w:r w:rsidRPr="00BC7950">
        <w:rPr>
          <w:rFonts w:ascii="Times New Roman" w:eastAsia="Calibri" w:hAnsi="Times New Roman" w:cs="Times New Roman"/>
          <w:sz w:val="24"/>
          <w:szCs w:val="24"/>
        </w:rPr>
        <w:t xml:space="preserve"> России от 19.12.2014 г. №1599 2Об утверждении федерального образовательного стандарта образования обучающихся с умственной </w:t>
      </w:r>
      <w:proofErr w:type="gramStart"/>
      <w:r w:rsidRPr="00BC7950">
        <w:rPr>
          <w:rFonts w:ascii="Times New Roman" w:eastAsia="Calibri" w:hAnsi="Times New Roman" w:cs="Times New Roman"/>
          <w:sz w:val="24"/>
          <w:szCs w:val="24"/>
        </w:rPr>
        <w:t>отсталостью(</w:t>
      </w:r>
      <w:proofErr w:type="gramEnd"/>
      <w:r w:rsidRPr="00BC7950">
        <w:rPr>
          <w:rFonts w:ascii="Times New Roman" w:eastAsia="Calibri" w:hAnsi="Times New Roman" w:cs="Times New Roman"/>
          <w:sz w:val="24"/>
          <w:szCs w:val="24"/>
        </w:rPr>
        <w:t>интеллектуальными нарушениями).</w:t>
      </w:r>
    </w:p>
    <w:p w:rsidR="00BC7950" w:rsidRPr="00BC7950" w:rsidRDefault="00BC7950" w:rsidP="00BC7950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BC7950">
        <w:rPr>
          <w:rFonts w:ascii="Times New Roman" w:eastAsia="Calibri" w:hAnsi="Times New Roman" w:cs="Times New Roman"/>
          <w:sz w:val="24"/>
          <w:szCs w:val="24"/>
        </w:rPr>
        <w:t xml:space="preserve">Сан </w:t>
      </w:r>
      <w:proofErr w:type="spellStart"/>
      <w:r w:rsidRPr="00BC7950">
        <w:rPr>
          <w:rFonts w:ascii="Times New Roman" w:eastAsia="Calibri" w:hAnsi="Times New Roman" w:cs="Times New Roman"/>
          <w:sz w:val="24"/>
          <w:szCs w:val="24"/>
        </w:rPr>
        <w:t>Пин</w:t>
      </w:r>
      <w:proofErr w:type="spellEnd"/>
      <w:r w:rsidRPr="00BC7950">
        <w:rPr>
          <w:rFonts w:ascii="Times New Roman" w:eastAsia="Calibri" w:hAnsi="Times New Roman" w:cs="Times New Roman"/>
          <w:sz w:val="24"/>
          <w:szCs w:val="24"/>
        </w:rPr>
        <w:t xml:space="preserve"> 2.4.2.3286-15 «Санитарно-эпидемиологические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образовательным программам для обучающихся с ограниченными возможностями здоровья» от 10.06.2015 г. №26</w:t>
      </w:r>
    </w:p>
    <w:p w:rsidR="00BC7950" w:rsidRPr="00BC7950" w:rsidRDefault="00BC7950" w:rsidP="00BC7950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BC7950">
        <w:rPr>
          <w:rFonts w:ascii="Times New Roman" w:eastAsia="Calibri" w:hAnsi="Times New Roman" w:cs="Times New Roman"/>
          <w:sz w:val="24"/>
          <w:szCs w:val="24"/>
        </w:rPr>
        <w:t xml:space="preserve">Адаптированной основной общеобразовательной программы </w:t>
      </w:r>
      <w:proofErr w:type="gramStart"/>
      <w:r w:rsidRPr="00BC7950">
        <w:rPr>
          <w:rFonts w:ascii="Times New Roman" w:eastAsia="Calibri" w:hAnsi="Times New Roman" w:cs="Times New Roman"/>
          <w:sz w:val="24"/>
          <w:szCs w:val="24"/>
        </w:rPr>
        <w:t>для  обучающихся</w:t>
      </w:r>
      <w:proofErr w:type="gramEnd"/>
      <w:r w:rsidRPr="00BC7950">
        <w:rPr>
          <w:rFonts w:ascii="Times New Roman" w:eastAsia="Calibri" w:hAnsi="Times New Roman" w:cs="Times New Roman"/>
          <w:sz w:val="24"/>
          <w:szCs w:val="24"/>
        </w:rPr>
        <w:t xml:space="preserve"> с  умственной отсталостью(интеллектуальные нарушения Вариант 8.1 МБОУ </w:t>
      </w:r>
      <w:proofErr w:type="spellStart"/>
      <w:r w:rsidRPr="00BC7950">
        <w:rPr>
          <w:rFonts w:ascii="Times New Roman" w:eastAsia="Calibri" w:hAnsi="Times New Roman" w:cs="Times New Roman"/>
          <w:sz w:val="24"/>
          <w:szCs w:val="24"/>
        </w:rPr>
        <w:t>Дячкинской</w:t>
      </w:r>
      <w:proofErr w:type="spellEnd"/>
      <w:r w:rsidRPr="00BC7950">
        <w:rPr>
          <w:rFonts w:ascii="Times New Roman" w:eastAsia="Calibri" w:hAnsi="Times New Roman" w:cs="Times New Roman"/>
          <w:sz w:val="24"/>
          <w:szCs w:val="24"/>
        </w:rPr>
        <w:t xml:space="preserve"> СОШ </w:t>
      </w:r>
    </w:p>
    <w:p w:rsidR="00BC7950" w:rsidRPr="00BC7950" w:rsidRDefault="00BC7950" w:rsidP="00BC7950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BC7950">
        <w:rPr>
          <w:rFonts w:ascii="Times New Roman" w:eastAsia="Calibri" w:hAnsi="Times New Roman" w:cs="Times New Roman"/>
          <w:sz w:val="24"/>
          <w:szCs w:val="24"/>
        </w:rPr>
        <w:t xml:space="preserve">Учебного плана МБОУ </w:t>
      </w:r>
      <w:proofErr w:type="spellStart"/>
      <w:r w:rsidRPr="00BC7950">
        <w:rPr>
          <w:rFonts w:ascii="Times New Roman" w:eastAsia="Calibri" w:hAnsi="Times New Roman" w:cs="Times New Roman"/>
          <w:sz w:val="24"/>
          <w:szCs w:val="24"/>
        </w:rPr>
        <w:t>Дячкинской</w:t>
      </w:r>
      <w:proofErr w:type="spellEnd"/>
      <w:r w:rsidRPr="00BC7950">
        <w:rPr>
          <w:rFonts w:ascii="Times New Roman" w:eastAsia="Calibri" w:hAnsi="Times New Roman" w:cs="Times New Roman"/>
          <w:sz w:val="24"/>
          <w:szCs w:val="24"/>
        </w:rPr>
        <w:t xml:space="preserve"> СОШ на 2024-2025 учебный год </w:t>
      </w:r>
    </w:p>
    <w:p w:rsidR="00257E90" w:rsidRPr="00257E90" w:rsidRDefault="00257E90" w:rsidP="00257E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257E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Рабочая программа по учебному предмету «Основы социальной жизни» составлена на основе </w:t>
      </w:r>
      <w:r w:rsidRPr="00257E90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>Федеральной адаптированной основной общеобразовательной программы обучающихся с умственной отсталостью (интеллектуальными нарушениями) (далее ФАООП УО (вариант 1)</w:t>
      </w:r>
      <w:r w:rsidRPr="00257E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257E9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, </w:t>
      </w:r>
      <w:r w:rsidRPr="00257E90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>утвержденной приказом Министерства просвещения России от 24.11.2022г. № 1026 (</w:t>
      </w:r>
      <w:hyperlink r:id="rId8">
        <w:r w:rsidRPr="00257E90">
          <w:rPr>
            <w:rFonts w:ascii="Times New Roman" w:eastAsia="Times New Roman" w:hAnsi="Times New Roman" w:cs="Times New Roman"/>
            <w:color w:val="0000FF"/>
            <w:sz w:val="24"/>
            <w:szCs w:val="24"/>
            <w:highlight w:val="white"/>
            <w:u w:val="single"/>
            <w:lang w:eastAsia="ru-RU"/>
          </w:rPr>
          <w:t>https://clck.ru/33NMkR</w:t>
        </w:r>
      </w:hyperlink>
      <w:r w:rsidRPr="00257E90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>).</w:t>
      </w:r>
    </w:p>
    <w:p w:rsidR="00257E90" w:rsidRPr="00257E90" w:rsidRDefault="00257E90" w:rsidP="00257E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7E90">
        <w:rPr>
          <w:rFonts w:ascii="Times New Roman" w:eastAsia="Times New Roman" w:hAnsi="Times New Roman" w:cs="Times New Roman"/>
          <w:sz w:val="24"/>
          <w:szCs w:val="24"/>
          <w:lang w:eastAsia="ru-RU"/>
        </w:rPr>
        <w:t>ФАООП УО (вариант 1) адресована обучающимся с легкой умственной отсталостью (интеллектуальными нарушениями) с учетом реализации их особых образовательных потребностей, а также индивидуальных особенностей и возможностей.</w:t>
      </w:r>
    </w:p>
    <w:p w:rsidR="00257E90" w:rsidRPr="00257E90" w:rsidRDefault="00257E90" w:rsidP="00257E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7E9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предмет «Основы социальной жизни» относится к предметной области «Человек и общество» и является обязательной частью учебного плана. Рабочая программа по учебному пред</w:t>
      </w:r>
      <w:r w:rsidR="00BC7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мету «Основы социальной </w:t>
      </w:r>
      <w:proofErr w:type="gramStart"/>
      <w:r w:rsidR="00BC7950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жизни»  в</w:t>
      </w:r>
      <w:bookmarkStart w:id="0" w:name="_GoBack"/>
      <w:bookmarkEnd w:id="0"/>
      <w:proofErr w:type="gramEnd"/>
      <w:r w:rsidRPr="00257E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 классе рассчитана на 34 учебные недели и составляет 68 часа в год (2 часа в неделю).</w:t>
      </w:r>
    </w:p>
    <w:p w:rsidR="00257E90" w:rsidRPr="00257E90" w:rsidRDefault="00257E90" w:rsidP="00257E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7E90">
        <w:rPr>
          <w:rFonts w:ascii="Times New Roman" w:eastAsia="Times New Roman" w:hAnsi="Times New Roman" w:cs="Times New Roman"/>
          <w:sz w:val="24"/>
          <w:szCs w:val="24"/>
          <w:lang w:eastAsia="ru-RU"/>
        </w:rPr>
        <w:t>ФАООП УО (вариант 1) определяет цель и задачи учебного предмета «Основы социальной жизни».</w:t>
      </w:r>
    </w:p>
    <w:p w:rsidR="00257E90" w:rsidRPr="00257E90" w:rsidRDefault="00257E90" w:rsidP="00257E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257E9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Цель обучения – </w:t>
      </w:r>
      <w:r w:rsidRPr="00257E9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практическая подготовка обучающихся с умственной отсталостью (интеллектуальными нарушениями) к самостоятельной жизни и трудовой деятельности в ближайшем и более отдаленном социуме.</w:t>
      </w:r>
    </w:p>
    <w:p w:rsidR="00257E90" w:rsidRPr="00257E90" w:rsidRDefault="00257E90" w:rsidP="00257E90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7E9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 обучения:</w:t>
      </w:r>
    </w:p>
    <w:p w:rsidR="00257E90" w:rsidRPr="00257E90" w:rsidRDefault="00257E90" w:rsidP="00257E90">
      <w:pPr>
        <w:numPr>
          <w:ilvl w:val="0"/>
          <w:numId w:val="2"/>
        </w:num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7E90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расширение кругозора обучающихся в процессе ознакомления с различными сторонами повседневной жизни;</w:t>
      </w:r>
    </w:p>
    <w:p w:rsidR="00257E90" w:rsidRPr="00257E90" w:rsidRDefault="00257E90" w:rsidP="00257E90">
      <w:pPr>
        <w:numPr>
          <w:ilvl w:val="0"/>
          <w:numId w:val="2"/>
        </w:num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7E90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и развитие навыков самообслуживания и трудовых навыков, связанных с ведением домашнего хозяйства;</w:t>
      </w:r>
    </w:p>
    <w:p w:rsidR="00257E90" w:rsidRPr="00257E90" w:rsidRDefault="00257E90" w:rsidP="00257E90">
      <w:pPr>
        <w:numPr>
          <w:ilvl w:val="0"/>
          <w:numId w:val="2"/>
        </w:num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7E90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ознакомление с основами экономики ведения домашнего хозяйства и формирование необходимых умений;</w:t>
      </w:r>
    </w:p>
    <w:p w:rsidR="00257E90" w:rsidRPr="00257E90" w:rsidRDefault="00257E90" w:rsidP="00257E90">
      <w:pPr>
        <w:numPr>
          <w:ilvl w:val="0"/>
          <w:numId w:val="2"/>
        </w:num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7E9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практическое ознакомление с деятельностью различных учреждений социальной направленности; формирование умений пользоваться услугами учреждений и предприятий социальной направленности;</w:t>
      </w:r>
    </w:p>
    <w:p w:rsidR="00257E90" w:rsidRPr="00257E90" w:rsidRDefault="00257E90" w:rsidP="00257E90">
      <w:pPr>
        <w:numPr>
          <w:ilvl w:val="0"/>
          <w:numId w:val="2"/>
        </w:num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7E90">
        <w:rPr>
          <w:rFonts w:ascii="Times New Roman" w:eastAsia="Times New Roman" w:hAnsi="Times New Roman" w:cs="Times New Roman"/>
          <w:sz w:val="24"/>
          <w:szCs w:val="24"/>
          <w:lang w:eastAsia="ru-RU"/>
        </w:rPr>
        <w:t>усвоение морально-этических норм поведения, выработка навыков общения (в том числе с использованием деловых бумаг);</w:t>
      </w:r>
    </w:p>
    <w:p w:rsidR="00257E90" w:rsidRPr="00257E90" w:rsidRDefault="00257E90" w:rsidP="00257E90">
      <w:pPr>
        <w:numPr>
          <w:ilvl w:val="0"/>
          <w:numId w:val="2"/>
        </w:num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7E9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развитие навыков здорового образа жизни; положительных качеств и свойств личности.</w:t>
      </w:r>
    </w:p>
    <w:p w:rsidR="00257E90" w:rsidRPr="00257E90" w:rsidRDefault="00257E90" w:rsidP="00257E90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7E9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программа по учебному предмету «Основы социальной жизни» в 7 классе определяет следующие задачи:</w:t>
      </w:r>
    </w:p>
    <w:p w:rsidR="00257E90" w:rsidRPr="00257E90" w:rsidRDefault="00257E90" w:rsidP="00257E90">
      <w:pPr>
        <w:numPr>
          <w:ilvl w:val="0"/>
          <w:numId w:val="2"/>
        </w:num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7E90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знаний о представления о разных группах продуктов питания; отдельных видов продуктов питания, относящихся к различным группам; понимание их значения для здорового образа жизни человека;</w:t>
      </w:r>
    </w:p>
    <w:p w:rsidR="00257E90" w:rsidRPr="00257E90" w:rsidRDefault="00257E90" w:rsidP="00257E90">
      <w:pPr>
        <w:numPr>
          <w:ilvl w:val="0"/>
          <w:numId w:val="2"/>
        </w:num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7E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знаний о санитарно-гигиенических требованиях к процессу приготовления пищи; </w:t>
      </w:r>
    </w:p>
    <w:p w:rsidR="00257E90" w:rsidRPr="00257E90" w:rsidRDefault="00257E90" w:rsidP="00257E90">
      <w:pPr>
        <w:numPr>
          <w:ilvl w:val="0"/>
          <w:numId w:val="2"/>
        </w:num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7E90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умений соблюдать требования техники безопасности при приготовлении пищи;</w:t>
      </w:r>
    </w:p>
    <w:p w:rsidR="00257E90" w:rsidRPr="00257E90" w:rsidRDefault="00257E90" w:rsidP="00257E90">
      <w:pPr>
        <w:numPr>
          <w:ilvl w:val="0"/>
          <w:numId w:val="2"/>
        </w:num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7E90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знаний о ремонте одежды (пришивание пуговиц, зашивание шва, наложение заплат и т.д.);</w:t>
      </w:r>
    </w:p>
    <w:p w:rsidR="00257E90" w:rsidRPr="00257E90" w:rsidRDefault="00257E90" w:rsidP="00257E90">
      <w:pPr>
        <w:numPr>
          <w:ilvl w:val="0"/>
          <w:numId w:val="2"/>
        </w:num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7E90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знаний о способах хранения и переработки продуктов питания;</w:t>
      </w:r>
    </w:p>
    <w:p w:rsidR="00257E90" w:rsidRPr="00257E90" w:rsidRDefault="00257E90" w:rsidP="00257E90">
      <w:pPr>
        <w:numPr>
          <w:ilvl w:val="0"/>
          <w:numId w:val="2"/>
        </w:num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7E90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умения составлять ежедневное меню из предложенных продуктов питания;</w:t>
      </w:r>
    </w:p>
    <w:p w:rsidR="00257E90" w:rsidRPr="00257E90" w:rsidRDefault="00257E90" w:rsidP="00257E90">
      <w:pPr>
        <w:numPr>
          <w:ilvl w:val="0"/>
          <w:numId w:val="2"/>
        </w:num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7E90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умения самостоятельно готовить несложные знакомые блюда;</w:t>
      </w:r>
    </w:p>
    <w:p w:rsidR="00257E90" w:rsidRPr="00257E90" w:rsidRDefault="00257E90" w:rsidP="00257E90">
      <w:pPr>
        <w:numPr>
          <w:ilvl w:val="0"/>
          <w:numId w:val="2"/>
        </w:num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7E90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умения самостоятельно совершать покупки товаров ежедневного назначения;</w:t>
      </w:r>
    </w:p>
    <w:p w:rsidR="00257E90" w:rsidRPr="00257E90" w:rsidRDefault="00257E90" w:rsidP="00257E90">
      <w:pPr>
        <w:numPr>
          <w:ilvl w:val="0"/>
          <w:numId w:val="2"/>
        </w:num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7E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знаний об особенностях соблюдения личной гигиены подростка</w:t>
      </w:r>
      <w:r w:rsidRPr="00257E90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57E90" w:rsidRPr="00257E90" w:rsidRDefault="00257E90" w:rsidP="00257E90">
      <w:pPr>
        <w:numPr>
          <w:ilvl w:val="0"/>
          <w:numId w:val="2"/>
        </w:num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7E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умений соблюдение техники безопасности при работе с чистящими и моющими средствами и электробытовыми приборами</w:t>
      </w:r>
      <w:r w:rsidRPr="00257E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257E90" w:rsidRPr="00257E90" w:rsidRDefault="00257E90" w:rsidP="00257E90">
      <w:pPr>
        <w:numPr>
          <w:ilvl w:val="0"/>
          <w:numId w:val="2"/>
        </w:num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7E90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умений соблюдать правила поведения в доме и общественных местах; представления о морально-этических нормах поведения;</w:t>
      </w:r>
    </w:p>
    <w:p w:rsidR="00257E90" w:rsidRPr="00257E90" w:rsidRDefault="00257E90" w:rsidP="00257E90">
      <w:pPr>
        <w:numPr>
          <w:ilvl w:val="0"/>
          <w:numId w:val="2"/>
        </w:num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7E90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умений использовать навыки ведения домашнего хозяйства (уборка дома, стирка белья, мытье посуды и т. п.);</w:t>
      </w:r>
    </w:p>
    <w:p w:rsidR="00257E90" w:rsidRPr="00257E90" w:rsidRDefault="00257E90" w:rsidP="00257E90">
      <w:pPr>
        <w:numPr>
          <w:ilvl w:val="0"/>
          <w:numId w:val="2"/>
        </w:num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7E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умений самостоятельно пользоваться услугами бытовых учреждений (прачечная, почта и т.д.). </w:t>
      </w:r>
    </w:p>
    <w:p w:rsidR="00257E90" w:rsidRPr="00257E90" w:rsidRDefault="00257E90" w:rsidP="00257E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7E90" w:rsidRPr="00257E90" w:rsidRDefault="00257E90" w:rsidP="00257E90">
      <w:pPr>
        <w:spacing w:after="20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1" w:name="_Toc144217061"/>
      <w:bookmarkStart w:id="2" w:name="_Hlk143875710"/>
      <w:r w:rsidRPr="00257E90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Pr="00257E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СОДЕРЖАНИЕ ОБУЧЕНИЯ</w:t>
      </w:r>
      <w:bookmarkEnd w:id="1"/>
    </w:p>
    <w:p w:rsidR="00257E90" w:rsidRPr="00257E90" w:rsidRDefault="00257E90" w:rsidP="00257E90">
      <w:pPr>
        <w:spacing w:after="20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57E9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Обучение «Основам социальной жизни» в 7 классе носит продолжение изучения теоретических знаний и практических умений. «Основы социальной жизни» тесно связаны с другими учебными предметами, жизнью и направлены на подготовку обучающихся к самостоятельной жизни и трудовой деятельности. </w:t>
      </w:r>
    </w:p>
    <w:p w:rsidR="00257E90" w:rsidRPr="00257E90" w:rsidRDefault="00257E90" w:rsidP="00257E90">
      <w:pPr>
        <w:spacing w:after="20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57E90">
        <w:rPr>
          <w:rFonts w:ascii="Times New Roman" w:eastAsia="Calibri" w:hAnsi="Times New Roman" w:cs="Times New Roman"/>
          <w:sz w:val="24"/>
          <w:szCs w:val="24"/>
          <w:lang w:eastAsia="ru-RU"/>
        </w:rPr>
        <w:t>Программа обучения в 7 классе осуществляется по принципу усложнения и увеличения объема сведений. Содержание курса обеспечивает формирование и развитие у обучающихся необходимых им навыков самообслуживания, ведения домашнего хозяйства, ориентировки в окружающем мире. На третьем году обучения программа направлена на формирование у обучающихся знаний и умений, способствующих социально-бытовой адаптации, формирования правильных жизненных установок, применения теоретических знаний на практике и формирование правильных отношений в семье. В ходе занятий дети учатся самостоятельно пользоваться услугами учреждений торговли и транспорта. Особое внимание уделяется темам, направленным на формирование безопасного и здорового образа жизни, выполнение ежедневных домашних обязанностей, умение организовывать себя и помогать другим.</w:t>
      </w:r>
      <w:r w:rsidRPr="00257E90">
        <w:rPr>
          <w:rFonts w:ascii="Times New Roman" w:eastAsia="Arial Unicode MS" w:hAnsi="Times New Roman" w:cs="Times New Roman"/>
          <w:sz w:val="24"/>
          <w:szCs w:val="24"/>
          <w:lang w:eastAsia="ar-SA"/>
        </w:rPr>
        <w:t xml:space="preserve"> </w:t>
      </w:r>
      <w:r w:rsidRPr="00257E90">
        <w:rPr>
          <w:rFonts w:ascii="Times New Roman" w:eastAsia="Calibri" w:hAnsi="Times New Roman" w:cs="Times New Roman"/>
          <w:sz w:val="24"/>
          <w:szCs w:val="24"/>
          <w:lang w:eastAsia="ru-RU"/>
        </w:rPr>
        <w:t>Большое значение имеют разделы, направленные на формирование культуры поведения в семьи, организацию собственной деятельности и социальную адаптацию в обществе.</w:t>
      </w:r>
    </w:p>
    <w:p w:rsidR="00257E90" w:rsidRPr="00257E90" w:rsidRDefault="00257E90" w:rsidP="00257E90">
      <w:pPr>
        <w:spacing w:after="20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57E90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 xml:space="preserve">При реализации программы и проведении занятий, одновременно решаются задачи воспитания личностных качеств: трудолюбия, аккуратности, терпении, усидчивости; элементов трудовой культуры; организации труда; экономного и бережного отношения к продуктам, оборудованию; строгого соблюдения правил безопасной работы и гигиены труда; творческого отношения к домашнему труду; развития обоняния, осязания, внимания, наблюдательности, памяти, воображения. </w:t>
      </w:r>
    </w:p>
    <w:p w:rsidR="00257E90" w:rsidRPr="00257E90" w:rsidRDefault="00257E90" w:rsidP="00257E90">
      <w:pPr>
        <w:spacing w:after="20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57E9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Программой предусмотрены беседы, ролевые игры, требующие знаний о поведении на улице, в транспорте и учреждениях, практические задания, которые служат для закрепления учебных навыков и знаний, а также совершенствования и формирования новых умений и навыков, используемые обучающимися в повседневной жизни. На уроках предмета «Основы социальной жизни» целесообразно организовывать работу детей в парах или малых группах с учетом уровня подготовленности. Это позволит каждому ученику овладеть навыками сотрудничества, коллективного приготовления пищи, ухода за одеждой, обувью, научиться самостоятельно пользоваться общественным транспортом и различными учреждениями быта. </w:t>
      </w:r>
    </w:p>
    <w:p w:rsidR="00257E90" w:rsidRPr="00257E90" w:rsidRDefault="00257E90" w:rsidP="00257E90">
      <w:pPr>
        <w:spacing w:after="20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57E90">
        <w:rPr>
          <w:rFonts w:ascii="Times New Roman" w:eastAsia="Calibri" w:hAnsi="Times New Roman" w:cs="Times New Roman"/>
          <w:sz w:val="24"/>
          <w:szCs w:val="24"/>
          <w:lang w:eastAsia="ru-RU"/>
        </w:rPr>
        <w:t>Реализация курса должна способствовать достижению личностных результатов: пониманию своих реальных возможностей, владению навыками адаптации к изменяющимся жизненным условиям, развитию коммуникативных навыков и навыков сотрудничества, усвоению морально-этических норм, принятых в обществе, развитию эстетического и художественного вкуса детей, формированию установки на безопасный здоровый образ жизни, интереса к творчеству.</w:t>
      </w:r>
    </w:p>
    <w:p w:rsidR="00257E90" w:rsidRPr="00257E90" w:rsidRDefault="00257E90" w:rsidP="00257E90">
      <w:pPr>
        <w:widowControl w:val="0"/>
        <w:spacing w:after="20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57E9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разделов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44"/>
        <w:gridCol w:w="4507"/>
        <w:gridCol w:w="1793"/>
        <w:gridCol w:w="1908"/>
      </w:tblGrid>
      <w:tr w:rsidR="00257E90" w:rsidRPr="00257E90" w:rsidTr="00257E90">
        <w:trPr>
          <w:trHeight w:val="711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57E90" w:rsidRPr="00257E90" w:rsidRDefault="00257E90" w:rsidP="00257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7E90">
              <w:rPr>
                <w:rFonts w:ascii="Times New Roman" w:eastAsia="Segoe UI Symbol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57E90" w:rsidRPr="00257E90" w:rsidRDefault="00257E90" w:rsidP="00257E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раздела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57E90" w:rsidRPr="00257E90" w:rsidRDefault="00257E90" w:rsidP="00257E90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57E90" w:rsidRPr="00257E90" w:rsidRDefault="00257E90" w:rsidP="00257E90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Контрольные работы, тесты</w:t>
            </w:r>
          </w:p>
        </w:tc>
      </w:tr>
      <w:tr w:rsidR="00257E90" w:rsidRPr="00257E90" w:rsidTr="00257E90">
        <w:trPr>
          <w:trHeight w:val="1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E90" w:rsidRPr="00257E90" w:rsidRDefault="00257E90" w:rsidP="00257E9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7E9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E90" w:rsidRPr="00257E90" w:rsidRDefault="00257E90" w:rsidP="00257E9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7E9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Личная гигиена и здоровье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E90" w:rsidRPr="00257E90" w:rsidRDefault="00257E90" w:rsidP="00257E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7E9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E90" w:rsidRPr="00257E90" w:rsidRDefault="00257E90" w:rsidP="00257E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7E9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57E90" w:rsidRPr="00257E90" w:rsidTr="00257E90">
        <w:trPr>
          <w:trHeight w:val="1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E90" w:rsidRPr="00257E90" w:rsidRDefault="00257E90" w:rsidP="00257E9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7E9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E90" w:rsidRPr="00257E90" w:rsidRDefault="00257E90" w:rsidP="00257E9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7E9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Охрана здоровья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E90" w:rsidRPr="00257E90" w:rsidRDefault="00257E90" w:rsidP="00257E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7E9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E90" w:rsidRPr="00257E90" w:rsidRDefault="00257E90" w:rsidP="00257E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7E9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57E90" w:rsidRPr="00257E90" w:rsidTr="00257E90">
        <w:trPr>
          <w:trHeight w:val="1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E90" w:rsidRPr="00257E90" w:rsidRDefault="00257E90" w:rsidP="00257E9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7E9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E90" w:rsidRPr="00257E90" w:rsidRDefault="00257E90" w:rsidP="00257E9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7E9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Жилище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E90" w:rsidRPr="00257E90" w:rsidRDefault="00257E90" w:rsidP="00257E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7E9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E90" w:rsidRPr="00257E90" w:rsidRDefault="00257E90" w:rsidP="00257E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7E9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57E90" w:rsidRPr="00257E90" w:rsidTr="00257E90">
        <w:trPr>
          <w:trHeight w:val="1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E90" w:rsidRPr="00257E90" w:rsidRDefault="00257E90" w:rsidP="00257E9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7E9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E90" w:rsidRPr="00257E90" w:rsidRDefault="00257E90" w:rsidP="00257E90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Одежда и обувь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E90" w:rsidRPr="00257E90" w:rsidRDefault="00257E90" w:rsidP="00257E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7E9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E90" w:rsidRPr="00257E90" w:rsidRDefault="00257E90" w:rsidP="00257E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57E90" w:rsidRPr="00257E90" w:rsidTr="00257E90">
        <w:trPr>
          <w:trHeight w:val="1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E90" w:rsidRPr="00257E90" w:rsidRDefault="00257E90" w:rsidP="00257E9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7E9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E90" w:rsidRPr="00257E90" w:rsidRDefault="00257E90" w:rsidP="00257E90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Питание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E90" w:rsidRPr="00257E90" w:rsidRDefault="00257E90" w:rsidP="00257E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7E9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E90" w:rsidRPr="00257E90" w:rsidRDefault="00257E90" w:rsidP="00257E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7E9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57E90" w:rsidRPr="00257E90" w:rsidTr="00257E90">
        <w:trPr>
          <w:trHeight w:val="1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E90" w:rsidRPr="00257E90" w:rsidRDefault="00257E90" w:rsidP="00257E9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7E9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E90" w:rsidRPr="00257E90" w:rsidRDefault="00257E90" w:rsidP="00257E90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Транспорт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E90" w:rsidRPr="00257E90" w:rsidRDefault="00257E90" w:rsidP="00257E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7E9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E90" w:rsidRPr="00257E90" w:rsidRDefault="00257E90" w:rsidP="00257E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7E9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57E90" w:rsidRPr="00257E90" w:rsidTr="00257E90">
        <w:trPr>
          <w:trHeight w:val="1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E90" w:rsidRPr="00257E90" w:rsidRDefault="00257E90" w:rsidP="00257E9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7E9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E90" w:rsidRPr="00257E90" w:rsidRDefault="00257E90" w:rsidP="00257E90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Средства связи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E90" w:rsidRPr="00257E90" w:rsidRDefault="00257E90" w:rsidP="00257E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7E9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E90" w:rsidRPr="00257E90" w:rsidRDefault="00257E90" w:rsidP="00257E9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</w:tc>
      </w:tr>
      <w:tr w:rsidR="00257E90" w:rsidRPr="00257E90" w:rsidTr="00257E90">
        <w:trPr>
          <w:trHeight w:val="1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E90" w:rsidRPr="00257E90" w:rsidRDefault="00257E90" w:rsidP="00257E9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7E9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E90" w:rsidRPr="00257E90" w:rsidRDefault="00257E90" w:rsidP="00257E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Предприятия, организации, учреждения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E90" w:rsidRPr="00257E90" w:rsidRDefault="00257E90" w:rsidP="00257E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7E9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E90" w:rsidRPr="00257E90" w:rsidRDefault="00257E90" w:rsidP="00257E9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</w:tc>
      </w:tr>
      <w:tr w:rsidR="00257E90" w:rsidRPr="00257E90" w:rsidTr="00257E90">
        <w:trPr>
          <w:trHeight w:val="1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E90" w:rsidRPr="00257E90" w:rsidRDefault="00257E90" w:rsidP="00257E9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7E9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E90" w:rsidRPr="00257E90" w:rsidRDefault="00257E90" w:rsidP="00257E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Семья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E90" w:rsidRPr="00257E90" w:rsidRDefault="00257E90" w:rsidP="00257E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7E9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E90" w:rsidRPr="00257E90" w:rsidRDefault="00257E90" w:rsidP="00257E9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  <w:r w:rsidRPr="00257E90">
              <w:rPr>
                <w:rFonts w:ascii="Calibri" w:eastAsia="Calibri" w:hAnsi="Calibri" w:cs="Calibri"/>
                <w:sz w:val="24"/>
                <w:szCs w:val="24"/>
                <w:lang w:eastAsia="ru-RU"/>
              </w:rPr>
              <w:t xml:space="preserve">  </w:t>
            </w:r>
          </w:p>
        </w:tc>
      </w:tr>
      <w:tr w:rsidR="00257E90" w:rsidRPr="00257E90" w:rsidTr="00257E90">
        <w:trPr>
          <w:trHeight w:val="1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E90" w:rsidRPr="00257E90" w:rsidRDefault="00257E90" w:rsidP="00257E9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7E9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E90" w:rsidRPr="00257E90" w:rsidRDefault="00257E90" w:rsidP="00257E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Итоговое занятие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E90" w:rsidRPr="00257E90" w:rsidRDefault="00257E90" w:rsidP="00257E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7E9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E90" w:rsidRPr="00257E90" w:rsidRDefault="00257E90" w:rsidP="00257E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7E9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</w:tr>
      <w:tr w:rsidR="00257E90" w:rsidRPr="00257E90" w:rsidTr="00257E90">
        <w:trPr>
          <w:trHeight w:val="1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E90" w:rsidRPr="00257E90" w:rsidRDefault="00257E90" w:rsidP="00257E9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E90" w:rsidRPr="00257E90" w:rsidRDefault="00257E90" w:rsidP="00257E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57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E90" w:rsidRPr="00257E90" w:rsidRDefault="00257E90" w:rsidP="00257E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57E9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E90" w:rsidRPr="00257E90" w:rsidRDefault="00257E90" w:rsidP="00257E9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  <w:r w:rsidRPr="00257E9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</w:tbl>
    <w:p w:rsidR="00257E90" w:rsidRPr="00257E90" w:rsidRDefault="00257E90" w:rsidP="00257E90">
      <w:pPr>
        <w:spacing w:after="200" w:line="240" w:lineRule="auto"/>
        <w:contextualSpacing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57E90" w:rsidRPr="00257E90" w:rsidRDefault="00257E90" w:rsidP="00257E90">
      <w:pPr>
        <w:keepNext/>
        <w:keepLines/>
        <w:numPr>
          <w:ilvl w:val="0"/>
          <w:numId w:val="27"/>
        </w:numPr>
        <w:spacing w:after="24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3" w:name="_Toc144217062"/>
      <w:bookmarkEnd w:id="2"/>
      <w:r w:rsidRPr="00257E90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ПЛАНИРУЕМЫЕ РЕЗУЛЬТАТЫ</w:t>
      </w:r>
      <w:bookmarkEnd w:id="3"/>
      <w:r w:rsidRPr="00257E9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257E90" w:rsidRPr="00257E90" w:rsidRDefault="00257E90" w:rsidP="00257E90">
      <w:pPr>
        <w:spacing w:after="20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7E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Личностные:</w:t>
      </w:r>
      <w:r w:rsidRPr="00257E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57E90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257E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ценностям;</w:t>
      </w:r>
    </w:p>
    <w:p w:rsidR="00257E90" w:rsidRPr="00257E90" w:rsidRDefault="00257E90" w:rsidP="00257E90">
      <w:pPr>
        <w:numPr>
          <w:ilvl w:val="0"/>
          <w:numId w:val="17"/>
        </w:num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7E90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навыками коммуникации и принятыми нормами социального взаимодействия, использование доступных информационных технологий для коммуникации;</w:t>
      </w:r>
    </w:p>
    <w:p w:rsidR="00257E90" w:rsidRPr="00257E90" w:rsidRDefault="00257E90" w:rsidP="00257E90">
      <w:pPr>
        <w:numPr>
          <w:ilvl w:val="0"/>
          <w:numId w:val="17"/>
        </w:num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7E90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трудовыми навыками, используемыми в повседневной жизни;</w:t>
      </w:r>
    </w:p>
    <w:p w:rsidR="00257E90" w:rsidRPr="00257E90" w:rsidRDefault="00257E90" w:rsidP="00257E90">
      <w:pPr>
        <w:numPr>
          <w:ilvl w:val="0"/>
          <w:numId w:val="17"/>
        </w:num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57E90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257E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адекватных представлений о собственных возможностях, о насущно необходимом жизнеобеспечении;</w:t>
      </w:r>
    </w:p>
    <w:p w:rsidR="00257E90" w:rsidRPr="00257E90" w:rsidRDefault="00257E90" w:rsidP="00257E90">
      <w:pPr>
        <w:numPr>
          <w:ilvl w:val="0"/>
          <w:numId w:val="17"/>
        </w:num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7E9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этических чувств, проявление доброжелательности, взаимопомощи.</w:t>
      </w:r>
    </w:p>
    <w:p w:rsidR="00257E90" w:rsidRPr="00257E90" w:rsidRDefault="00257E90" w:rsidP="00257E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7E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Предметные:</w:t>
      </w:r>
    </w:p>
    <w:p w:rsidR="00257E90" w:rsidRPr="00257E90" w:rsidRDefault="00257E90" w:rsidP="00257E90">
      <w:pPr>
        <w:tabs>
          <w:tab w:val="left" w:pos="284"/>
          <w:tab w:val="left" w:pos="426"/>
        </w:tabs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257E9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Минимальный уровень: </w:t>
      </w:r>
    </w:p>
    <w:p w:rsidR="00257E90" w:rsidRPr="00257E90" w:rsidRDefault="00257E90" w:rsidP="00257E90">
      <w:pPr>
        <w:numPr>
          <w:ilvl w:val="0"/>
          <w:numId w:val="17"/>
        </w:num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7E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представления о разных группах продуктов питания; знание отдельных видов продуктов питания, относящихся к различным группам; понимание их значения для здорового образа жизни человека;</w:t>
      </w:r>
    </w:p>
    <w:p w:rsidR="00257E90" w:rsidRPr="00257E90" w:rsidRDefault="00257E90" w:rsidP="00257E90">
      <w:pPr>
        <w:numPr>
          <w:ilvl w:val="0"/>
          <w:numId w:val="17"/>
        </w:num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7E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приготовление несложных видов блюд под руководством педагогического работника;</w:t>
      </w:r>
    </w:p>
    <w:p w:rsidR="00257E90" w:rsidRPr="00257E90" w:rsidRDefault="00257E90" w:rsidP="00257E90">
      <w:pPr>
        <w:numPr>
          <w:ilvl w:val="0"/>
          <w:numId w:val="17"/>
        </w:num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7E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представления о санитарно-гигиенических требованиях к процессу приготовления пищи; </w:t>
      </w:r>
    </w:p>
    <w:p w:rsidR="00257E90" w:rsidRPr="00257E90" w:rsidRDefault="00257E90" w:rsidP="00257E90">
      <w:pPr>
        <w:numPr>
          <w:ilvl w:val="0"/>
          <w:numId w:val="17"/>
        </w:num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7E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соблюдение требований техники безопасности при приготовлении пищи;</w:t>
      </w:r>
    </w:p>
    <w:p w:rsidR="00257E90" w:rsidRPr="00257E90" w:rsidRDefault="00257E90" w:rsidP="00257E90">
      <w:pPr>
        <w:numPr>
          <w:ilvl w:val="0"/>
          <w:numId w:val="17"/>
        </w:num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7E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знание названий торговых организаций, их видов и назначения;  </w:t>
      </w:r>
    </w:p>
    <w:p w:rsidR="00257E90" w:rsidRPr="00257E90" w:rsidRDefault="00257E90" w:rsidP="00257E90">
      <w:pPr>
        <w:numPr>
          <w:ilvl w:val="0"/>
          <w:numId w:val="17"/>
        </w:num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7E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совершение покупок различных товаров под руководством взрослого;</w:t>
      </w:r>
    </w:p>
    <w:p w:rsidR="00257E90" w:rsidRPr="00257E90" w:rsidRDefault="00257E90" w:rsidP="00257E90">
      <w:pPr>
        <w:numPr>
          <w:ilvl w:val="0"/>
          <w:numId w:val="17"/>
        </w:num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7E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знание и соблюдение правил поведения в общественных местах (магазинах, транспорте, музеях, медицинских учреждениях);</w:t>
      </w:r>
    </w:p>
    <w:p w:rsidR="00257E90" w:rsidRPr="00257E90" w:rsidRDefault="00257E90" w:rsidP="00257E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257E9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Достаточный уровень:</w:t>
      </w:r>
    </w:p>
    <w:p w:rsidR="00257E90" w:rsidRPr="00257E90" w:rsidRDefault="00257E90" w:rsidP="00257E90">
      <w:pPr>
        <w:numPr>
          <w:ilvl w:val="0"/>
          <w:numId w:val="17"/>
        </w:num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7E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знание способов хранения и переработки продуктов питания;</w:t>
      </w:r>
    </w:p>
    <w:p w:rsidR="00257E90" w:rsidRPr="00257E90" w:rsidRDefault="00257E90" w:rsidP="00257E90">
      <w:pPr>
        <w:numPr>
          <w:ilvl w:val="0"/>
          <w:numId w:val="17"/>
        </w:num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7E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составление ежедневного меню из предложенных продуктов питания;</w:t>
      </w:r>
    </w:p>
    <w:p w:rsidR="00257E90" w:rsidRPr="00257E90" w:rsidRDefault="00257E90" w:rsidP="00257E90">
      <w:pPr>
        <w:numPr>
          <w:ilvl w:val="0"/>
          <w:numId w:val="17"/>
        </w:num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7E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самостоятельное приготовление несложных знакомых блюд;</w:t>
      </w:r>
    </w:p>
    <w:p w:rsidR="00257E90" w:rsidRPr="00257E90" w:rsidRDefault="00257E90" w:rsidP="00257E90">
      <w:pPr>
        <w:numPr>
          <w:ilvl w:val="0"/>
          <w:numId w:val="17"/>
        </w:num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7E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самостоятельное совершение покупок товаров ежедневного назначения;</w:t>
      </w:r>
    </w:p>
    <w:p w:rsidR="00257E90" w:rsidRPr="00257E90" w:rsidRDefault="00257E90" w:rsidP="00257E90">
      <w:pPr>
        <w:numPr>
          <w:ilvl w:val="0"/>
          <w:numId w:val="17"/>
        </w:num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7E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соблюдение правил личной гигиены по уходу за полостью рта, волосами, кожей рук;</w:t>
      </w:r>
    </w:p>
    <w:p w:rsidR="00257E90" w:rsidRPr="00257E90" w:rsidRDefault="00257E90" w:rsidP="00257E90">
      <w:pPr>
        <w:numPr>
          <w:ilvl w:val="0"/>
          <w:numId w:val="17"/>
        </w:num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7E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соблюдение правила поведения в доме и общественных местах; представления о морально-этических нормах поведения;</w:t>
      </w:r>
    </w:p>
    <w:p w:rsidR="00257E90" w:rsidRPr="00257E90" w:rsidRDefault="00257E90" w:rsidP="00257E90">
      <w:pPr>
        <w:numPr>
          <w:ilvl w:val="0"/>
          <w:numId w:val="17"/>
        </w:num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7E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некоторые навыки ведения домашнего хозяйства (уборка дома, стирка белья, мытье посуды);</w:t>
      </w:r>
    </w:p>
    <w:p w:rsidR="00257E90" w:rsidRPr="00257E90" w:rsidRDefault="00257E90" w:rsidP="00257E90">
      <w:pPr>
        <w:numPr>
          <w:ilvl w:val="0"/>
          <w:numId w:val="17"/>
        </w:num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7E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навыки обращения в различные медицинские учреждения (под руководством взрослого).</w:t>
      </w:r>
    </w:p>
    <w:p w:rsidR="00257E90" w:rsidRPr="00257E90" w:rsidRDefault="00257E90" w:rsidP="00257E90">
      <w:pPr>
        <w:tabs>
          <w:tab w:val="left" w:pos="397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4" w:name="_Hlk143875644"/>
      <w:r w:rsidRPr="00257E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Система оценки достижений</w:t>
      </w:r>
    </w:p>
    <w:p w:rsidR="00257E90" w:rsidRPr="00257E90" w:rsidRDefault="00257E90" w:rsidP="00257E9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498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7E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Оценка личностных результатов предполагает, прежде всего, оценку </w:t>
      </w:r>
      <w:proofErr w:type="gramStart"/>
      <w:r w:rsidRPr="00257E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продвижения</w:t>
      </w:r>
      <w:proofErr w:type="gramEnd"/>
      <w:r w:rsidRPr="00257E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обучающегося в овладении социальными (жизненными) компетенциями, может быть представлена в условных единицах:</w:t>
      </w:r>
    </w:p>
    <w:p w:rsidR="00257E90" w:rsidRPr="00257E90" w:rsidRDefault="00257E90" w:rsidP="00257E90">
      <w:pPr>
        <w:numPr>
          <w:ilvl w:val="0"/>
          <w:numId w:val="28"/>
        </w:numPr>
        <w:shd w:val="clear" w:color="auto" w:fill="FFFFFF"/>
        <w:tabs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7E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0 баллов - нет фиксируемой динамики; </w:t>
      </w:r>
    </w:p>
    <w:p w:rsidR="00257E90" w:rsidRPr="00257E90" w:rsidRDefault="00257E90" w:rsidP="00257E90">
      <w:pPr>
        <w:numPr>
          <w:ilvl w:val="0"/>
          <w:numId w:val="28"/>
        </w:numPr>
        <w:shd w:val="clear" w:color="auto" w:fill="FFFFFF"/>
        <w:tabs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7E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 балл - минимальная динамика; </w:t>
      </w:r>
    </w:p>
    <w:p w:rsidR="00257E90" w:rsidRPr="00257E90" w:rsidRDefault="00257E90" w:rsidP="00257E90">
      <w:pPr>
        <w:numPr>
          <w:ilvl w:val="0"/>
          <w:numId w:val="28"/>
        </w:numPr>
        <w:shd w:val="clear" w:color="auto" w:fill="FFFFFF"/>
        <w:tabs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7E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 балла - удовлетворительная динамика; </w:t>
      </w:r>
    </w:p>
    <w:p w:rsidR="00257E90" w:rsidRPr="00257E90" w:rsidRDefault="00257E90" w:rsidP="00257E90">
      <w:pPr>
        <w:numPr>
          <w:ilvl w:val="0"/>
          <w:numId w:val="28"/>
        </w:numPr>
        <w:shd w:val="clear" w:color="auto" w:fill="FFFFFF"/>
        <w:tabs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7E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 балла - значительная динамика. </w:t>
      </w:r>
    </w:p>
    <w:bookmarkEnd w:id="4"/>
    <w:p w:rsidR="00257E90" w:rsidRPr="00257E90" w:rsidRDefault="00257E90" w:rsidP="00257E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7E9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Оценка предметных результатов осуществляется по итогам индивидуального и фронтального опроса обучающихся, выполнения самостоятельных работ (по темам уроков), контрольных работ (входных, текущих, промежуточных и итоговых) и тестовых заданий.   При оценке предметных результатов учитывается уровень самостоятельности обучающегося и особенности его развития.</w:t>
      </w:r>
    </w:p>
    <w:p w:rsidR="00257E90" w:rsidRPr="00257E90" w:rsidRDefault="00257E90" w:rsidP="00257E90">
      <w:pPr>
        <w:tabs>
          <w:tab w:val="left" w:pos="661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257E90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Критерии оценки предметных результатов</w:t>
      </w:r>
    </w:p>
    <w:p w:rsidR="00257E90" w:rsidRPr="00257E90" w:rsidRDefault="00257E90" w:rsidP="00257E90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257E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Оценка «5»</w:t>
      </w:r>
      <w:r w:rsidRPr="00257E90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257E9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ставиться если:</w:t>
      </w:r>
    </w:p>
    <w:p w:rsidR="00257E90" w:rsidRPr="00257E90" w:rsidRDefault="00257E90" w:rsidP="00257E90">
      <w:pPr>
        <w:numPr>
          <w:ilvl w:val="0"/>
          <w:numId w:val="19"/>
        </w:num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7E9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обучающийся полностью излагает изученный материал в объеме программы по учебному предмету;</w:t>
      </w:r>
    </w:p>
    <w:p w:rsidR="00257E90" w:rsidRPr="00257E90" w:rsidRDefault="00257E90" w:rsidP="00257E90">
      <w:pPr>
        <w:numPr>
          <w:ilvl w:val="0"/>
          <w:numId w:val="19"/>
        </w:num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7E90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умеет использовать таблицы, схемы;</w:t>
      </w:r>
    </w:p>
    <w:p w:rsidR="00257E90" w:rsidRPr="00257E90" w:rsidRDefault="00257E90" w:rsidP="00257E90">
      <w:pPr>
        <w:numPr>
          <w:ilvl w:val="0"/>
          <w:numId w:val="19"/>
        </w:num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7E9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понимает и объясняет изученные понятия, термины;</w:t>
      </w:r>
    </w:p>
    <w:p w:rsidR="00257E90" w:rsidRPr="00257E90" w:rsidRDefault="00257E90" w:rsidP="00257E90">
      <w:pPr>
        <w:numPr>
          <w:ilvl w:val="0"/>
          <w:numId w:val="19"/>
        </w:num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7E90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 выстраивает ответ.</w:t>
      </w:r>
    </w:p>
    <w:p w:rsidR="00257E90" w:rsidRPr="00257E90" w:rsidRDefault="00257E90" w:rsidP="00257E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7E9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Оценка «4»</w:t>
      </w:r>
      <w:r w:rsidRPr="00257E9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257E90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ставиться, если обучающийся воспроизводит учебный материал, но допускает 1-2 неточности в фактическом вопросе:</w:t>
      </w:r>
    </w:p>
    <w:p w:rsidR="00257E90" w:rsidRPr="00257E90" w:rsidRDefault="00257E90" w:rsidP="00257E90">
      <w:pPr>
        <w:numPr>
          <w:ilvl w:val="0"/>
          <w:numId w:val="20"/>
        </w:num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7E90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может самостоятельно привести пример;</w:t>
      </w:r>
    </w:p>
    <w:p w:rsidR="00257E90" w:rsidRPr="00257E90" w:rsidRDefault="00257E90" w:rsidP="00257E90">
      <w:pPr>
        <w:numPr>
          <w:ilvl w:val="0"/>
          <w:numId w:val="20"/>
        </w:num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7E90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отвечает на наводящие вопросы.</w:t>
      </w:r>
    </w:p>
    <w:p w:rsidR="00257E90" w:rsidRPr="00257E90" w:rsidRDefault="00257E90" w:rsidP="00257E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</w:pPr>
      <w:r w:rsidRPr="00257E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Оценка «3»</w:t>
      </w:r>
      <w:r w:rsidRPr="00257E90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257E9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ставиться, если</w:t>
      </w:r>
      <w:r w:rsidRPr="00257E90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257E9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обучающийся обнаруживает знания и понимание учебного материала по данному вопросу, но эти знания излагает не полностью, монологическая речь несвязная, воспроизводит изученный материал по наводящим вопросам учителя.</w:t>
      </w:r>
    </w:p>
    <w:p w:rsidR="00257E90" w:rsidRPr="00257E90" w:rsidRDefault="00257E90" w:rsidP="00257E90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257E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Оценка «2»</w:t>
      </w:r>
      <w:r w:rsidRPr="00257E9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не ставится.</w:t>
      </w:r>
    </w:p>
    <w:p w:rsidR="00257E90" w:rsidRPr="00257E90" w:rsidRDefault="00257E90" w:rsidP="00257E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7E90" w:rsidRPr="00257E90" w:rsidRDefault="00257E90" w:rsidP="00257E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7E90" w:rsidRPr="00257E90" w:rsidRDefault="00257E90" w:rsidP="00257E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7E90" w:rsidRPr="00257E90" w:rsidRDefault="00257E90" w:rsidP="00257E9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</w:p>
    <w:p w:rsidR="00257E90" w:rsidRPr="00257E90" w:rsidRDefault="00257E90" w:rsidP="00257E9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</w:p>
    <w:p w:rsidR="00257E90" w:rsidRPr="00257E90" w:rsidRDefault="00257E90" w:rsidP="00257E90">
      <w:pPr>
        <w:spacing w:after="0" w:line="360" w:lineRule="auto"/>
        <w:rPr>
          <w:rFonts w:ascii="Times New Roman" w:eastAsia="Times New Roman" w:hAnsi="Times New Roman" w:cs="Times New Roman"/>
          <w:sz w:val="24"/>
          <w:lang w:eastAsia="ru-RU"/>
        </w:rPr>
        <w:sectPr w:rsidR="00257E90" w:rsidRPr="00257E90" w:rsidSect="00257E90">
          <w:footerReference w:type="default" r:id="rId9"/>
          <w:pgSz w:w="11906" w:h="16838"/>
          <w:pgMar w:top="1134" w:right="1418" w:bottom="1701" w:left="1418" w:header="709" w:footer="709" w:gutter="0"/>
          <w:cols w:space="708"/>
          <w:titlePg/>
          <w:docGrid w:linePitch="360"/>
        </w:sectPr>
      </w:pPr>
    </w:p>
    <w:p w:rsidR="00257E90" w:rsidRPr="00257E90" w:rsidRDefault="00257E90" w:rsidP="00257E90">
      <w:pPr>
        <w:keepNext/>
        <w:keepLines/>
        <w:spacing w:before="240" w:after="0" w:line="276" w:lineRule="auto"/>
        <w:ind w:left="360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5" w:name="_Toc144217063"/>
      <w:bookmarkStart w:id="6" w:name="_Hlk143875754"/>
      <w:r w:rsidRPr="00257E90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lastRenderedPageBreak/>
        <w:t>IV</w:t>
      </w:r>
      <w:r w:rsidRPr="00257E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ТЕМАТИЧЕСКОЕ ПЛАНИРОВАНИЕ</w:t>
      </w:r>
      <w:bookmarkEnd w:id="5"/>
    </w:p>
    <w:tbl>
      <w:tblPr>
        <w:tblStyle w:val="a7"/>
        <w:tblpPr w:leftFromText="180" w:rightFromText="180" w:vertAnchor="text" w:horzAnchor="margin" w:tblpXSpec="center" w:tblpY="284"/>
        <w:tblOverlap w:val="never"/>
        <w:tblW w:w="15842" w:type="dxa"/>
        <w:tblLayout w:type="fixed"/>
        <w:tblLook w:val="04A0" w:firstRow="1" w:lastRow="0" w:firstColumn="1" w:lastColumn="0" w:noHBand="0" w:noVBand="1"/>
      </w:tblPr>
      <w:tblGrid>
        <w:gridCol w:w="846"/>
        <w:gridCol w:w="2268"/>
        <w:gridCol w:w="992"/>
        <w:gridCol w:w="2835"/>
        <w:gridCol w:w="4536"/>
        <w:gridCol w:w="4365"/>
      </w:tblGrid>
      <w:tr w:rsidR="00257E90" w:rsidRPr="00257E90" w:rsidTr="00257E90">
        <w:trPr>
          <w:trHeight w:val="276"/>
        </w:trPr>
        <w:tc>
          <w:tcPr>
            <w:tcW w:w="846" w:type="dxa"/>
            <w:vMerge w:val="restart"/>
            <w:vAlign w:val="center"/>
          </w:tcPr>
          <w:bookmarkEnd w:id="6"/>
          <w:p w:rsidR="00257E90" w:rsidRPr="00257E90" w:rsidRDefault="00257E90" w:rsidP="00257E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268" w:type="dxa"/>
            <w:vMerge w:val="restart"/>
            <w:vAlign w:val="center"/>
          </w:tcPr>
          <w:p w:rsidR="00257E90" w:rsidRPr="00257E90" w:rsidRDefault="00257E90" w:rsidP="00257E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992" w:type="dxa"/>
            <w:vMerge w:val="restart"/>
            <w:vAlign w:val="center"/>
          </w:tcPr>
          <w:p w:rsidR="00E22F30" w:rsidRDefault="00E22F30" w:rsidP="00E22F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Дата/</w:t>
            </w:r>
          </w:p>
          <w:p w:rsidR="00257E90" w:rsidRPr="00257E90" w:rsidRDefault="00E22F30" w:rsidP="00E22F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2835" w:type="dxa"/>
            <w:vMerge w:val="restart"/>
            <w:vAlign w:val="center"/>
          </w:tcPr>
          <w:p w:rsidR="00257E90" w:rsidRPr="00257E90" w:rsidRDefault="00257E90" w:rsidP="00257E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Программное содержание</w:t>
            </w:r>
          </w:p>
        </w:tc>
        <w:tc>
          <w:tcPr>
            <w:tcW w:w="8901" w:type="dxa"/>
            <w:gridSpan w:val="2"/>
            <w:vAlign w:val="center"/>
          </w:tcPr>
          <w:p w:rsidR="00257E90" w:rsidRPr="00257E90" w:rsidRDefault="00257E90" w:rsidP="00257E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Дифференциация видов деятельности</w:t>
            </w:r>
          </w:p>
        </w:tc>
      </w:tr>
      <w:tr w:rsidR="00257E90" w:rsidRPr="00257E90" w:rsidTr="00257E90">
        <w:trPr>
          <w:trHeight w:val="276"/>
        </w:trPr>
        <w:tc>
          <w:tcPr>
            <w:tcW w:w="846" w:type="dxa"/>
            <w:vMerge/>
            <w:vAlign w:val="center"/>
          </w:tcPr>
          <w:p w:rsidR="00257E90" w:rsidRPr="00257E90" w:rsidRDefault="00257E90" w:rsidP="00257E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257E90" w:rsidRPr="00257E90" w:rsidRDefault="00257E90" w:rsidP="00257E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257E90" w:rsidRPr="00257E90" w:rsidRDefault="00257E90" w:rsidP="00257E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vAlign w:val="center"/>
          </w:tcPr>
          <w:p w:rsidR="00257E90" w:rsidRPr="00257E90" w:rsidRDefault="00257E90" w:rsidP="00257E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vAlign w:val="center"/>
          </w:tcPr>
          <w:p w:rsidR="00257E90" w:rsidRPr="00257E90" w:rsidRDefault="00257E90" w:rsidP="00257E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Минимальный уровень</w:t>
            </w:r>
          </w:p>
        </w:tc>
        <w:tc>
          <w:tcPr>
            <w:tcW w:w="4365" w:type="dxa"/>
            <w:vAlign w:val="center"/>
          </w:tcPr>
          <w:p w:rsidR="00257E90" w:rsidRPr="00257E90" w:rsidRDefault="00257E90" w:rsidP="00257E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Достаточный уровень</w:t>
            </w:r>
          </w:p>
        </w:tc>
      </w:tr>
      <w:tr w:rsidR="00257E90" w:rsidRPr="00257E90" w:rsidTr="00257E90">
        <w:trPr>
          <w:trHeight w:val="278"/>
        </w:trPr>
        <w:tc>
          <w:tcPr>
            <w:tcW w:w="15842" w:type="dxa"/>
            <w:gridSpan w:val="6"/>
          </w:tcPr>
          <w:p w:rsidR="00257E90" w:rsidRPr="00257E90" w:rsidRDefault="00257E90" w:rsidP="00257E9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57E90">
              <w:rPr>
                <w:rFonts w:ascii="Times New Roman" w:hAnsi="Times New Roman" w:cs="Times New Roman"/>
                <w:b/>
                <w:sz w:val="24"/>
              </w:rPr>
              <w:t>Личная гигиена и здоровье – 6 часов</w:t>
            </w:r>
          </w:p>
        </w:tc>
      </w:tr>
      <w:tr w:rsidR="00257E90" w:rsidRPr="00257E90" w:rsidTr="00257E90">
        <w:trPr>
          <w:trHeight w:val="702"/>
        </w:trPr>
        <w:tc>
          <w:tcPr>
            <w:tcW w:w="846" w:type="dxa"/>
          </w:tcPr>
          <w:p w:rsidR="00257E90" w:rsidRPr="00257E90" w:rsidRDefault="00257E90" w:rsidP="00257E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257E90" w:rsidRPr="00257E90" w:rsidRDefault="00257E90" w:rsidP="00257E9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Особенности соблюдения личной гигиены подростком </w:t>
            </w:r>
          </w:p>
        </w:tc>
        <w:tc>
          <w:tcPr>
            <w:tcW w:w="992" w:type="dxa"/>
          </w:tcPr>
          <w:p w:rsidR="00257E90" w:rsidRPr="00257E90" w:rsidRDefault="00E22F30" w:rsidP="00257E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3.09</w:t>
            </w:r>
          </w:p>
        </w:tc>
        <w:tc>
          <w:tcPr>
            <w:tcW w:w="2835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личной гигиены в жизни подростка. Понятия «подросток», «личная гигиена». Роль личной гигиены для сохранения и укрепления здоровья</w:t>
            </w:r>
          </w:p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Слушают информацию от учителя о взрослении и его влияние на организм человека. Совместно с учителем и с опорой на учебник дают определение понятию «подросток», «личная гигиена». Работают с учебником: читают информационный текст, отвечают на вопросы с опорой на </w:t>
            </w:r>
            <w:proofErr w:type="gramStart"/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текст  и</w:t>
            </w:r>
            <w:proofErr w:type="gramEnd"/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изображения. Записывают в тетрадь основные понятия. С использованием карточек, делятся личным опытом о соблюдении ежедневной гигиены, рассказывают о проблемах, с которыми сталкиваются в подростковом возрасте по уходу за собой. С помощью карточек и текста составляют таблицу «Гигиена –это»: записывают в таблицу основные критерии заботы о личной гигиене (гигиена кожи, полости рта, питания, одежды, жилища, закаливание, отказ от вредных привычек)</w:t>
            </w:r>
          </w:p>
        </w:tc>
        <w:tc>
          <w:tcPr>
            <w:tcW w:w="4365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Слушают информацию от учителя о взрослении и его влияние на организм человека. Самостоятельно дают определение понятию «подросток», «личная гигиена» Работают с учебником: читают информационный текст, отвечают на вопросы. Записывают в тетрадь основные понятия. Делятся личным опытом о соблюдении ежедневной гигиены, рассказывают о проблемах, с которыми сталкиваются в подростковом возрасте по уходу за собой.  С опорой на учебник, самостоятельно составляют таблицу «Гигиена –это»: записывают в таблицу основные критерии заботы о личной гигиене (гигиена кожи, полости рта, питания, одежды, жилища, закаливание, отказ от вредных привычек)</w:t>
            </w:r>
          </w:p>
        </w:tc>
      </w:tr>
      <w:tr w:rsidR="00257E90" w:rsidRPr="00257E90" w:rsidTr="00257E90">
        <w:trPr>
          <w:trHeight w:val="702"/>
        </w:trPr>
        <w:tc>
          <w:tcPr>
            <w:tcW w:w="846" w:type="dxa"/>
          </w:tcPr>
          <w:p w:rsidR="00257E90" w:rsidRPr="00257E90" w:rsidRDefault="00257E90" w:rsidP="00257E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257E90" w:rsidRPr="00257E90" w:rsidRDefault="00257E90" w:rsidP="00257E9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и приемы соблюдения личной гигиены подростками</w:t>
            </w:r>
          </w:p>
        </w:tc>
        <w:tc>
          <w:tcPr>
            <w:tcW w:w="992" w:type="dxa"/>
          </w:tcPr>
          <w:p w:rsidR="00257E90" w:rsidRPr="00257E90" w:rsidRDefault="00E22F30" w:rsidP="00257E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6.09</w:t>
            </w:r>
          </w:p>
        </w:tc>
        <w:tc>
          <w:tcPr>
            <w:tcW w:w="2835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</w:rPr>
            </w:pPr>
            <w:r w:rsidRPr="00257E90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ежедневного ухода в подростковом возрасте. </w:t>
            </w: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Правила и приемы соблюдения личной </w:t>
            </w: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гигиены.</w:t>
            </w:r>
            <w:r w:rsidRPr="00257E90">
              <w:rPr>
                <w:rFonts w:ascii="Times New Roman" w:hAnsi="Times New Roman" w:cs="Times New Roman"/>
                <w:sz w:val="24"/>
                <w:szCs w:val="24"/>
              </w:rPr>
              <w:t xml:space="preserve"> Гигиена кожи и уход за ней. Гигиена зубов и правила по уходу за зубами.  Влияние правильного и активного образа жизни на здоровье подростка</w:t>
            </w:r>
          </w:p>
        </w:tc>
        <w:tc>
          <w:tcPr>
            <w:tcW w:w="4536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Читают текст в учебнике об особенностях соблюдения личной гигиены в подростковом возрасте. С помощью презентации, знакомятся с информацией о правилах и приемах по уходу за кожей </w:t>
            </w: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лица и тела, за полостью рта. Записывают в тетрадь и приклеивают картинки об основных правилах ухода. Слушают информацию от учителя о косметических средствах по уходу за телом: средства по уходу за кожей, полостью рта, дезодоранты/антиперспиранты и т.д. Совместно с учителем принимают участие в обсуждении влияния правильного образа жизни на здоровье подростка. Закрепляют знания и изучают памятку о правилах и приемах соблюдения личной гигиены для мальчиков/девочек</w:t>
            </w:r>
          </w:p>
        </w:tc>
        <w:tc>
          <w:tcPr>
            <w:tcW w:w="4365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Читают текст в учебнике об особенностях соблюдения личной гигиены в подростковом возрасте. С помощью презентации, знакомятся с информацией о правилах и приемах по </w:t>
            </w: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уходу за кожей лица и тела, за полостью рта. Записывают в тетрадь основные правила ухода. Слушают информацию от учителя о косметических средствах по уходу за телом: средства по уходу за кожей, полостью рта, дезодоранты/антиперспиранты и т.д. Принимают участие в обсуждении влияния правильного образа жизни на здоровье подростка. Закрепляют знания и изучают памятку о правилах и приемах соблюдения личной гигиены для мальчиков/девочек</w:t>
            </w:r>
          </w:p>
        </w:tc>
      </w:tr>
      <w:tr w:rsidR="00257E90" w:rsidRPr="00257E90" w:rsidTr="00257E90">
        <w:trPr>
          <w:trHeight w:val="702"/>
        </w:trPr>
        <w:tc>
          <w:tcPr>
            <w:tcW w:w="846" w:type="dxa"/>
          </w:tcPr>
          <w:p w:rsidR="00257E90" w:rsidRPr="00257E90" w:rsidRDefault="00257E90" w:rsidP="00257E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268" w:type="dxa"/>
          </w:tcPr>
          <w:p w:rsidR="00257E90" w:rsidRPr="00257E90" w:rsidRDefault="00257E90" w:rsidP="00257E9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Гигиенические требования к использованию личного белья</w:t>
            </w:r>
          </w:p>
        </w:tc>
        <w:tc>
          <w:tcPr>
            <w:tcW w:w="992" w:type="dxa"/>
          </w:tcPr>
          <w:p w:rsidR="00257E90" w:rsidRPr="00257E90" w:rsidRDefault="00257E90" w:rsidP="00257E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E22F30">
              <w:rPr>
                <w:rFonts w:ascii="Times New Roman" w:eastAsia="Times New Roman" w:hAnsi="Times New Roman" w:cs="Times New Roman"/>
                <w:sz w:val="24"/>
                <w:szCs w:val="24"/>
              </w:rPr>
              <w:t>0.09</w:t>
            </w:r>
          </w:p>
        </w:tc>
        <w:tc>
          <w:tcPr>
            <w:tcW w:w="2835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Гигиенические требования к использованию личного белья: нижнее белье, носки, колготки. Правила соблюдения смены одежды, нательного и постельного белья. Особенности ухода за бельем </w:t>
            </w:r>
          </w:p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7E90" w:rsidRPr="00257E90" w:rsidRDefault="00257E90" w:rsidP="00257E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E90" w:rsidRPr="00257E90" w:rsidRDefault="00257E90" w:rsidP="00257E90">
            <w:pPr>
              <w:jc w:val="both"/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</w:rPr>
            </w:pPr>
          </w:p>
        </w:tc>
        <w:tc>
          <w:tcPr>
            <w:tcW w:w="4536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Знакомятся с информацией в учебнике о гигиенических требованиях к использованию личного белья.  Отвечают на вопросы из учебника с опорой на текст. С опорой на презентацию, записывают в тетрадь правила соблюдения смены одежды. Слушают информацию от учителя об особенностях ухода за личным бельем, о роли чистоты одежды для личной гигиены. С опорой на учебник и записи в тетради, называют основные правила использования личного белья. Выполняют задания на карточках/интерактивной доске по пройденной теме </w:t>
            </w:r>
          </w:p>
        </w:tc>
        <w:tc>
          <w:tcPr>
            <w:tcW w:w="4365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Знакомятся с информацией в учебнике о гигиенических требованиях к использованию личного белья. Самостоятельно отвечают на вопросы из учебника. С опорой на презентацию, записывают в тетрадь правила соблюдения смены одежды. Слушают информацию от учителя об особенностях ухода за личным бельем, о роли чистоты одежды для личной гигиены. Рассказывают правила использования личного белья. Выполняют задания на карточках/интерактивной доске по пройденной теме</w:t>
            </w:r>
          </w:p>
        </w:tc>
      </w:tr>
    </w:tbl>
    <w:p w:rsidR="00257E90" w:rsidRPr="00257E90" w:rsidRDefault="00257E90" w:rsidP="00257E90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  <w:r w:rsidRPr="00257E90">
        <w:rPr>
          <w:rFonts w:ascii="Calibri" w:eastAsia="Times New Roman" w:hAnsi="Calibri" w:cs="Times New Roman"/>
          <w:lang w:eastAsia="ru-RU"/>
        </w:rPr>
        <w:br w:type="page"/>
      </w:r>
    </w:p>
    <w:tbl>
      <w:tblPr>
        <w:tblStyle w:val="a7"/>
        <w:tblpPr w:leftFromText="180" w:rightFromText="180" w:vertAnchor="text" w:horzAnchor="margin" w:tblpXSpec="center" w:tblpY="284"/>
        <w:tblOverlap w:val="never"/>
        <w:tblW w:w="15842" w:type="dxa"/>
        <w:tblLayout w:type="fixed"/>
        <w:tblLook w:val="04A0" w:firstRow="1" w:lastRow="0" w:firstColumn="1" w:lastColumn="0" w:noHBand="0" w:noVBand="1"/>
      </w:tblPr>
      <w:tblGrid>
        <w:gridCol w:w="846"/>
        <w:gridCol w:w="2268"/>
        <w:gridCol w:w="992"/>
        <w:gridCol w:w="2835"/>
        <w:gridCol w:w="4536"/>
        <w:gridCol w:w="4365"/>
      </w:tblGrid>
      <w:tr w:rsidR="00257E90" w:rsidRPr="00257E90" w:rsidTr="00257E90">
        <w:tc>
          <w:tcPr>
            <w:tcW w:w="846" w:type="dxa"/>
          </w:tcPr>
          <w:p w:rsidR="00257E90" w:rsidRPr="00257E90" w:rsidRDefault="00257E90" w:rsidP="00257E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268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  <w:lang w:eastAsia="ru-RU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Уход за волосами. Средства для ухода за волосами</w:t>
            </w:r>
          </w:p>
        </w:tc>
        <w:tc>
          <w:tcPr>
            <w:tcW w:w="992" w:type="dxa"/>
          </w:tcPr>
          <w:p w:rsidR="00257E90" w:rsidRPr="00257E90" w:rsidRDefault="00257E90" w:rsidP="00257E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E22F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3.09</w:t>
            </w:r>
          </w:p>
        </w:tc>
        <w:tc>
          <w:tcPr>
            <w:tcW w:w="2835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color w:val="1F497D"/>
                <w:szCs w:val="24"/>
                <w:lang w:eastAsia="ru-RU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Правила и приемы ухода за волосами. Средства для ухода за волосами: шампуни, кондиционеры, ополаскиватели. Правила мытья волос, расчесывания и опрятного вида  </w:t>
            </w:r>
          </w:p>
        </w:tc>
        <w:tc>
          <w:tcPr>
            <w:tcW w:w="4536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color w:val="1F497D"/>
                <w:szCs w:val="24"/>
                <w:lang w:eastAsia="ru-RU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Читают информацию в учебнике об уходе за волосами: правилах и приемах ухода. С помощью презентации, знакомятся со средствами для ухода за волосами и средствами индивидуальной гигиены: шампуни, кондиционеры, маски, расчески. </w:t>
            </w:r>
            <w:proofErr w:type="gramStart"/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Приклеивают  в</w:t>
            </w:r>
            <w:proofErr w:type="gramEnd"/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тетрадь картинки основных средств по уходу за волосами, записывают краткую характеристику, назначение. Просматривают видео о правилах мытья волос. Совместно с учителем выделяют основные правила опрятного вида волос у девочек и юношей. Приклеивают правила в тетрадь. Повторяют правила с опорой на записи в тетради. Совместно с обучающимися второй группы (в парах) выполняют практическое задание: расчесывание волос, создание простых аккуратных причесок для эстетического вида</w:t>
            </w:r>
          </w:p>
        </w:tc>
        <w:tc>
          <w:tcPr>
            <w:tcW w:w="4365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color w:val="1F497D"/>
                <w:szCs w:val="24"/>
                <w:lang w:eastAsia="ru-RU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Читают информацию в учебнике об уходе за волосами: правилах и приемах ухода. С помощью презентации, знакомятся со средствами для ухода за волосами и средствами индивидуальной гигиены: шампуни, кондиционеры, маски, расчески. </w:t>
            </w:r>
            <w:proofErr w:type="gramStart"/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Записывают  в</w:t>
            </w:r>
            <w:proofErr w:type="gramEnd"/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тетрадь информацию об основных средствах по уходу за волосами: название, краткую характеристику, назначение. Просматривают видео о правилах мытья волос. Самостоятельно выделяют основные правила опрятного вида волос у девочек и юношей. Приклеивают правила в тетрадь. Рассказывают выученные правила. Самостоятельно выполняют практическое задание и помогают обучающимся второй группы: расчесывание волос, создание простых аккуратных причесок для эстетического вида</w:t>
            </w:r>
          </w:p>
        </w:tc>
      </w:tr>
      <w:tr w:rsidR="00257E90" w:rsidRPr="00257E90" w:rsidTr="00257E90">
        <w:tc>
          <w:tcPr>
            <w:tcW w:w="846" w:type="dxa"/>
          </w:tcPr>
          <w:p w:rsidR="00257E90" w:rsidRPr="00257E90" w:rsidRDefault="00257E90" w:rsidP="00257E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:rsidR="00257E90" w:rsidRPr="00257E90" w:rsidRDefault="00257E90" w:rsidP="00257E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шампуней в зависимости от типов волос</w:t>
            </w:r>
          </w:p>
        </w:tc>
        <w:tc>
          <w:tcPr>
            <w:tcW w:w="992" w:type="dxa"/>
          </w:tcPr>
          <w:p w:rsidR="00257E90" w:rsidRPr="00257E90" w:rsidRDefault="00E22F30" w:rsidP="00257E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17.09</w:t>
            </w:r>
          </w:p>
        </w:tc>
        <w:tc>
          <w:tcPr>
            <w:tcW w:w="2835" w:type="dxa"/>
          </w:tcPr>
          <w:p w:rsidR="00257E90" w:rsidRPr="00257E90" w:rsidRDefault="00257E90" w:rsidP="00257E9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257E90">
              <w:rPr>
                <w:rFonts w:ascii="Times New Roman" w:hAnsi="Times New Roman" w:cs="Times New Roman"/>
                <w:sz w:val="24"/>
                <w:szCs w:val="28"/>
              </w:rPr>
              <w:t xml:space="preserve">Типы волос и кожи головы: жирные, сухие, нормальные. Особенности ухода за кожей головы и волос разного типа. Практическая работа - подбор мыла, шампуня для мытья кожи и волос с учетом их состояния. </w:t>
            </w:r>
            <w:r w:rsidRPr="00257E90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Памятка «Правильный уход за волосами»</w:t>
            </w:r>
          </w:p>
          <w:p w:rsidR="00257E90" w:rsidRPr="00257E90" w:rsidRDefault="00257E90" w:rsidP="00257E90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257E90" w:rsidRPr="00257E90" w:rsidRDefault="00257E90" w:rsidP="00257E90">
            <w:pPr>
              <w:rPr>
                <w:rFonts w:ascii="Calibri" w:hAnsi="Calibri" w:cs="Times New Roman"/>
              </w:rPr>
            </w:pPr>
            <w:r w:rsidRPr="00257E90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Читают информацию в учебнике о типах кожи головы и волос: чем отличаются, особенности ухода, средства по уходу. Записывают основную информацию в тетрадь, заполняют таблицу с опорой на текст в учебнике и раздаточные картинки. Просматривают презентацию/видеоролик о влиянии питания на здоровье волос. Совместно с учителем, с помощью предложенных </w:t>
            </w:r>
            <w:r w:rsidRPr="00257E90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картинок и текста составляют </w:t>
            </w:r>
            <w:proofErr w:type="gramStart"/>
            <w:r w:rsidRPr="00257E90">
              <w:rPr>
                <w:rFonts w:ascii="Times New Roman" w:hAnsi="Times New Roman" w:cs="Times New Roman"/>
                <w:sz w:val="24"/>
                <w:szCs w:val="28"/>
              </w:rPr>
              <w:t>памятку  по</w:t>
            </w:r>
            <w:proofErr w:type="gramEnd"/>
            <w:r w:rsidRPr="00257E90">
              <w:rPr>
                <w:rFonts w:ascii="Times New Roman" w:hAnsi="Times New Roman" w:cs="Times New Roman"/>
                <w:sz w:val="24"/>
                <w:szCs w:val="28"/>
              </w:rPr>
              <w:t xml:space="preserve"> уходу за волосами. Приклеивают памятку в тетрадь. С помощью демонстрации учителем специальных средств по уходу за волосами, знакомятся со средствами по уходу за волосами и видами шампуней. Совместно с учителем выполняют практическое задание: подбирают шампунь для кожи и волос с учетом их состояния</w:t>
            </w:r>
          </w:p>
        </w:tc>
        <w:tc>
          <w:tcPr>
            <w:tcW w:w="4365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color w:val="1F497D"/>
                <w:sz w:val="20"/>
                <w:szCs w:val="24"/>
                <w:lang w:eastAsia="ru-RU"/>
              </w:rPr>
            </w:pPr>
            <w:r w:rsidRPr="00257E90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Читают информацию в учебнике о типах кожи головы и волос: чем отличаются, особенности ухода, средства по уходу. Записывают основную информацию в тетрадь, самостоятельно заполняют таблицу с опорой на учебник. Просматривают презентацию/видеоролик о влиянии питания на здоровье волос. Самостоятельно составляют </w:t>
            </w:r>
            <w:proofErr w:type="gramStart"/>
            <w:r w:rsidRPr="00257E90">
              <w:rPr>
                <w:rFonts w:ascii="Times New Roman" w:hAnsi="Times New Roman" w:cs="Times New Roman"/>
                <w:sz w:val="24"/>
                <w:szCs w:val="28"/>
              </w:rPr>
              <w:t xml:space="preserve">памятку  </w:t>
            </w:r>
            <w:r w:rsidRPr="00257E90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по</w:t>
            </w:r>
            <w:proofErr w:type="gramEnd"/>
            <w:r w:rsidRPr="00257E90">
              <w:rPr>
                <w:rFonts w:ascii="Times New Roman" w:hAnsi="Times New Roman" w:cs="Times New Roman"/>
                <w:sz w:val="24"/>
                <w:szCs w:val="28"/>
              </w:rPr>
              <w:t xml:space="preserve"> уходу за волосами. Приклеивают памятку в тетрадь. С помощью демонстрации учителем специальных средств по уходу за волосами, знакомятся со средствами по уходу за волосами и видами шампуней. Самостоятельно выполняют практическое задание: подбирают шампунь для кожи и волос с учетом их состояния</w:t>
            </w:r>
          </w:p>
        </w:tc>
      </w:tr>
      <w:tr w:rsidR="00257E90" w:rsidRPr="00257E90" w:rsidTr="00257E90">
        <w:tc>
          <w:tcPr>
            <w:tcW w:w="846" w:type="dxa"/>
          </w:tcPr>
          <w:p w:rsidR="00257E90" w:rsidRPr="00257E90" w:rsidRDefault="00257E90" w:rsidP="00257E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268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Средства для борьбы с перхотью и выпадением волос</w:t>
            </w:r>
          </w:p>
        </w:tc>
        <w:tc>
          <w:tcPr>
            <w:tcW w:w="992" w:type="dxa"/>
          </w:tcPr>
          <w:p w:rsidR="00257E90" w:rsidRPr="00257E90" w:rsidRDefault="00E22F30" w:rsidP="00257E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20.09</w:t>
            </w:r>
          </w:p>
        </w:tc>
        <w:tc>
          <w:tcPr>
            <w:tcW w:w="2835" w:type="dxa"/>
          </w:tcPr>
          <w:p w:rsidR="00257E90" w:rsidRPr="00257E90" w:rsidRDefault="00257E90" w:rsidP="00257E9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257E90">
              <w:rPr>
                <w:rFonts w:ascii="Times New Roman" w:hAnsi="Times New Roman" w:cs="Times New Roman"/>
                <w:sz w:val="24"/>
                <w:szCs w:val="28"/>
              </w:rPr>
              <w:t xml:space="preserve">Заболевания кожи головы. Лечение перхоти и выпадения. Средства борьбы с перхотью и выпадением волос. </w:t>
            </w:r>
            <w:r w:rsidRPr="00E22F30">
              <w:rPr>
                <w:rFonts w:ascii="Times New Roman" w:hAnsi="Times New Roman" w:cs="Times New Roman"/>
                <w:b/>
                <w:sz w:val="24"/>
                <w:szCs w:val="28"/>
              </w:rPr>
              <w:t>Тестирование по итогам изучаемого раздела для систематизации полученных знаний</w:t>
            </w:r>
            <w:r w:rsidRPr="00257E90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</w:tc>
        <w:tc>
          <w:tcPr>
            <w:tcW w:w="4536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color w:val="1F497D"/>
                <w:sz w:val="20"/>
                <w:szCs w:val="24"/>
              </w:rPr>
            </w:pPr>
            <w:r w:rsidRPr="00257E90">
              <w:rPr>
                <w:rFonts w:ascii="Times New Roman" w:hAnsi="Times New Roman" w:cs="Times New Roman"/>
                <w:sz w:val="24"/>
                <w:szCs w:val="28"/>
              </w:rPr>
              <w:t>Просматривают презентацию о заболеваниях кожи головы, знакомятся с понятиями «перхоть». Обсуждают материал с учителем, отвечают на вопросы учителя с раздаточный материал. Знакомятся с информацией в учебнике о лечении перхоти и выпадении волос. Знакомятся с наглядными примерами средств по борьбе с перхотью и выпадению волос. Записывают в тетрадь основную информацию. Выполняют тест</w:t>
            </w:r>
          </w:p>
        </w:tc>
        <w:tc>
          <w:tcPr>
            <w:tcW w:w="4365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color w:val="1F497D"/>
                <w:sz w:val="20"/>
                <w:szCs w:val="24"/>
              </w:rPr>
            </w:pPr>
            <w:r w:rsidRPr="00257E90">
              <w:rPr>
                <w:rFonts w:ascii="Times New Roman" w:hAnsi="Times New Roman" w:cs="Times New Roman"/>
                <w:sz w:val="24"/>
                <w:szCs w:val="28"/>
              </w:rPr>
              <w:t>Просматривают презентацию о заболеваниях кожи головы, знакомятся с понятиями «перхоть». Обсуждают материал с учителем, самостоятельно отвечают на вопросы учителя. Знакомятся с информацией в учебнике о лечении перхоти и выпадении волос. Знакомятся с наглядными примерами средств по борьбе с перхотью и выпадению волос, классифицируют их, дают краткую характеристику назначения. Записывают в тетрадь основную информацию. Выполняют тест</w:t>
            </w:r>
          </w:p>
        </w:tc>
      </w:tr>
      <w:tr w:rsidR="00257E90" w:rsidRPr="00257E90" w:rsidTr="00257E90">
        <w:trPr>
          <w:trHeight w:val="266"/>
        </w:trPr>
        <w:tc>
          <w:tcPr>
            <w:tcW w:w="15842" w:type="dxa"/>
            <w:gridSpan w:val="6"/>
          </w:tcPr>
          <w:p w:rsidR="00257E90" w:rsidRPr="00257E90" w:rsidRDefault="00257E90" w:rsidP="00257E90">
            <w:pPr>
              <w:jc w:val="center"/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</w:pPr>
            <w:r w:rsidRPr="00257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Охрана здоровья –  3 часа</w:t>
            </w:r>
          </w:p>
        </w:tc>
      </w:tr>
      <w:tr w:rsidR="00257E90" w:rsidRPr="00257E90" w:rsidTr="00257E90">
        <w:trPr>
          <w:trHeight w:val="560"/>
        </w:trPr>
        <w:tc>
          <w:tcPr>
            <w:tcW w:w="846" w:type="dxa"/>
          </w:tcPr>
          <w:p w:rsidR="00257E90" w:rsidRPr="00257E90" w:rsidRDefault="00257E90" w:rsidP="00257E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68" w:type="dxa"/>
          </w:tcPr>
          <w:p w:rsidR="00257E90" w:rsidRPr="00257E90" w:rsidRDefault="00257E90" w:rsidP="00257E90">
            <w:pPr>
              <w:rPr>
                <w:rFonts w:ascii="Times New Roman" w:hAnsi="Times New Roman" w:cs="Times New Roman"/>
                <w:sz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врачебной помощи на дому</w:t>
            </w:r>
          </w:p>
        </w:tc>
        <w:tc>
          <w:tcPr>
            <w:tcW w:w="992" w:type="dxa"/>
          </w:tcPr>
          <w:p w:rsidR="00257E90" w:rsidRPr="00257E90" w:rsidRDefault="00E22F30" w:rsidP="00257E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24.09</w:t>
            </w:r>
          </w:p>
        </w:tc>
        <w:tc>
          <w:tcPr>
            <w:tcW w:w="2835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Виды медицинской помощи и врачебной помощи на дому. Воспитание бережного отношения к собственному здоровью </w:t>
            </w:r>
          </w:p>
        </w:tc>
        <w:tc>
          <w:tcPr>
            <w:tcW w:w="4536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Просматривают презентацию о видах медицинских учреждениях и их работников. Совместно с учителем и с опорой на записи в тетради повторяют виды доврачебной помощи. Читают информацию о видах врачебной помощи</w:t>
            </w: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дому и в медицинских учреждениях.  </w:t>
            </w: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Отвечают на вопросы по карточкам/проигрывают игру с использованием карточек с разными специалистами медицинских учреждений (педиатр, окулист, дерматолог, хирург, стоматолог и т.д.). Выполняют задание в таблице: симптомы – врач-специалист </w:t>
            </w:r>
          </w:p>
        </w:tc>
        <w:tc>
          <w:tcPr>
            <w:tcW w:w="4365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color w:val="1F497D"/>
                <w:sz w:val="20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Просматривают презентацию о видах медицинских учреждениях и их работников. Рассказывают о видах доврачебной помощи. Читают информацию о видах врачебной помощи</w:t>
            </w: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дому и в медицинских учреждениях.  Отвечают на вопросы по </w:t>
            </w: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карточкам/проигрывают игру с использованием карточек с разными специалистами медицинских учреждений (педиатр, окулист, дерматолог, хирург, стоматолог и т.д.). Выполняют задание в таблице: симптомы – врач-специалист</w:t>
            </w:r>
          </w:p>
        </w:tc>
      </w:tr>
      <w:tr w:rsidR="00257E90" w:rsidRPr="00257E90" w:rsidTr="00257E90">
        <w:trPr>
          <w:trHeight w:val="896"/>
        </w:trPr>
        <w:tc>
          <w:tcPr>
            <w:tcW w:w="846" w:type="dxa"/>
          </w:tcPr>
          <w:p w:rsidR="00257E90" w:rsidRPr="00257E90" w:rsidRDefault="00257E90" w:rsidP="00257E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268" w:type="dxa"/>
          </w:tcPr>
          <w:p w:rsidR="00257E90" w:rsidRPr="00257E90" w:rsidRDefault="00257E90" w:rsidP="00257E9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Вызов врача на дом. Медицинские показания для вызова врача на дом</w:t>
            </w:r>
          </w:p>
        </w:tc>
        <w:tc>
          <w:tcPr>
            <w:tcW w:w="992" w:type="dxa"/>
          </w:tcPr>
          <w:p w:rsidR="00257E90" w:rsidRPr="00257E90" w:rsidRDefault="00E22F30" w:rsidP="00257E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27.09</w:t>
            </w:r>
          </w:p>
        </w:tc>
        <w:tc>
          <w:tcPr>
            <w:tcW w:w="2835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Способы  и</w:t>
            </w:r>
            <w:proofErr w:type="gramEnd"/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алгоритм вызова врача на дом. </w:t>
            </w: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Медицинские показания для вызова врача на дом</w:t>
            </w:r>
          </w:p>
        </w:tc>
        <w:tc>
          <w:tcPr>
            <w:tcW w:w="4536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Знакомятся с медицинскими показаниями для вызова врача на дом: симптомы, состояние организма, травмы и т.п.  Слушают учителя и просматривают демонстрацию алгоритма вызова врача на дом. Записывают в тетрадь алгоритм действий. Выполняют практическое задание «Вызов врача на дом»: действуют согласно алгоритму под руководством учителя </w:t>
            </w:r>
          </w:p>
        </w:tc>
        <w:tc>
          <w:tcPr>
            <w:tcW w:w="4365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Знакомятся с медицинскими показаниями для вызова врача на дом: симптомы, состояние организма, травмы и т.п.  Слушают учителя и просматривают демонстрацию алгоритма вызова врача на дом. Записывают в тетрадь алгоритм действий. Самостоятельно выполняют практическое задание «Вызов врача на дом»</w:t>
            </w:r>
          </w:p>
        </w:tc>
      </w:tr>
      <w:tr w:rsidR="00257E90" w:rsidRPr="00257E90" w:rsidTr="00257E90">
        <w:trPr>
          <w:trHeight w:val="571"/>
        </w:trPr>
        <w:tc>
          <w:tcPr>
            <w:tcW w:w="846" w:type="dxa"/>
          </w:tcPr>
          <w:p w:rsidR="00257E90" w:rsidRPr="00257E90" w:rsidRDefault="00257E90" w:rsidP="00257E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68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Вызов «скорой» или неотложной помощи</w:t>
            </w:r>
          </w:p>
        </w:tc>
        <w:tc>
          <w:tcPr>
            <w:tcW w:w="992" w:type="dxa"/>
          </w:tcPr>
          <w:p w:rsidR="00257E90" w:rsidRPr="00257E90" w:rsidRDefault="00E22F30" w:rsidP="00257E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2835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Понятие «скорая помощь». </w:t>
            </w: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Медицинские показания для вызова скорой помощи. </w:t>
            </w: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Алгоритм вызова скорой помощи. Практическое упражнение – «Вызов скорой помощи». </w:t>
            </w:r>
            <w:r w:rsidRPr="00E22F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Тестирование  </w:t>
            </w:r>
            <w:r w:rsidRPr="00E22F30">
              <w:rPr>
                <w:rFonts w:ascii="Times New Roman" w:hAnsi="Times New Roman" w:cs="Times New Roman"/>
                <w:b/>
                <w:sz w:val="24"/>
                <w:szCs w:val="28"/>
              </w:rPr>
              <w:t>по итогам изучаемого раздела для систематизации полученных знаний</w:t>
            </w:r>
          </w:p>
        </w:tc>
        <w:tc>
          <w:tcPr>
            <w:tcW w:w="4536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Знакомятся с понятием «скорая помощь», узнают подробнее о работе скорой неотложной помощи и её специалистах. Слушают информацию от учителя о медицинских показаниях для вызова скорой помощи. Записывают основную информацию в тетрадь. Просматривают презентацию с алгоритмом вызова скорой помощи. Записывают в тетрадь этапы действий и основную информацию о данных пациента при вызове скорой помощи. Совместно с учителем и обучающимися второй группы принимают участие в ролевой игре «Вызов скорой помощи».   </w:t>
            </w:r>
          </w:p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Выполняют тест</w:t>
            </w:r>
          </w:p>
        </w:tc>
        <w:tc>
          <w:tcPr>
            <w:tcW w:w="4365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Знакомятся с понятием «скорая помощь», узнают подробнее о работе скорой неотложной помощи и её специалистах. Слушают информацию от учителя о медицинских показаниях для вызова скорой помощи. Записывают основную информацию в тетрадь. Просматривают презентацию с алгоритмом вызова скорой помощи. Записывают в тетрадь этапы действий и основную информацию о данных пациента при вызове скорой помощи. Самостоятельно в парах разыгрывают диалог вызова скорой помощи. Принимают участие в ролевой игре </w:t>
            </w: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«Вызов скорой помощи». </w:t>
            </w:r>
            <w:r w:rsidRPr="00257E90">
              <w:rPr>
                <w:rFonts w:ascii="Times New Roman" w:hAnsi="Times New Roman" w:cs="Times New Roman"/>
                <w:sz w:val="24"/>
                <w:szCs w:val="28"/>
              </w:rPr>
              <w:t>Выполняют тест</w:t>
            </w:r>
          </w:p>
        </w:tc>
      </w:tr>
      <w:tr w:rsidR="00257E90" w:rsidRPr="00257E90" w:rsidTr="00257E90">
        <w:trPr>
          <w:trHeight w:val="277"/>
        </w:trPr>
        <w:tc>
          <w:tcPr>
            <w:tcW w:w="15842" w:type="dxa"/>
            <w:gridSpan w:val="6"/>
          </w:tcPr>
          <w:p w:rsidR="00257E90" w:rsidRPr="00257E90" w:rsidRDefault="00257E90" w:rsidP="00257E9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Жилище –  12 часов</w:t>
            </w:r>
          </w:p>
        </w:tc>
      </w:tr>
      <w:tr w:rsidR="00257E90" w:rsidRPr="00257E90" w:rsidTr="00257E90">
        <w:trPr>
          <w:trHeight w:val="135"/>
        </w:trPr>
        <w:tc>
          <w:tcPr>
            <w:tcW w:w="846" w:type="dxa"/>
          </w:tcPr>
          <w:p w:rsidR="00257E90" w:rsidRPr="00257E90" w:rsidRDefault="00257E90" w:rsidP="00257E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68" w:type="dxa"/>
          </w:tcPr>
          <w:p w:rsidR="00257E90" w:rsidRPr="00257E90" w:rsidRDefault="00257E90" w:rsidP="00257E9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Санузел и ванная комната. Оборудование ванной комнаты и санузла, его назначение </w:t>
            </w:r>
          </w:p>
        </w:tc>
        <w:tc>
          <w:tcPr>
            <w:tcW w:w="992" w:type="dxa"/>
          </w:tcPr>
          <w:p w:rsidR="00257E90" w:rsidRPr="00257E90" w:rsidRDefault="00E22F30" w:rsidP="00257E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4.10</w:t>
            </w:r>
          </w:p>
        </w:tc>
        <w:tc>
          <w:tcPr>
            <w:tcW w:w="2835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Санузел и ванная комната в жилой квартире/доме. Знакомство с оборудованием ванной комнаты и санузла, его назначение</w:t>
            </w:r>
          </w:p>
        </w:tc>
        <w:tc>
          <w:tcPr>
            <w:tcW w:w="4536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Просматривают презентацию о части жилища – санузел и ванная комната. Знакомятся с видами оборудования ванной комнаты и санузла, его назначением. Выполняют работу на карточках/цифровой образовательной платформе – называют предметы и оборудование ванной комнаты и санузла и подбирают описание назначения предмета к раздаточному тексту. Приклеивают картинки с изображением предметов и описанием в тетрадь </w:t>
            </w:r>
          </w:p>
        </w:tc>
        <w:tc>
          <w:tcPr>
            <w:tcW w:w="4365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Просматривают презентацию о части жилища – санузел и ванная комната. Знакомятся с видами оборудования ванной комнаты и санузла, его назначением. Выполняют работу на карточках/цифровой образовательной платформе – классифицируют предметы в ванной комнаты и описываю их назначение. Записывают основную информацию об оборудовании санузла и ванной комнаты в тетрадь    </w:t>
            </w:r>
          </w:p>
        </w:tc>
      </w:tr>
      <w:tr w:rsidR="00257E90" w:rsidRPr="00257E90" w:rsidTr="00257E90">
        <w:trPr>
          <w:trHeight w:val="135"/>
        </w:trPr>
        <w:tc>
          <w:tcPr>
            <w:tcW w:w="846" w:type="dxa"/>
          </w:tcPr>
          <w:p w:rsidR="00257E90" w:rsidRPr="00257E90" w:rsidRDefault="00257E90" w:rsidP="00257E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68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безопасного поведения в ванной комнате</w:t>
            </w:r>
          </w:p>
        </w:tc>
        <w:tc>
          <w:tcPr>
            <w:tcW w:w="992" w:type="dxa"/>
          </w:tcPr>
          <w:p w:rsidR="00257E90" w:rsidRPr="00257E90" w:rsidRDefault="00E22F30" w:rsidP="00257E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8.10</w:t>
            </w:r>
          </w:p>
        </w:tc>
        <w:tc>
          <w:tcPr>
            <w:tcW w:w="2835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Знакомство с правилами безопасного поведения в ванной комнате, с правилами техники безопасности пользования стиральной машины, феном в ванной комнате. Формирование разумного пользования водой </w:t>
            </w:r>
          </w:p>
        </w:tc>
        <w:tc>
          <w:tcPr>
            <w:tcW w:w="4536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  <w:lang w:eastAsia="ru-RU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Читают текст о правилах безопасного поведения в ванной комнате, отвечают на вопросы учителя с опорой на текст. Просматривают презентацию о правилах техники безопасности пользования электроприборами в ванной комнате. Записывают основные правила в тетрадь. Повторяют правила за учителем с опорой на текст в тетради. Просматривают познавательный видеоролик «Сохраняем воду». Принимают участие в обсуждении просмотренного видеоролика, отвечают на вопросы учителя</w:t>
            </w:r>
          </w:p>
        </w:tc>
        <w:tc>
          <w:tcPr>
            <w:tcW w:w="4365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  <w:lang w:eastAsia="ru-RU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Читают текст о правилах безопасного поведения в ванной комнате, отвечают на вопросы учителя. Просматривают презентацию о правилах техники безопасности пользования электроприборами в ванной комнате. Записывают основные правила в тетрадь. Рассказывают правила с опорой на текст в тетради. Просматривают познавательный видеоролик «Сохраняем воду». Принимают участие в обсуждении просмотренного видеоролика, отвечают на вопросы учителя</w:t>
            </w:r>
          </w:p>
        </w:tc>
      </w:tr>
    </w:tbl>
    <w:p w:rsidR="00257E90" w:rsidRPr="00257E90" w:rsidRDefault="00257E90" w:rsidP="00257E90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  <w:r w:rsidRPr="00257E90">
        <w:rPr>
          <w:rFonts w:ascii="Calibri" w:eastAsia="Times New Roman" w:hAnsi="Calibri" w:cs="Times New Roman"/>
          <w:lang w:eastAsia="ru-RU"/>
        </w:rPr>
        <w:br w:type="page"/>
      </w:r>
    </w:p>
    <w:tbl>
      <w:tblPr>
        <w:tblStyle w:val="a7"/>
        <w:tblpPr w:leftFromText="180" w:rightFromText="180" w:vertAnchor="text" w:horzAnchor="margin" w:tblpXSpec="center" w:tblpY="284"/>
        <w:tblOverlap w:val="never"/>
        <w:tblW w:w="15842" w:type="dxa"/>
        <w:tblLayout w:type="fixed"/>
        <w:tblLook w:val="04A0" w:firstRow="1" w:lastRow="0" w:firstColumn="1" w:lastColumn="0" w:noHBand="0" w:noVBand="1"/>
      </w:tblPr>
      <w:tblGrid>
        <w:gridCol w:w="846"/>
        <w:gridCol w:w="2268"/>
        <w:gridCol w:w="992"/>
        <w:gridCol w:w="2835"/>
        <w:gridCol w:w="4536"/>
        <w:gridCol w:w="4365"/>
      </w:tblGrid>
      <w:tr w:rsidR="00257E90" w:rsidRPr="00257E90" w:rsidTr="00257E90">
        <w:trPr>
          <w:trHeight w:val="135"/>
        </w:trPr>
        <w:tc>
          <w:tcPr>
            <w:tcW w:w="846" w:type="dxa"/>
          </w:tcPr>
          <w:p w:rsidR="00257E90" w:rsidRPr="00257E90" w:rsidRDefault="00257E90" w:rsidP="00257E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2268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техники безопасности использования чистящих и моющих средств</w:t>
            </w:r>
          </w:p>
        </w:tc>
        <w:tc>
          <w:tcPr>
            <w:tcW w:w="992" w:type="dxa"/>
          </w:tcPr>
          <w:p w:rsidR="00257E90" w:rsidRPr="00257E90" w:rsidRDefault="00E22F30" w:rsidP="00257E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11.10</w:t>
            </w:r>
          </w:p>
        </w:tc>
        <w:tc>
          <w:tcPr>
            <w:tcW w:w="2835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Знакомство с видами моющих и чистящих средств по уборке жилых помещений. Изучение правил техники безопасности использования чистящих и моющих средств </w:t>
            </w:r>
          </w:p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Слушают учителя и знакомятся с видами моющих и чистящих средств, с помощью демонстрации средств. </w:t>
            </w:r>
            <w:proofErr w:type="gramStart"/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Учатся  пользоваться</w:t>
            </w:r>
            <w:proofErr w:type="gramEnd"/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печатными инструкциями к моющим средствам. С помощью карточек и наглядных предметов, называют моющие средства для уборки кухни, санузла: порошки, пасты, гели, жидкости; называют для чего они предназначены. Записывают рекомендации по выбору моющих средств в тетрадь. Читают правила техники безопасности использования чистящих и моющих средств. Записывают правила в тетрадь, повторяют за учителем и с опорой на текст</w:t>
            </w:r>
          </w:p>
        </w:tc>
        <w:tc>
          <w:tcPr>
            <w:tcW w:w="4365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Слушают учителя и знакомятся с видами моющих и чистящих средств, с помощью демонстрации средств. </w:t>
            </w:r>
            <w:proofErr w:type="gramStart"/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Учатся  пользоваться</w:t>
            </w:r>
            <w:proofErr w:type="gramEnd"/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печатными инструкциями к моющим средствам. Самостоятельно выбирают средства, опираясь на инструкции на этикетке для уборки санузла, кухни; для мытья стекол и других покрытий. Записывают рекомендации по выбору моющих средств в тетрадь. Читают правила техники безопасности использования чистящих и моющих средств. Записывают правила в тетрадь, рассказывают правила с опорой на текст</w:t>
            </w:r>
          </w:p>
        </w:tc>
      </w:tr>
      <w:tr w:rsidR="00257E90" w:rsidRPr="00257E90" w:rsidTr="00257E90">
        <w:trPr>
          <w:trHeight w:val="135"/>
        </w:trPr>
        <w:tc>
          <w:tcPr>
            <w:tcW w:w="846" w:type="dxa"/>
          </w:tcPr>
          <w:p w:rsidR="00257E90" w:rsidRPr="00257E90" w:rsidRDefault="00257E90" w:rsidP="00257E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268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Уборка санузла и ванной комнаты</w:t>
            </w:r>
          </w:p>
        </w:tc>
        <w:tc>
          <w:tcPr>
            <w:tcW w:w="992" w:type="dxa"/>
          </w:tcPr>
          <w:p w:rsidR="00257E90" w:rsidRPr="00257E90" w:rsidRDefault="00257E90" w:rsidP="00257E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E22F30">
              <w:rPr>
                <w:rFonts w:ascii="Times New Roman" w:eastAsia="Times New Roman" w:hAnsi="Times New Roman" w:cs="Times New Roman"/>
                <w:sz w:val="24"/>
                <w:szCs w:val="24"/>
              </w:rPr>
              <w:t>5.10</w:t>
            </w:r>
          </w:p>
        </w:tc>
        <w:tc>
          <w:tcPr>
            <w:tcW w:w="2835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Правила и алгоритм уборки санузла и ванной комнаты. Подбор моющих и чистящих средств для уборки, с помощью инструкций на этикетке  </w:t>
            </w:r>
          </w:p>
        </w:tc>
        <w:tc>
          <w:tcPr>
            <w:tcW w:w="4536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Читают о правилах уборки санузла и ванной комнаты. Отвечают на вопросы учителя с опорой на текст. Записывают алгоритм уборки в тетрадь. Выполняют задание: подбор моющих средств для уборки. Совместно с учителем выполняют разбор инструкции на этикетке</w:t>
            </w:r>
          </w:p>
        </w:tc>
        <w:tc>
          <w:tcPr>
            <w:tcW w:w="4365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Читают о правилах уборки санузла и ванной комнаты. Отвечают на вопросы учителя. Записывают алгоритм уборки в тетрадь. Самостоятельно выполняют задание: подбор моющих средств для уборки. Самостоятельно разбирают инструкции на этикетках моющих средств </w:t>
            </w:r>
          </w:p>
        </w:tc>
      </w:tr>
      <w:tr w:rsidR="00257E90" w:rsidRPr="00257E90" w:rsidTr="00257E90">
        <w:trPr>
          <w:trHeight w:val="135"/>
        </w:trPr>
        <w:tc>
          <w:tcPr>
            <w:tcW w:w="846" w:type="dxa"/>
          </w:tcPr>
          <w:p w:rsidR="00257E90" w:rsidRPr="00257E90" w:rsidRDefault="00257E90" w:rsidP="00257E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268" w:type="dxa"/>
          </w:tcPr>
          <w:p w:rsidR="00257E90" w:rsidRPr="00257E90" w:rsidRDefault="00257E90" w:rsidP="00257E9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Ручная стирка белья: замачивание, кипячение, полоскание </w:t>
            </w:r>
          </w:p>
        </w:tc>
        <w:tc>
          <w:tcPr>
            <w:tcW w:w="992" w:type="dxa"/>
          </w:tcPr>
          <w:p w:rsidR="00257E90" w:rsidRPr="00257E90" w:rsidRDefault="00257E90" w:rsidP="00257E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E22F30">
              <w:rPr>
                <w:rFonts w:ascii="Times New Roman" w:eastAsia="Times New Roman" w:hAnsi="Times New Roman" w:cs="Times New Roman"/>
                <w:sz w:val="24"/>
                <w:szCs w:val="24"/>
              </w:rPr>
              <w:t>8.10</w:t>
            </w:r>
          </w:p>
        </w:tc>
        <w:tc>
          <w:tcPr>
            <w:tcW w:w="2835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Правила и способы ручной стирки. Алгоритм действий при ручной стирке белья. Обозначение «ручная </w:t>
            </w: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стирка» на бирках одежды</w:t>
            </w:r>
          </w:p>
        </w:tc>
        <w:tc>
          <w:tcPr>
            <w:tcW w:w="4536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Читают текст в учебнике о видах ручной стирки. Знакомятся с правилами ручной стирки, видами специальных моющих средств для ручной стирки. Учатся правильно расшифровывать знаки на бирках изделий одежды. Записывают в </w:t>
            </w: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тетрадь алгоритм действий при ручной стирке</w:t>
            </w:r>
          </w:p>
        </w:tc>
        <w:tc>
          <w:tcPr>
            <w:tcW w:w="4365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Читают текст в учебнике о видах ручной стирки. Знакомятся с правилами ручной стирки, видами специальных моющих средств для ручной стирки. Самостоятельно расшифровывают знаки на бирках изделий одежды. </w:t>
            </w: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Записывают в тетрадь алгоритм действий при ручной стирке</w:t>
            </w:r>
          </w:p>
        </w:tc>
      </w:tr>
      <w:tr w:rsidR="00257E90" w:rsidRPr="00257E90" w:rsidTr="00257E90">
        <w:trPr>
          <w:trHeight w:val="135"/>
        </w:trPr>
        <w:tc>
          <w:tcPr>
            <w:tcW w:w="846" w:type="dxa"/>
          </w:tcPr>
          <w:p w:rsidR="00257E90" w:rsidRPr="00257E90" w:rsidRDefault="00257E90" w:rsidP="00257E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2268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Стиральные средства для ручной стирки.  Техника безопасности при использовании моющих средств</w:t>
            </w:r>
          </w:p>
        </w:tc>
        <w:tc>
          <w:tcPr>
            <w:tcW w:w="992" w:type="dxa"/>
          </w:tcPr>
          <w:p w:rsidR="00257E90" w:rsidRPr="00257E90" w:rsidRDefault="00E22F30" w:rsidP="00257E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22.10</w:t>
            </w:r>
          </w:p>
        </w:tc>
        <w:tc>
          <w:tcPr>
            <w:tcW w:w="2835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Виды стиральных средств для ручной стирки. Правила техники безопасности при использовании моющих средств</w:t>
            </w:r>
          </w:p>
        </w:tc>
        <w:tc>
          <w:tcPr>
            <w:tcW w:w="4536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Просматривают презентацию о видах стиральных средств для ручной стирки. Знакомятся с демонстрацией стиральных средств, учатся читать инструкцию на вкладыше, определять, для какого белья подходит данное моющее средство. Слушают информацию от учителя о технике безопасности при использовании моющих средств. Записывают правила в тетрадь. Совместно с учителем выполняют задание: подбирают стиральное средство для разных видов одежды</w:t>
            </w:r>
          </w:p>
        </w:tc>
        <w:tc>
          <w:tcPr>
            <w:tcW w:w="4365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Просматривают презентацию о видах стиральных средств для ручной стирки. Знакомятся с демонстрацией стиральных средств, читать инструкцию на вкладыше, самостоятельно определяют, для какого белья подходит данное моющее средство. Слушают информацию от учителя о технике безопасности при использовании моющих средств. Записывают правила в тетрадь. Самостоятельно выполняют задание: подбирают стиральное средство для разных видов одежды</w:t>
            </w:r>
          </w:p>
        </w:tc>
      </w:tr>
      <w:tr w:rsidR="00257E90" w:rsidRPr="00257E90" w:rsidTr="00257E90">
        <w:trPr>
          <w:trHeight w:val="135"/>
        </w:trPr>
        <w:tc>
          <w:tcPr>
            <w:tcW w:w="846" w:type="dxa"/>
          </w:tcPr>
          <w:p w:rsidR="00257E90" w:rsidRPr="00257E90" w:rsidRDefault="00257E90" w:rsidP="00257E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268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Ручная стирка белья. Практическая работа</w:t>
            </w:r>
          </w:p>
        </w:tc>
        <w:tc>
          <w:tcPr>
            <w:tcW w:w="992" w:type="dxa"/>
          </w:tcPr>
          <w:p w:rsidR="00257E90" w:rsidRPr="00257E90" w:rsidRDefault="00E22F30" w:rsidP="00257E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25.10</w:t>
            </w:r>
          </w:p>
        </w:tc>
        <w:tc>
          <w:tcPr>
            <w:tcW w:w="2835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практической работы: ручная стирка белья. Повторение техники безопасности использования моющих средств</w:t>
            </w:r>
          </w:p>
        </w:tc>
        <w:tc>
          <w:tcPr>
            <w:tcW w:w="4536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Повторяют правила техники безопасности использования моющих средств. Совместно с учителем выполняют практическую работу – ручная стирка белья</w:t>
            </w:r>
          </w:p>
        </w:tc>
        <w:tc>
          <w:tcPr>
            <w:tcW w:w="4365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Рассказывают правила техники безопасности использования моющих средств. Самостоятельно выполняют практическую работу – ручная стирка белья</w:t>
            </w:r>
          </w:p>
        </w:tc>
      </w:tr>
      <w:tr w:rsidR="00257E90" w:rsidRPr="00257E90" w:rsidTr="00257E90">
        <w:trPr>
          <w:trHeight w:val="135"/>
        </w:trPr>
        <w:tc>
          <w:tcPr>
            <w:tcW w:w="846" w:type="dxa"/>
          </w:tcPr>
          <w:p w:rsidR="00257E90" w:rsidRPr="00257E90" w:rsidRDefault="00257E90" w:rsidP="00257E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268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техники безопасности использования бытовых электроприборов по уборке жилого помещения</w:t>
            </w:r>
          </w:p>
        </w:tc>
        <w:tc>
          <w:tcPr>
            <w:tcW w:w="992" w:type="dxa"/>
          </w:tcPr>
          <w:p w:rsidR="00257E90" w:rsidRPr="00257E90" w:rsidRDefault="00E22F30" w:rsidP="00257E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8.11</w:t>
            </w:r>
          </w:p>
        </w:tc>
        <w:tc>
          <w:tcPr>
            <w:tcW w:w="2835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Электробытовые приборы по уборке жилых помещений. Знакомство с техникой безопасности при использовании бытовых электроприборов по уборке помещения. Выполнение </w:t>
            </w: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практической работы – чистка ковра с помощью пылесоса  </w:t>
            </w:r>
          </w:p>
        </w:tc>
        <w:tc>
          <w:tcPr>
            <w:tcW w:w="4536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Просматривают презентацию о видах электробытовых приборов предназначенных для уборки жилых помещений. Выполняют задание на карточках/цифровой образовательной платформе: выбирают из множества электробытовых приборов – приборы для уборки, называют их. Читают правила техники безопасности использования </w:t>
            </w: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бытовых электроприборов при уборке помещений. Записывают правила в тетрадь. Под руководством учителя выполняют практическую работу: пылесосят ковер </w:t>
            </w:r>
          </w:p>
        </w:tc>
        <w:tc>
          <w:tcPr>
            <w:tcW w:w="4365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Просматривают презентацию о видах электробытовых приборов предназначенных для уборки жилых помещений. Выполняют задание на карточках/цифровой образовательной платформе: выбирают из множества электробытовых приборов – приборы для уборки, называют их, дают краткую характеристику. Читают правила </w:t>
            </w: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техники безопасности использования бытовых электроприборов при уборке помещений. Записывают правила в тетрадь. Самостоятельно выполняют практическую работу: пылесосят ковер</w:t>
            </w:r>
          </w:p>
        </w:tc>
      </w:tr>
      <w:tr w:rsidR="00257E90" w:rsidRPr="00257E90" w:rsidTr="00257E90">
        <w:trPr>
          <w:trHeight w:val="135"/>
        </w:trPr>
        <w:tc>
          <w:tcPr>
            <w:tcW w:w="846" w:type="dxa"/>
          </w:tcPr>
          <w:p w:rsidR="00257E90" w:rsidRPr="00257E90" w:rsidRDefault="00257E90" w:rsidP="00257E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2268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Уход за различными видами напольных покрытий </w:t>
            </w:r>
          </w:p>
        </w:tc>
        <w:tc>
          <w:tcPr>
            <w:tcW w:w="992" w:type="dxa"/>
          </w:tcPr>
          <w:p w:rsidR="00257E90" w:rsidRPr="00257E90" w:rsidRDefault="00E22F30" w:rsidP="00257E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12.11</w:t>
            </w:r>
          </w:p>
        </w:tc>
        <w:tc>
          <w:tcPr>
            <w:tcW w:w="2835" w:type="dxa"/>
          </w:tcPr>
          <w:p w:rsidR="00257E90" w:rsidRPr="00257E90" w:rsidRDefault="00257E90" w:rsidP="00257E90">
            <w:pPr>
              <w:rPr>
                <w:rFonts w:ascii="Calibri" w:hAnsi="Calibri" w:cs="Times New Roman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Знакомство с видами напольных покрытий: деревянные полы, линолеум, ковер и т.д. Правила ухода за различными видами напольных покрытий  </w:t>
            </w:r>
          </w:p>
        </w:tc>
        <w:tc>
          <w:tcPr>
            <w:tcW w:w="4536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Читают текст в ученике о различных видах напольных покрытий и особенностях ухода за ними. Выполняют задания в учебнике с опорой на текст. С опорой на раздаточный материал, выполняют задание на карточках/цифровой образовательной платформе на различие напольных поверхностей. С опорой на текст и раздаточный материал, заполняют таблицу в тетради: «Правила ухода за различными напольными покрытиями»</w:t>
            </w:r>
          </w:p>
        </w:tc>
        <w:tc>
          <w:tcPr>
            <w:tcW w:w="4365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Читают текст в ученике о различных видах напольных покрытий и особенностях ухода за ними. Выполняют задания в учебнике. Самостоятельно выполняют задание на карточках/цифровой образовательной платформе на различие напольных поверхностей.  Заполняют таблицу в тетради: «Правила ухода за различными напольными покрытиями»</w:t>
            </w:r>
          </w:p>
        </w:tc>
      </w:tr>
      <w:tr w:rsidR="00257E90" w:rsidRPr="00257E90" w:rsidTr="00257E90">
        <w:trPr>
          <w:trHeight w:val="135"/>
        </w:trPr>
        <w:tc>
          <w:tcPr>
            <w:tcW w:w="846" w:type="dxa"/>
          </w:tcPr>
          <w:p w:rsidR="00257E90" w:rsidRPr="00257E90" w:rsidRDefault="00257E90" w:rsidP="00257E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268" w:type="dxa"/>
          </w:tcPr>
          <w:p w:rsidR="00257E90" w:rsidRPr="00257E90" w:rsidRDefault="00257E90" w:rsidP="00257E9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Ежедневная уборка</w:t>
            </w: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92" w:type="dxa"/>
          </w:tcPr>
          <w:p w:rsidR="00257E90" w:rsidRPr="00257E90" w:rsidRDefault="00257E90" w:rsidP="00257E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E22F30">
              <w:rPr>
                <w:rFonts w:ascii="Times New Roman" w:eastAsia="Times New Roman" w:hAnsi="Times New Roman" w:cs="Times New Roman"/>
                <w:sz w:val="24"/>
                <w:szCs w:val="24"/>
              </w:rPr>
              <w:t>5.11</w:t>
            </w:r>
          </w:p>
        </w:tc>
        <w:tc>
          <w:tcPr>
            <w:tcW w:w="2835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правил техники безопасности использования чистящих и моющих средств. Правила ежедневной уборки. Значение уборки для гигиены жилища и здоровья человека</w:t>
            </w:r>
          </w:p>
        </w:tc>
        <w:tc>
          <w:tcPr>
            <w:tcW w:w="4536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Читают текст в учебнике о значимости ежедневной уборки для гигиены жилища и её связи со здоровьем человека. Знакомятся с правилами ежедневной уборки. Записывают правила в тетрадь. Повторяют правила техники безопасности использования чистящих и моющих средств. Делятся личным опытом ежедневной уборки жилища</w:t>
            </w:r>
          </w:p>
        </w:tc>
        <w:tc>
          <w:tcPr>
            <w:tcW w:w="4365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Читают текст в учебнике о значимости ежедневной уборки для гигиены жилища и её связи со здоровьем человека. Знакомятся с правилами ежедневной уборки. Записывают правила в тетрадь. Рассказывают правила техники безопасности использования чистящих и моющих средств. Делятся личным опытом ежедневной уборки жилища</w:t>
            </w:r>
          </w:p>
        </w:tc>
      </w:tr>
      <w:tr w:rsidR="00257E90" w:rsidRPr="00257E90" w:rsidTr="00257E90">
        <w:trPr>
          <w:trHeight w:val="135"/>
        </w:trPr>
        <w:tc>
          <w:tcPr>
            <w:tcW w:w="846" w:type="dxa"/>
          </w:tcPr>
          <w:p w:rsidR="00257E90" w:rsidRPr="00257E90" w:rsidRDefault="00257E90" w:rsidP="00257E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268" w:type="dxa"/>
          </w:tcPr>
          <w:p w:rsidR="00257E90" w:rsidRPr="00257E90" w:rsidRDefault="00257E90" w:rsidP="00257E9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 по уборке школьных помещений</w:t>
            </w:r>
          </w:p>
        </w:tc>
        <w:tc>
          <w:tcPr>
            <w:tcW w:w="992" w:type="dxa"/>
          </w:tcPr>
          <w:p w:rsidR="00257E90" w:rsidRPr="00257E90" w:rsidRDefault="00257E90" w:rsidP="00257E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E22F30">
              <w:rPr>
                <w:rFonts w:ascii="Times New Roman" w:eastAsia="Times New Roman" w:hAnsi="Times New Roman" w:cs="Times New Roman"/>
                <w:sz w:val="24"/>
                <w:szCs w:val="24"/>
              </w:rPr>
              <w:t>9.11</w:t>
            </w:r>
          </w:p>
        </w:tc>
        <w:tc>
          <w:tcPr>
            <w:tcW w:w="2835" w:type="dxa"/>
          </w:tcPr>
          <w:p w:rsidR="00257E90" w:rsidRPr="00257E90" w:rsidRDefault="00257E90" w:rsidP="00257E90">
            <w:pPr>
              <w:rPr>
                <w:rFonts w:ascii="Times New Roman" w:hAnsi="Times New Roman" w:cs="Times New Roman"/>
                <w:sz w:val="24"/>
              </w:rPr>
            </w:pPr>
            <w:r w:rsidRPr="00257E90">
              <w:rPr>
                <w:rFonts w:ascii="Times New Roman" w:hAnsi="Times New Roman" w:cs="Times New Roman"/>
                <w:sz w:val="24"/>
              </w:rPr>
              <w:t>Практическая работа.</w:t>
            </w:r>
          </w:p>
          <w:p w:rsidR="00257E90" w:rsidRPr="00257E90" w:rsidRDefault="00257E90" w:rsidP="00257E90">
            <w:pPr>
              <w:rPr>
                <w:rFonts w:ascii="Times New Roman" w:hAnsi="Times New Roman" w:cs="Times New Roman"/>
                <w:sz w:val="24"/>
              </w:rPr>
            </w:pPr>
            <w:r w:rsidRPr="00257E90">
              <w:rPr>
                <w:rFonts w:ascii="Times New Roman" w:hAnsi="Times New Roman" w:cs="Times New Roman"/>
                <w:sz w:val="24"/>
              </w:rPr>
              <w:t>Помощь техническому персоналу и учителям в соблюдении чистоты и  порядка в школе</w:t>
            </w:r>
          </w:p>
        </w:tc>
        <w:tc>
          <w:tcPr>
            <w:tcW w:w="4536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Закрепляют полученные знания на практике – выполняют практическую работу. Под руководством учителя выполняют сухую уборку </w:t>
            </w: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кабинета/коридора: вытирают пыль на поверхностях, подметают мусор и </w:t>
            </w:r>
            <w:proofErr w:type="spellStart"/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т.д</w:t>
            </w:r>
            <w:proofErr w:type="spellEnd"/>
          </w:p>
        </w:tc>
        <w:tc>
          <w:tcPr>
            <w:tcW w:w="4365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Закрепляют полученные знания на практике – выполняют практическую работу. Самостоятельно выполняют влажную уборку кабинета/ коридора: </w:t>
            </w: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моют стеклянные поверхности, полы и </w:t>
            </w:r>
            <w:proofErr w:type="spellStart"/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т.д</w:t>
            </w:r>
            <w:proofErr w:type="spellEnd"/>
          </w:p>
        </w:tc>
      </w:tr>
      <w:tr w:rsidR="00257E90" w:rsidRPr="00257E90" w:rsidTr="00257E90">
        <w:trPr>
          <w:trHeight w:val="135"/>
        </w:trPr>
        <w:tc>
          <w:tcPr>
            <w:tcW w:w="846" w:type="dxa"/>
          </w:tcPr>
          <w:p w:rsidR="00257E90" w:rsidRPr="00257E90" w:rsidRDefault="00257E90" w:rsidP="00257E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2268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Сезонная уборка жилых помещений. Подготовка квартиры и дома к зиме и лету</w:t>
            </w:r>
          </w:p>
        </w:tc>
        <w:tc>
          <w:tcPr>
            <w:tcW w:w="992" w:type="dxa"/>
          </w:tcPr>
          <w:p w:rsidR="00257E90" w:rsidRPr="00257E90" w:rsidRDefault="00E22F30" w:rsidP="00257E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22.11</w:t>
            </w:r>
          </w:p>
        </w:tc>
        <w:tc>
          <w:tcPr>
            <w:tcW w:w="2835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понятием «сезонная уборка». Знакомство с понятием и услугой «</w:t>
            </w:r>
            <w:proofErr w:type="spellStart"/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клининг</w:t>
            </w:r>
            <w:proofErr w:type="spellEnd"/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». Правила и приемы сезонной уборки жилых помещений. Значение сезонной уборки для гигиены и чистоты дома. Правила подготовки квартиры и дома к зиме и лету. </w:t>
            </w:r>
          </w:p>
          <w:p w:rsidR="00257E90" w:rsidRPr="00E22F30" w:rsidRDefault="00257E90" w:rsidP="00257E9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22F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Тестирование </w:t>
            </w:r>
            <w:r w:rsidRPr="00E22F30">
              <w:rPr>
                <w:rFonts w:ascii="Times New Roman" w:hAnsi="Times New Roman" w:cs="Times New Roman"/>
                <w:b/>
                <w:sz w:val="24"/>
                <w:szCs w:val="28"/>
              </w:rPr>
              <w:t>по итогам изучаемого раздела для систематизации полученных знаний</w:t>
            </w:r>
          </w:p>
        </w:tc>
        <w:tc>
          <w:tcPr>
            <w:tcW w:w="4536" w:type="dxa"/>
          </w:tcPr>
          <w:p w:rsidR="00257E90" w:rsidRPr="00257E90" w:rsidRDefault="00257E90" w:rsidP="00257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Читают текст в учебнике о сезонной уборке в жилом помещении. Знакомятся с правилами сезонной уборки. Принимают участие в обсуждении: «</w:t>
            </w:r>
            <w:r w:rsidRPr="00257E90">
              <w:rPr>
                <w:rFonts w:ascii="Times New Roman" w:hAnsi="Times New Roman" w:cs="Times New Roman"/>
                <w:sz w:val="24"/>
                <w:szCs w:val="24"/>
              </w:rPr>
              <w:t xml:space="preserve">От чего зависит комфорт в доме? Как влияет чистый воздух на здоровье человека? Как влияют на человека жара и холод?». С помощью учителя определяют значение сезонной уборки для здоровья человека. </w:t>
            </w:r>
          </w:p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Знакомятся с правилами подготовки квартиры и дома к зиме и лету. Записывают правила в тетрадь. </w:t>
            </w:r>
            <w:r w:rsidRPr="00257E90">
              <w:rPr>
                <w:rFonts w:ascii="Times New Roman" w:hAnsi="Times New Roman" w:cs="Times New Roman"/>
                <w:sz w:val="24"/>
                <w:szCs w:val="28"/>
              </w:rPr>
              <w:t xml:space="preserve"> Выполняют тест</w:t>
            </w:r>
          </w:p>
        </w:tc>
        <w:tc>
          <w:tcPr>
            <w:tcW w:w="4365" w:type="dxa"/>
          </w:tcPr>
          <w:p w:rsidR="00257E90" w:rsidRPr="00257E90" w:rsidRDefault="00257E90" w:rsidP="00257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Читают текст в учебнике о сезонной уборке в жилом помещении. Знакомятся с правилами сезонной уборки. Принимают участие в обсуждении: «</w:t>
            </w:r>
            <w:r w:rsidRPr="00257E90">
              <w:rPr>
                <w:rFonts w:ascii="Times New Roman" w:hAnsi="Times New Roman" w:cs="Times New Roman"/>
                <w:sz w:val="24"/>
                <w:szCs w:val="24"/>
              </w:rPr>
              <w:t xml:space="preserve">От чего зависит комфорт в доме? Как влияет чистый воздух на здоровье человека? Как влияют на человека жара и холод?». С помощью учителя определяют значение сезонной уборки для здоровья человека. </w:t>
            </w:r>
          </w:p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Знакомятся с правилами подготовки квартиры и дома к зиме и лету. Записывают правила в тетрадь. </w:t>
            </w:r>
            <w:r w:rsidRPr="00257E90">
              <w:rPr>
                <w:rFonts w:ascii="Times New Roman" w:hAnsi="Times New Roman" w:cs="Times New Roman"/>
                <w:sz w:val="24"/>
                <w:szCs w:val="28"/>
              </w:rPr>
              <w:t xml:space="preserve"> Выполняют тест</w:t>
            </w:r>
          </w:p>
        </w:tc>
      </w:tr>
      <w:tr w:rsidR="00257E90" w:rsidRPr="00257E90" w:rsidTr="00257E90">
        <w:tc>
          <w:tcPr>
            <w:tcW w:w="15842" w:type="dxa"/>
            <w:gridSpan w:val="6"/>
          </w:tcPr>
          <w:p w:rsidR="00257E90" w:rsidRPr="00257E90" w:rsidRDefault="00257E90" w:rsidP="00257E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hAnsi="Times New Roman" w:cs="Times New Roman"/>
                <w:b/>
                <w:sz w:val="24"/>
                <w:szCs w:val="28"/>
              </w:rPr>
              <w:t>Одежда и обувь –  10 часов</w:t>
            </w:r>
          </w:p>
        </w:tc>
      </w:tr>
      <w:tr w:rsidR="00257E90" w:rsidRPr="00257E90" w:rsidTr="00257E90">
        <w:tc>
          <w:tcPr>
            <w:tcW w:w="846" w:type="dxa"/>
          </w:tcPr>
          <w:p w:rsidR="00257E90" w:rsidRPr="00257E90" w:rsidRDefault="00257E90" w:rsidP="00257E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268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Электробытовые приборы для глажения: виды утюгов, правила использования </w:t>
            </w:r>
          </w:p>
        </w:tc>
        <w:tc>
          <w:tcPr>
            <w:tcW w:w="992" w:type="dxa"/>
          </w:tcPr>
          <w:p w:rsidR="00257E90" w:rsidRPr="00257E90" w:rsidRDefault="00E22F30" w:rsidP="00257E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26.11</w:t>
            </w:r>
          </w:p>
        </w:tc>
        <w:tc>
          <w:tcPr>
            <w:tcW w:w="2835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Знакомство с электробытовыми приборами для глажения, их названием, назначением. Знакомство с видами утюгов, правилами пользования. Правила работы с электробытовыми приборами </w:t>
            </w:r>
          </w:p>
        </w:tc>
        <w:tc>
          <w:tcPr>
            <w:tcW w:w="4536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Просматривают презентацию о видах электробытовых приборов для глажения. Знакомятся с видами электробытовых приборов для глажения одежды, видами утюгов. Записывают в тетрадь правила пользования электробытовыми приборами для глажения. Повторяют за учителем правила работы с электробытовыми приборами. Выполняют задания на карточке с опорой на картинки и текст: классифицируют </w:t>
            </w: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электробытовые приборы, выбирают приборы для глажения, называют их</w:t>
            </w:r>
          </w:p>
        </w:tc>
        <w:tc>
          <w:tcPr>
            <w:tcW w:w="4365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Просматривают презентацию о видах электробытовых приборов для глажения. Знакомятся с видами электробытовых приборов для глажения одежды, видами утюгов. Записывают в тетрадь правила пользования электробытовыми приборами для глажения. Рассказывают правила работы с электробытовыми приборами. Самостоятельно выполняют задания на карточке/цифровой образовательно платформе на </w:t>
            </w: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классификацию электробытовых приборов: различают их, дают краткую характеристику</w:t>
            </w:r>
          </w:p>
        </w:tc>
      </w:tr>
      <w:tr w:rsidR="00257E90" w:rsidRPr="00257E90" w:rsidTr="00257E90">
        <w:tc>
          <w:tcPr>
            <w:tcW w:w="846" w:type="dxa"/>
          </w:tcPr>
          <w:p w:rsidR="00257E90" w:rsidRPr="00257E90" w:rsidRDefault="00257E90" w:rsidP="00257E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2268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Глажение изделий из различных видов тканей</w:t>
            </w:r>
          </w:p>
        </w:tc>
        <w:tc>
          <w:tcPr>
            <w:tcW w:w="992" w:type="dxa"/>
          </w:tcPr>
          <w:p w:rsidR="00257E90" w:rsidRPr="00257E90" w:rsidRDefault="00E22F30" w:rsidP="00257E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29.11</w:t>
            </w:r>
          </w:p>
        </w:tc>
        <w:tc>
          <w:tcPr>
            <w:tcW w:w="2835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Знакомство с правилами и приемами глажения изделий из различных видов ткани: хлопок, шелк, синтетические материалы и т.д. Различие видов тканей по внешнему виду и на ощупь </w:t>
            </w:r>
          </w:p>
        </w:tc>
        <w:tc>
          <w:tcPr>
            <w:tcW w:w="4536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Просматривают презентацию о правилах и приемах глажения изделий из различных видов ткани. Записывают основную информацию в тетрадь. Рассматривают образцы тканей, совместно с учителем учатся их различать. Совместно с учителем выполняют задание: классифицируют образцы тканей, называют их </w:t>
            </w:r>
          </w:p>
        </w:tc>
        <w:tc>
          <w:tcPr>
            <w:tcW w:w="4365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Просматривают презентацию о правилах и приемах глажения изделий из различных видов ткани. Записывают основную информацию в тетрадь. Рассматривают образцы тканей, называют их и различают. Самостоятельно выполняют задание на карточках: классифицируют ткани, называют их, подбирают характеристику и правила глажения </w:t>
            </w:r>
          </w:p>
        </w:tc>
      </w:tr>
      <w:tr w:rsidR="00257E90" w:rsidRPr="00257E90" w:rsidTr="00257E90">
        <w:tc>
          <w:tcPr>
            <w:tcW w:w="846" w:type="dxa"/>
          </w:tcPr>
          <w:p w:rsidR="00257E90" w:rsidRPr="00257E90" w:rsidRDefault="00257E90" w:rsidP="00257E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268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i/>
                <w:color w:val="7030A0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и приемы глажения белья, брюк, спортивной одежды</w:t>
            </w:r>
          </w:p>
        </w:tc>
        <w:tc>
          <w:tcPr>
            <w:tcW w:w="992" w:type="dxa"/>
          </w:tcPr>
          <w:p w:rsidR="00257E90" w:rsidRPr="00257E90" w:rsidRDefault="005F0489" w:rsidP="00E22F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3.12</w:t>
            </w:r>
          </w:p>
        </w:tc>
        <w:tc>
          <w:tcPr>
            <w:tcW w:w="2835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правилами и приемами глажения белья, брюк и спортивной одежды. Алгоритм действий при глажении одежды. Повторение правил работы с электробытовыми приборами для глажения одежды</w:t>
            </w:r>
          </w:p>
        </w:tc>
        <w:tc>
          <w:tcPr>
            <w:tcW w:w="4536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Читают текст в учебнике. Отвечают на вопросы с опорой на текст. Записывают правила и приемы глажения белья, брюк и спортивной одежды в тетрадь. Просматривают демонстрацию глажения одежды. Повторяют правила за учителем. </w:t>
            </w:r>
          </w:p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Выполняют задание на карточках с опорой на текст учебника – последовательность действий при глажении одежды </w:t>
            </w:r>
          </w:p>
        </w:tc>
        <w:tc>
          <w:tcPr>
            <w:tcW w:w="4365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Читают текст в учебнике. Отвечают на вопросы по тексту. Записывают правила и приемы глажения белья, брюк и спортивной одежды в тетрадь. Просматривают демонстрацию глажения одежды. Рассказывают выученные правила.</w:t>
            </w:r>
          </w:p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Самостоятельно выполняют задание на карточках – последовательность действий при глажении одежды</w:t>
            </w:r>
          </w:p>
        </w:tc>
      </w:tr>
      <w:tr w:rsidR="00257E90" w:rsidRPr="00257E90" w:rsidTr="00257E90">
        <w:tc>
          <w:tcPr>
            <w:tcW w:w="846" w:type="dxa"/>
          </w:tcPr>
          <w:p w:rsidR="00257E90" w:rsidRPr="00257E90" w:rsidRDefault="00257E90" w:rsidP="00257E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268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работа: глажение изделий</w:t>
            </w:r>
          </w:p>
        </w:tc>
        <w:tc>
          <w:tcPr>
            <w:tcW w:w="992" w:type="dxa"/>
          </w:tcPr>
          <w:p w:rsidR="00257E90" w:rsidRPr="00257E90" w:rsidRDefault="005F0489" w:rsidP="00257E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6.12</w:t>
            </w:r>
          </w:p>
        </w:tc>
        <w:tc>
          <w:tcPr>
            <w:tcW w:w="2835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практическое работы: глажение одежды</w:t>
            </w:r>
          </w:p>
        </w:tc>
        <w:tc>
          <w:tcPr>
            <w:tcW w:w="4536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Повторяют правила работы с электроприборами. Повторят алгоритм действий при глажении простых изделий, белья, футболок. Совместно с учителем выполняют практическую работу</w:t>
            </w:r>
          </w:p>
        </w:tc>
        <w:tc>
          <w:tcPr>
            <w:tcW w:w="4365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Повторяют правила работы с электроприборами. Повторят алгоритм действий при глажении спортивной одежды, брюк. Самостоятельно и в парах, с опорой на памятку, выполняют практическую работу </w:t>
            </w:r>
          </w:p>
        </w:tc>
      </w:tr>
      <w:tr w:rsidR="00257E90" w:rsidRPr="00257E90" w:rsidTr="00257E90">
        <w:tc>
          <w:tcPr>
            <w:tcW w:w="846" w:type="dxa"/>
          </w:tcPr>
          <w:p w:rsidR="00257E90" w:rsidRPr="00257E90" w:rsidRDefault="00257E90" w:rsidP="00257E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268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Правила пришивания </w:t>
            </w: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пуговиц, крючков, петель, зашивание распоровшегося шва </w:t>
            </w:r>
          </w:p>
        </w:tc>
        <w:tc>
          <w:tcPr>
            <w:tcW w:w="992" w:type="dxa"/>
          </w:tcPr>
          <w:p w:rsidR="00257E90" w:rsidRPr="00257E90" w:rsidRDefault="005F0489" w:rsidP="00257E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10.12</w:t>
            </w:r>
          </w:p>
        </w:tc>
        <w:tc>
          <w:tcPr>
            <w:tcW w:w="2835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Знакомство с правила и приемами пришивания </w:t>
            </w: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пуговиц, крючков, петель, зашивания шва. Алгоритм выполнения практических действий. Правила безопасности работы с иглой </w:t>
            </w:r>
          </w:p>
        </w:tc>
        <w:tc>
          <w:tcPr>
            <w:tcW w:w="4536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Читают текст в учебнике о правилах безопасности работы с иглой. </w:t>
            </w: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Приклеивают памятку в тетрадь.  Просматривают презентацию о правилах </w:t>
            </w:r>
            <w:proofErr w:type="gramStart"/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пришивания </w:t>
            </w: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пуговиц</w:t>
            </w:r>
            <w:proofErr w:type="gramEnd"/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крючков, петель, зашивание распоровшегося шва. Записывают правила в тетрадь. </w:t>
            </w: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Просматривают демонстрацию пришивания пуговиц, крючков, петель</w:t>
            </w:r>
          </w:p>
        </w:tc>
        <w:tc>
          <w:tcPr>
            <w:tcW w:w="4365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Читают текст в учебнике о правилах безопасности работы с иглой. </w:t>
            </w: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Приклеивают памятку в тетрадь.  Просматривают презентацию о правилах </w:t>
            </w:r>
            <w:proofErr w:type="gramStart"/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пришивания </w:t>
            </w: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пуговиц</w:t>
            </w:r>
            <w:proofErr w:type="gramEnd"/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крючков, петель, зашивание распоровшегося шва. Записывают правила в тетрадь. </w:t>
            </w: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Просматривают демонстрацию пришивания пуговиц, крючков, петель </w:t>
            </w:r>
          </w:p>
        </w:tc>
      </w:tr>
      <w:tr w:rsidR="00257E90" w:rsidRPr="00257E90" w:rsidTr="00257E90">
        <w:tc>
          <w:tcPr>
            <w:tcW w:w="846" w:type="dxa"/>
          </w:tcPr>
          <w:p w:rsidR="00257E90" w:rsidRPr="00257E90" w:rsidRDefault="00257E90" w:rsidP="00257E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27</w:t>
            </w:r>
          </w:p>
        </w:tc>
        <w:tc>
          <w:tcPr>
            <w:tcW w:w="2268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работа. Пришивание пуговиц, крючков, петель, зашивание распоровшегося шва</w:t>
            </w:r>
          </w:p>
        </w:tc>
        <w:tc>
          <w:tcPr>
            <w:tcW w:w="992" w:type="dxa"/>
          </w:tcPr>
          <w:p w:rsidR="00257E90" w:rsidRPr="00257E90" w:rsidRDefault="00257E90" w:rsidP="00257E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5F0489">
              <w:rPr>
                <w:rFonts w:ascii="Times New Roman" w:eastAsia="Times New Roman" w:hAnsi="Times New Roman" w:cs="Times New Roman"/>
                <w:sz w:val="24"/>
                <w:szCs w:val="24"/>
              </w:rPr>
              <w:t>3.12</w:t>
            </w:r>
          </w:p>
        </w:tc>
        <w:tc>
          <w:tcPr>
            <w:tcW w:w="2835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 правил безопасности работы с иглой. Выполнение практической работы: пришивание пуговиц, крючков, петель, зашивание распоровшегося шва</w:t>
            </w:r>
          </w:p>
        </w:tc>
        <w:tc>
          <w:tcPr>
            <w:tcW w:w="4536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Повторяют правила работы иглой с опорой на памятку. Выполняют практическую работу совместно с учителем: пришивают пуговицу и зашивают шов</w:t>
            </w:r>
          </w:p>
        </w:tc>
        <w:tc>
          <w:tcPr>
            <w:tcW w:w="4365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Повторяют правила работы иглой с опорой на памятку. Самостоятельно выполняют практическую работу с опорой на записи в тетради: пришивают пуговицу, зашивают шов, пришивают крючок</w:t>
            </w:r>
          </w:p>
        </w:tc>
      </w:tr>
      <w:tr w:rsidR="00257E90" w:rsidRPr="00257E90" w:rsidTr="00257E90">
        <w:tc>
          <w:tcPr>
            <w:tcW w:w="846" w:type="dxa"/>
          </w:tcPr>
          <w:p w:rsidR="00257E90" w:rsidRPr="00257E90" w:rsidRDefault="00257E90" w:rsidP="00257E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268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Продление срока службы одежды</w:t>
            </w:r>
          </w:p>
        </w:tc>
        <w:tc>
          <w:tcPr>
            <w:tcW w:w="992" w:type="dxa"/>
          </w:tcPr>
          <w:p w:rsidR="00257E90" w:rsidRPr="00257E90" w:rsidRDefault="00257E90" w:rsidP="00257E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5F0489">
              <w:rPr>
                <w:rFonts w:ascii="Times New Roman" w:eastAsia="Times New Roman" w:hAnsi="Times New Roman" w:cs="Times New Roman"/>
                <w:sz w:val="24"/>
                <w:szCs w:val="24"/>
              </w:rPr>
              <w:t>7.12</w:t>
            </w:r>
          </w:p>
        </w:tc>
        <w:tc>
          <w:tcPr>
            <w:tcW w:w="2835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 и способы продления срока службы одежды:</w:t>
            </w: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штопка, наложение заплат. Различие видов ремонта одежды: мелкий ремонт и крупный ремонт. Понятия и назначение видов ремонта: штопка и наложение заплат. Правила и алгоритм действий при штопке одежды и наложении заплат </w:t>
            </w:r>
          </w:p>
        </w:tc>
        <w:tc>
          <w:tcPr>
            <w:tcW w:w="4536" w:type="dxa"/>
          </w:tcPr>
          <w:p w:rsidR="00257E90" w:rsidRPr="00257E90" w:rsidRDefault="00257E90" w:rsidP="00257E90">
            <w:pPr>
              <w:rPr>
                <w:rFonts w:ascii="Calibri" w:hAnsi="Calibri" w:cs="Times New Roman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Читают текст в </w:t>
            </w:r>
            <w:proofErr w:type="gramStart"/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учебнике:</w:t>
            </w:r>
            <w:r w:rsidRPr="00257E90">
              <w:rPr>
                <w:rFonts w:ascii="Calibri" w:hAnsi="Calibri" w:cs="Times New Roman"/>
                <w:color w:val="1F497D"/>
              </w:rPr>
              <w:t xml:space="preserve"> </w:t>
            </w:r>
            <w:r w:rsidRPr="00257E90">
              <w:rPr>
                <w:rFonts w:ascii="Calibri" w:hAnsi="Calibri" w:cs="Times New Roman"/>
                <w:b/>
                <w:sz w:val="28"/>
                <w:szCs w:val="28"/>
              </w:rPr>
              <w:t xml:space="preserve"> </w:t>
            </w: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gramEnd"/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Значение продления срока служения одежды. Виды штопок, наложение заплат». Знакомятся с видами заплат: накладные, подкладные, декоративные. Учатся различать виды заплат на наглядном материале. Знакомятся со способами наложения заплат. Записывают основную информацию в тетрадь. Отвечают на вопросы учителя с опорой на текст и наглядный материал. Просматривают демонстрацию </w:t>
            </w:r>
            <w:proofErr w:type="gramStart"/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работы:  штопка</w:t>
            </w:r>
            <w:proofErr w:type="gramEnd"/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одежды и наложение заплат. Слушают </w:t>
            </w:r>
            <w:proofErr w:type="gramStart"/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 правилах</w:t>
            </w:r>
            <w:proofErr w:type="gramEnd"/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алгоритме действий штопки одежды и наложении заплат. Записывают правила в </w:t>
            </w: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тетрадь. Повторяют правила с опорой на записи в тетради</w:t>
            </w:r>
          </w:p>
        </w:tc>
        <w:tc>
          <w:tcPr>
            <w:tcW w:w="4365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Читают текст в учебнике:</w:t>
            </w:r>
            <w:r w:rsidRPr="00257E90">
              <w:rPr>
                <w:rFonts w:ascii="Calibri" w:hAnsi="Calibri" w:cs="Times New Roman"/>
                <w:color w:val="1F497D"/>
              </w:rPr>
              <w:t xml:space="preserve"> </w:t>
            </w: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«Значение продления срока служения одежды. Виды штопок, наложение заплат». Знакомятся с видами заплат: накладные, подкладные, декоративные. Самостоятельно различают виды заплат, называют их. Знакомятся со способами наложения заплат. Записывают основную информацию в тетрадь. Самостоятельно отвечают на вопросы учителя. Просматривают демонстрацию работы: штопка одежды и наложение заплат.  Слушают </w:t>
            </w:r>
            <w:proofErr w:type="gramStart"/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 правилах</w:t>
            </w:r>
            <w:proofErr w:type="gramEnd"/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алгоритме действий штопки одежды и наложении заплат. </w:t>
            </w: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Записывают правила в тетрадь. Рассказывают правила  </w:t>
            </w:r>
          </w:p>
        </w:tc>
      </w:tr>
      <w:tr w:rsidR="00257E90" w:rsidRPr="00257E90" w:rsidTr="00257E90">
        <w:tc>
          <w:tcPr>
            <w:tcW w:w="846" w:type="dxa"/>
          </w:tcPr>
          <w:p w:rsidR="00257E90" w:rsidRPr="00257E90" w:rsidRDefault="00257E90" w:rsidP="00257E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2268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</w:pPr>
            <w:r w:rsidRPr="00257E90">
              <w:rPr>
                <w:rFonts w:ascii="Times New Roman" w:hAnsi="Times New Roman" w:cs="Times New Roman"/>
                <w:sz w:val="24"/>
                <w:szCs w:val="28"/>
              </w:rPr>
              <w:t>Практическая работа. Ремонт одежды: штопка и наложение заплат</w:t>
            </w:r>
          </w:p>
        </w:tc>
        <w:tc>
          <w:tcPr>
            <w:tcW w:w="992" w:type="dxa"/>
          </w:tcPr>
          <w:p w:rsidR="00257E90" w:rsidRPr="00257E90" w:rsidRDefault="005F0489" w:rsidP="00257E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20.12</w:t>
            </w:r>
          </w:p>
        </w:tc>
        <w:tc>
          <w:tcPr>
            <w:tcW w:w="2835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Повторение правил и алгоритма штопки одежды и наложения заплат. Выполнение практической работы: штопка и наложение заплат </w:t>
            </w:r>
          </w:p>
        </w:tc>
        <w:tc>
          <w:tcPr>
            <w:tcW w:w="4536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Читают текст в учебнике о правилах безопасности работы с иглой. Рассказывают правила с опорой на памятку. Повторяют правила штопки одежды и наложения заплат с опорой на текст и картинки. Выполняют практическую работу под руководством учителя</w:t>
            </w:r>
          </w:p>
        </w:tc>
        <w:tc>
          <w:tcPr>
            <w:tcW w:w="4365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Читают текст в учебнике о правилах безопасности работы с иглой. Рассказывают правила работы с иглой. Самостоятельно рассказывают правила штопки одежды и наложения заплат. Выполняют практическую работу самостоятельно и в парах</w:t>
            </w:r>
          </w:p>
        </w:tc>
      </w:tr>
      <w:tr w:rsidR="00257E90" w:rsidRPr="00257E90" w:rsidTr="00257E90">
        <w:tc>
          <w:tcPr>
            <w:tcW w:w="846" w:type="dxa"/>
          </w:tcPr>
          <w:p w:rsidR="00257E90" w:rsidRPr="00257E90" w:rsidRDefault="00257E90" w:rsidP="00257E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268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Прачечная. Виды услуг </w:t>
            </w:r>
          </w:p>
        </w:tc>
        <w:tc>
          <w:tcPr>
            <w:tcW w:w="992" w:type="dxa"/>
          </w:tcPr>
          <w:p w:rsidR="00257E90" w:rsidRPr="00257E90" w:rsidRDefault="005F0489" w:rsidP="00257E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24.12</w:t>
            </w:r>
          </w:p>
        </w:tc>
        <w:tc>
          <w:tcPr>
            <w:tcW w:w="2835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Понятие «прачечная», её назначение. Знакомство с видами услуг прачечной и правилами пользования прачечной. Заполнение бланков сдачи белья в прачечную</w:t>
            </w:r>
          </w:p>
        </w:tc>
        <w:tc>
          <w:tcPr>
            <w:tcW w:w="4536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Читают текст в учебнике: знакомятся с понятием «прачечная», её назначением. Знакомятся с видами услуг прачечной. Отвечают на вопросы учебника с опорой на текст. Записывают основную информацию </w:t>
            </w:r>
            <w:proofErr w:type="gramStart"/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в  тетрадь</w:t>
            </w:r>
            <w:proofErr w:type="gramEnd"/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. Слушают информацию от учителя о специальных правилах подготовки и сдачи белья в прачечную. Записывают правила сдачи белья в прачечную. Совместно с учителем выполнят задание: заполняют бланки сдачи белья в прачечную</w:t>
            </w:r>
          </w:p>
        </w:tc>
        <w:tc>
          <w:tcPr>
            <w:tcW w:w="4365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Читают текст в учебнике: знакомятся с понятием «прачечная», её назначением. Знакомятся с видами услуг прачечной. Отвечают на вопросы учителя. Записывают основную информацию </w:t>
            </w:r>
            <w:proofErr w:type="gramStart"/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в  тетрадь</w:t>
            </w:r>
            <w:proofErr w:type="gramEnd"/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. Слушают информацию от учителя о специальных правилах подготовки и сдачи белья в прачечную. Записывают правила сдачи белья в прачечную. Самостоятельно выполняют задания с опорой на записи в тетради: заполняют бланки сдачи белья в прачечную</w:t>
            </w:r>
          </w:p>
        </w:tc>
      </w:tr>
      <w:tr w:rsidR="00257E90" w:rsidRPr="00257E90" w:rsidTr="00257E90">
        <w:tc>
          <w:tcPr>
            <w:tcW w:w="846" w:type="dxa"/>
          </w:tcPr>
          <w:p w:rsidR="00257E90" w:rsidRPr="00257E90" w:rsidRDefault="00257E90" w:rsidP="00257E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268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Экскурсия в прачечную</w:t>
            </w:r>
            <w:r w:rsidR="006C54AB">
              <w:rPr>
                <w:rFonts w:ascii="Times New Roman" w:eastAsia="Times New Roman" w:hAnsi="Times New Roman" w:cs="Times New Roman"/>
                <w:sz w:val="24"/>
                <w:szCs w:val="24"/>
              </w:rPr>
              <w:t>(виртуальная)</w:t>
            </w:r>
          </w:p>
        </w:tc>
        <w:tc>
          <w:tcPr>
            <w:tcW w:w="992" w:type="dxa"/>
          </w:tcPr>
          <w:p w:rsidR="00257E90" w:rsidRPr="00257E90" w:rsidRDefault="005F0489" w:rsidP="00257E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6C54A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2835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Посещение прачечной. Повторение правил поведения в общественных местах </w:t>
            </w:r>
          </w:p>
        </w:tc>
        <w:tc>
          <w:tcPr>
            <w:tcW w:w="4536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Повторяют правила поведения в общественных местах. Посещают прачечную. Знакомятся с работой прачечной. Учатся заполнять бланки на сдачу белья в прачечную</w:t>
            </w:r>
          </w:p>
        </w:tc>
        <w:tc>
          <w:tcPr>
            <w:tcW w:w="4365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Рассказывают правила поведения в общественных местах. Посещают прачечную. Знакомятся с работой прачечной. Самостоятельно заполняют бланки на сдачу белья в прачечную</w:t>
            </w:r>
          </w:p>
        </w:tc>
      </w:tr>
      <w:tr w:rsidR="00257E90" w:rsidRPr="00257E90" w:rsidTr="00257E90">
        <w:tc>
          <w:tcPr>
            <w:tcW w:w="15842" w:type="dxa"/>
            <w:gridSpan w:val="6"/>
          </w:tcPr>
          <w:p w:rsidR="00257E90" w:rsidRPr="00257E90" w:rsidRDefault="00257E90" w:rsidP="00257E9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Питание – 17 часов </w:t>
            </w:r>
          </w:p>
        </w:tc>
      </w:tr>
      <w:tr w:rsidR="00257E90" w:rsidRPr="00257E90" w:rsidTr="00257E90">
        <w:tc>
          <w:tcPr>
            <w:tcW w:w="846" w:type="dxa"/>
          </w:tcPr>
          <w:p w:rsidR="00257E90" w:rsidRPr="00257E90" w:rsidRDefault="00257E90" w:rsidP="00257E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268" w:type="dxa"/>
          </w:tcPr>
          <w:p w:rsidR="00257E90" w:rsidRPr="00257E90" w:rsidRDefault="00257E90" w:rsidP="00257E90">
            <w:pPr>
              <w:rPr>
                <w:rFonts w:ascii="Times New Roman" w:hAnsi="Times New Roman" w:cs="Times New Roman"/>
                <w:sz w:val="24"/>
              </w:rPr>
            </w:pPr>
            <w:r w:rsidRPr="00257E90">
              <w:rPr>
                <w:rFonts w:ascii="Times New Roman" w:hAnsi="Times New Roman" w:cs="Times New Roman"/>
                <w:sz w:val="24"/>
              </w:rPr>
              <w:t xml:space="preserve">Виды питания. </w:t>
            </w:r>
          </w:p>
          <w:p w:rsidR="00257E90" w:rsidRPr="00257E90" w:rsidRDefault="00257E90" w:rsidP="00257E90">
            <w:pPr>
              <w:rPr>
                <w:rFonts w:ascii="Times New Roman" w:hAnsi="Times New Roman" w:cs="Times New Roman"/>
                <w:sz w:val="24"/>
              </w:rPr>
            </w:pPr>
            <w:r w:rsidRPr="00257E90">
              <w:rPr>
                <w:rFonts w:ascii="Times New Roman" w:hAnsi="Times New Roman" w:cs="Times New Roman"/>
                <w:sz w:val="24"/>
              </w:rPr>
              <w:t>Пищевая ценность продуктов</w:t>
            </w:r>
          </w:p>
          <w:p w:rsidR="00257E90" w:rsidRPr="00257E90" w:rsidRDefault="00257E90" w:rsidP="00257E90">
            <w:pPr>
              <w:jc w:val="both"/>
              <w:rPr>
                <w:rFonts w:ascii="Calibri" w:hAnsi="Calibri" w:cs="Times New Roman"/>
              </w:rPr>
            </w:pPr>
          </w:p>
        </w:tc>
        <w:tc>
          <w:tcPr>
            <w:tcW w:w="992" w:type="dxa"/>
          </w:tcPr>
          <w:p w:rsidR="00257E90" w:rsidRPr="00257E90" w:rsidRDefault="006C54AB" w:rsidP="00257E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27.12</w:t>
            </w:r>
          </w:p>
        </w:tc>
        <w:tc>
          <w:tcPr>
            <w:tcW w:w="2835" w:type="dxa"/>
          </w:tcPr>
          <w:p w:rsidR="00257E90" w:rsidRPr="00257E90" w:rsidRDefault="00257E90" w:rsidP="00257E9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hAnsi="Times New Roman" w:cs="Times New Roman"/>
                <w:sz w:val="24"/>
                <w:szCs w:val="24"/>
              </w:rPr>
              <w:t xml:space="preserve">Виды питания: традиционный стиль питания, вегетарианство, </w:t>
            </w:r>
            <w:r w:rsidRPr="00257E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сыроядение, вредная еда/фаст-фуд. Значение пищевой ценности продуктов для здоровья человека</w:t>
            </w:r>
          </w:p>
        </w:tc>
        <w:tc>
          <w:tcPr>
            <w:tcW w:w="4536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Читают информацию в учебнике о видах питания:</w:t>
            </w:r>
            <w:r w:rsidRPr="00257E90">
              <w:rPr>
                <w:rFonts w:ascii="Times New Roman" w:hAnsi="Times New Roman" w:cs="Times New Roman"/>
                <w:sz w:val="24"/>
                <w:szCs w:val="24"/>
              </w:rPr>
              <w:t xml:space="preserve"> традиционный стиль питания, вегетарианство, сыроядение, вредная </w:t>
            </w:r>
            <w:r w:rsidRPr="00257E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еда/фаст-фуд. Обсуждают прочитанный текст, делятся личным мнением о том, какого питания нужно придерживаться для здоровой жизни. Просматривают видеоролик о значении пищевой ценности продуктов для здоровья человека. Записывают основную информацию в тетрадь. Выполняют задание на карточках/цифровой образовательной платформе – классифицируют продукты на: полезные, неполезные и вредные </w:t>
            </w:r>
          </w:p>
        </w:tc>
        <w:tc>
          <w:tcPr>
            <w:tcW w:w="4365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Читают информацию в учебнике о видах питания:</w:t>
            </w:r>
            <w:r w:rsidRPr="00257E90">
              <w:rPr>
                <w:rFonts w:ascii="Times New Roman" w:hAnsi="Times New Roman" w:cs="Times New Roman"/>
                <w:sz w:val="24"/>
                <w:szCs w:val="24"/>
              </w:rPr>
              <w:t xml:space="preserve"> традиционный стиль питания, вегетарианство, сыроядение, </w:t>
            </w:r>
            <w:r w:rsidRPr="00257E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вредная еда/фаст-фуд. Обсуждают прочитанный текст, делятся личным мнением о том, какого питания нужно придерживаться для здоровой жизни. Просматривают видеоролик о значении пищевой ценности продуктов для здоровья человека. Записывают основную информацию в тетрадь. Выполняют задание на карточках/цифровой образовательной платформе: подбирают определение к видам питания</w:t>
            </w:r>
          </w:p>
        </w:tc>
      </w:tr>
      <w:tr w:rsidR="00257E90" w:rsidRPr="00257E90" w:rsidTr="00257E90">
        <w:tc>
          <w:tcPr>
            <w:tcW w:w="846" w:type="dxa"/>
          </w:tcPr>
          <w:p w:rsidR="00257E90" w:rsidRPr="00257E90" w:rsidRDefault="00257E90" w:rsidP="00257E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33</w:t>
            </w:r>
          </w:p>
        </w:tc>
        <w:tc>
          <w:tcPr>
            <w:tcW w:w="2268" w:type="dxa"/>
          </w:tcPr>
          <w:p w:rsidR="00257E90" w:rsidRPr="00257E90" w:rsidRDefault="00257E90" w:rsidP="00257E9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Мука и крупы. Виды муки</w:t>
            </w:r>
          </w:p>
        </w:tc>
        <w:tc>
          <w:tcPr>
            <w:tcW w:w="992" w:type="dxa"/>
          </w:tcPr>
          <w:p w:rsidR="00257E90" w:rsidRPr="00257E90" w:rsidRDefault="006C54AB" w:rsidP="00257E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  <w:r w:rsidR="005F0489">
              <w:rPr>
                <w:rFonts w:ascii="Times New Roman" w:eastAsia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2835" w:type="dxa"/>
          </w:tcPr>
          <w:p w:rsidR="00257E90" w:rsidRPr="00257E90" w:rsidRDefault="00257E90" w:rsidP="00257E9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Знакомство с видами муки: пшеничная, ржаная, гречневая. Сорта муки: крупчатка, высший, первый и второй сорт. </w:t>
            </w:r>
          </w:p>
          <w:p w:rsidR="00257E90" w:rsidRPr="00257E90" w:rsidRDefault="00257E90" w:rsidP="00257E9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hAnsi="Times New Roman" w:cs="Times New Roman"/>
                <w:sz w:val="24"/>
                <w:szCs w:val="24"/>
              </w:rPr>
              <w:t>Умение называть и различать виды, сорт муки</w:t>
            </w:r>
          </w:p>
        </w:tc>
        <w:tc>
          <w:tcPr>
            <w:tcW w:w="4536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Просматривают презентацию о видах муки: пшеничная, ржаная, гречневая. Знакомятся с сортами муки. Записывают основную информацию в тетрадь. Слушают информацию от учителя о блюдах, в приготовлении которых используется мука. Делятся личным опытом использования муки. Посматривают познавательный видеоролик «Процесс производства муки»</w:t>
            </w:r>
          </w:p>
        </w:tc>
        <w:tc>
          <w:tcPr>
            <w:tcW w:w="4365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Просматривают презентацию о видах муки: пшеничная, ржаная, гречневая. Знакомятся с сортами муки. Записывают основную информацию в тетрадь. Слушают информацию от учителя о блюдах, в приготовлении которых используется мука. Делятся личным опытом использования муки. Посматривают познавательный видеоролик «Процесс производства муки»</w:t>
            </w:r>
          </w:p>
        </w:tc>
      </w:tr>
      <w:tr w:rsidR="00257E90" w:rsidRPr="00257E90" w:rsidTr="00257E90">
        <w:tc>
          <w:tcPr>
            <w:tcW w:w="846" w:type="dxa"/>
          </w:tcPr>
          <w:p w:rsidR="00257E90" w:rsidRPr="00257E90" w:rsidRDefault="00257E90" w:rsidP="00257E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268" w:type="dxa"/>
          </w:tcPr>
          <w:p w:rsidR="00257E90" w:rsidRPr="00257E90" w:rsidRDefault="00257E90" w:rsidP="00257E90">
            <w:pPr>
              <w:rPr>
                <w:rFonts w:ascii="Calibri" w:hAnsi="Calibri" w:cs="Times New Roman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круп</w:t>
            </w:r>
          </w:p>
        </w:tc>
        <w:tc>
          <w:tcPr>
            <w:tcW w:w="992" w:type="dxa"/>
          </w:tcPr>
          <w:p w:rsidR="00257E90" w:rsidRPr="00257E90" w:rsidRDefault="00257E90" w:rsidP="00257E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6C54A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5F0489">
              <w:rPr>
                <w:rFonts w:ascii="Times New Roman" w:eastAsia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2835" w:type="dxa"/>
          </w:tcPr>
          <w:p w:rsidR="00257E90" w:rsidRPr="00257E90" w:rsidRDefault="00257E90" w:rsidP="00257E9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hAnsi="Times New Roman" w:cs="Times New Roman"/>
                <w:sz w:val="24"/>
                <w:szCs w:val="24"/>
              </w:rPr>
              <w:t>Знакомство с видами круп. Способы приготовления круп. Рецепты приготовления круп. Умение называть и различать виды круп</w:t>
            </w:r>
          </w:p>
        </w:tc>
        <w:tc>
          <w:tcPr>
            <w:tcW w:w="4536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Просматривают презентацию о видах круп. Знакомятся со способами приготовления круп. Записывают основную информацию и рецепты по приготовлению в тетрадь. Выполняют задания на карточках/цифровой образовательной платформе: различают и называют крупу. Слушают информацию </w:t>
            </w: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от учителя о значимости круп в питании человека</w:t>
            </w:r>
          </w:p>
        </w:tc>
        <w:tc>
          <w:tcPr>
            <w:tcW w:w="4365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Просматривают презентацию о видах круп. Знакомятся со способами приготовления круп. Записывают основную информацию и рецепты по приготовлению в тетрадь. Выполняют задания на карточках/цифровой образовательной платформе: выбирают крупы и подбирают блюда, которые можно из неё приготовить. Слушают </w:t>
            </w: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информацию от учителя о значимости круп в питании человека</w:t>
            </w:r>
          </w:p>
        </w:tc>
      </w:tr>
      <w:tr w:rsidR="00257E90" w:rsidRPr="00257E90" w:rsidTr="00257E90">
        <w:trPr>
          <w:trHeight w:val="777"/>
        </w:trPr>
        <w:tc>
          <w:tcPr>
            <w:tcW w:w="846" w:type="dxa"/>
          </w:tcPr>
          <w:p w:rsidR="00257E90" w:rsidRPr="00257E90" w:rsidRDefault="00257E90" w:rsidP="00257E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35</w:t>
            </w:r>
          </w:p>
        </w:tc>
        <w:tc>
          <w:tcPr>
            <w:tcW w:w="2268" w:type="dxa"/>
          </w:tcPr>
          <w:p w:rsidR="00257E90" w:rsidRPr="00257E90" w:rsidRDefault="00257E90" w:rsidP="00257E90">
            <w:pPr>
              <w:rPr>
                <w:rFonts w:ascii="Calibri" w:hAnsi="Calibri" w:cs="Times New Roman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хранения муки и круп</w:t>
            </w:r>
          </w:p>
        </w:tc>
        <w:tc>
          <w:tcPr>
            <w:tcW w:w="992" w:type="dxa"/>
          </w:tcPr>
          <w:p w:rsidR="00257E90" w:rsidRPr="00257E90" w:rsidRDefault="006C54AB" w:rsidP="00257E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  <w:r w:rsidR="005F0489">
              <w:rPr>
                <w:rFonts w:ascii="Times New Roman" w:eastAsia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2835" w:type="dxa"/>
          </w:tcPr>
          <w:p w:rsidR="00257E90" w:rsidRPr="00257E90" w:rsidRDefault="00257E90" w:rsidP="00257E9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hAnsi="Times New Roman" w:cs="Times New Roman"/>
                <w:sz w:val="24"/>
                <w:szCs w:val="24"/>
              </w:rPr>
              <w:t>Знакомство с правилами хранения муки и круп. Посуда для хранения муки и круп. Срок годности муки и круп</w:t>
            </w:r>
          </w:p>
        </w:tc>
        <w:tc>
          <w:tcPr>
            <w:tcW w:w="4536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Читают текст о правилах и способах хранения муки и круп. Знакомятся с посудой для хранения муки и круп. Записывают в тетрадь основную информацию. Выполняют задания на карточках</w:t>
            </w:r>
          </w:p>
        </w:tc>
        <w:tc>
          <w:tcPr>
            <w:tcW w:w="4365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Читают текст о правилах и способах хранения муки и круп. Знакомятся с посудой для хранения муки и круп. Записывают в тетрадь основную информацию. Выполняют задания на карточках</w:t>
            </w:r>
          </w:p>
        </w:tc>
      </w:tr>
      <w:tr w:rsidR="00257E90" w:rsidRPr="00257E90" w:rsidTr="00257E90">
        <w:tc>
          <w:tcPr>
            <w:tcW w:w="846" w:type="dxa"/>
          </w:tcPr>
          <w:p w:rsidR="00257E90" w:rsidRPr="00257E90" w:rsidRDefault="00257E90" w:rsidP="00257E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268" w:type="dxa"/>
          </w:tcPr>
          <w:p w:rsidR="00257E90" w:rsidRPr="00257E90" w:rsidRDefault="00257E90" w:rsidP="00257E90">
            <w:pPr>
              <w:rPr>
                <w:rFonts w:ascii="Calibri" w:hAnsi="Calibri" w:cs="Times New Roman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Вредители круп и муки. Просеивание муки</w:t>
            </w:r>
          </w:p>
        </w:tc>
        <w:tc>
          <w:tcPr>
            <w:tcW w:w="992" w:type="dxa"/>
          </w:tcPr>
          <w:p w:rsidR="00257E90" w:rsidRPr="00257E90" w:rsidRDefault="005F0489" w:rsidP="00257E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6C54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2835" w:type="dxa"/>
          </w:tcPr>
          <w:p w:rsidR="00257E90" w:rsidRPr="00257E90" w:rsidRDefault="00257E90" w:rsidP="00257E9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hAnsi="Times New Roman" w:cs="Times New Roman"/>
                <w:sz w:val="24"/>
                <w:szCs w:val="24"/>
              </w:rPr>
              <w:t>Знакомство с вредителями круп и муки. Способы профилактики появления вредителей. Способы и правила просеивания муки</w:t>
            </w:r>
          </w:p>
        </w:tc>
        <w:tc>
          <w:tcPr>
            <w:tcW w:w="4536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Просматривают презентацию о вредителях круп и муки. Знакомятся со способами профилактики появления вредителей. Записывают основную информацию в тетрадь. Просматривают демонстрацию просеивания муки. Слушают информацию от учителя о способах и правилах просеивания муки. Под руководством учителя выполняют практическую работу: просеивают муку </w:t>
            </w:r>
          </w:p>
        </w:tc>
        <w:tc>
          <w:tcPr>
            <w:tcW w:w="4365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Просматривают презентацию о вредителях круп и муки. Знакомятся со способами профилактики появления вредителей. Записывают основную информацию в тетрадь. Просматривают демонстрацию просеивания муки. Слушают информацию от учителя о способах и правилах просеивания муки. Самостоятельно выполняют практическую работу: просеивают муку</w:t>
            </w:r>
          </w:p>
        </w:tc>
      </w:tr>
      <w:tr w:rsidR="00257E90" w:rsidRPr="00257E90" w:rsidTr="00257E90">
        <w:tc>
          <w:tcPr>
            <w:tcW w:w="846" w:type="dxa"/>
          </w:tcPr>
          <w:p w:rsidR="00257E90" w:rsidRPr="00257E90" w:rsidRDefault="00257E90" w:rsidP="00257E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268" w:type="dxa"/>
          </w:tcPr>
          <w:p w:rsidR="00257E90" w:rsidRPr="00257E90" w:rsidRDefault="00257E90" w:rsidP="00257E9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Мясо и мясопродукты. Первичная обработка, правила хранения </w:t>
            </w:r>
          </w:p>
        </w:tc>
        <w:tc>
          <w:tcPr>
            <w:tcW w:w="992" w:type="dxa"/>
          </w:tcPr>
          <w:p w:rsidR="00257E90" w:rsidRPr="00257E90" w:rsidRDefault="005F0489" w:rsidP="00257E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6C54A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2835" w:type="dxa"/>
          </w:tcPr>
          <w:p w:rsidR="00257E90" w:rsidRPr="00257E90" w:rsidRDefault="00257E90" w:rsidP="00257E9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hAnsi="Times New Roman" w:cs="Times New Roman"/>
                <w:sz w:val="24"/>
                <w:szCs w:val="24"/>
              </w:rPr>
              <w:t>Знакомство с мясом и видами мясных продуктов. Правила и способы первичной обработки мяса. Правила хранения мяса</w:t>
            </w:r>
          </w:p>
        </w:tc>
        <w:tc>
          <w:tcPr>
            <w:tcW w:w="4536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Читают текст о видах мясных продуктов. Знакомятся с правилами и способами первичной обработки мяса. Записывают в тетрадь правила хранения мяса и основную информацию. Выполняют задания на карточках/цифровой образовательной платформе: из предложенных продуктов выбирают мясные, называют их</w:t>
            </w:r>
          </w:p>
        </w:tc>
        <w:tc>
          <w:tcPr>
            <w:tcW w:w="4365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Читают текст о видах мясных продуктов. Знакомятся с правилами и способами первичной обработки мяса. Записывают в тетрадь правила хранения мяса и основную информацию. Выполняют задания на карточках/цифровой образовательной платформе: из предложенных продуктов выбирают мясные, называют их</w:t>
            </w:r>
          </w:p>
        </w:tc>
      </w:tr>
      <w:tr w:rsidR="00257E90" w:rsidRPr="00257E90" w:rsidTr="00257E90">
        <w:tc>
          <w:tcPr>
            <w:tcW w:w="846" w:type="dxa"/>
          </w:tcPr>
          <w:p w:rsidR="00257E90" w:rsidRPr="00257E90" w:rsidRDefault="00257E90" w:rsidP="00257E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268" w:type="dxa"/>
          </w:tcPr>
          <w:p w:rsidR="00257E90" w:rsidRPr="00257E90" w:rsidRDefault="00257E90" w:rsidP="00257E90">
            <w:pPr>
              <w:rPr>
                <w:rFonts w:ascii="Calibri" w:hAnsi="Calibri" w:cs="Times New Roman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Глубокая заморозка мяса. Размораживание мяса с помощью </w:t>
            </w: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микроволновой печи</w:t>
            </w:r>
          </w:p>
        </w:tc>
        <w:tc>
          <w:tcPr>
            <w:tcW w:w="992" w:type="dxa"/>
          </w:tcPr>
          <w:p w:rsidR="00257E90" w:rsidRPr="00257E90" w:rsidRDefault="006C54AB" w:rsidP="00257E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28</w:t>
            </w:r>
            <w:r w:rsidR="005F0489">
              <w:rPr>
                <w:rFonts w:ascii="Times New Roman" w:eastAsia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2835" w:type="dxa"/>
          </w:tcPr>
          <w:p w:rsidR="00257E90" w:rsidRPr="00257E90" w:rsidRDefault="00257E90" w:rsidP="00257E9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hAnsi="Times New Roman" w:cs="Times New Roman"/>
                <w:sz w:val="24"/>
                <w:szCs w:val="24"/>
              </w:rPr>
              <w:t>Знакомство с понятиями «заморозка</w:t>
            </w:r>
            <w:proofErr w:type="gramStart"/>
            <w:r w:rsidRPr="00257E90">
              <w:rPr>
                <w:rFonts w:ascii="Times New Roman" w:hAnsi="Times New Roman" w:cs="Times New Roman"/>
                <w:sz w:val="24"/>
                <w:szCs w:val="24"/>
              </w:rPr>
              <w:t>»,  «</w:t>
            </w:r>
            <w:proofErr w:type="gramEnd"/>
            <w:r w:rsidRPr="00257E90">
              <w:rPr>
                <w:rFonts w:ascii="Times New Roman" w:hAnsi="Times New Roman" w:cs="Times New Roman"/>
                <w:sz w:val="24"/>
                <w:szCs w:val="24"/>
              </w:rPr>
              <w:t xml:space="preserve">размораживание» продуктов. Правила и </w:t>
            </w:r>
            <w:r w:rsidRPr="00257E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способы заморозки и размораживания мяса. Практическая работа – размораживание мяса с помощью микроволновой печи </w:t>
            </w:r>
          </w:p>
        </w:tc>
        <w:tc>
          <w:tcPr>
            <w:tcW w:w="4536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Знакомятся с понятиями «заморозка» и «размораживание» продуктов. Читают текст о способах размораживания мяса. Записывают основную информацию в </w:t>
            </w: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тетрадь. С помощью учителя выполняют практическую работу: размораживают мясо в микроволновой печи</w:t>
            </w:r>
          </w:p>
        </w:tc>
        <w:tc>
          <w:tcPr>
            <w:tcW w:w="4365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Знакомятся с понятиями «заморозка» и «размораживание» продуктов. Читают текст о способах размораживания мяса. Записывают основную информацию в </w:t>
            </w: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тетрадь. Самостоятельно выполняют практическую работу: размораживают мясо в микроволновой печи</w:t>
            </w:r>
          </w:p>
        </w:tc>
      </w:tr>
      <w:tr w:rsidR="00257E90" w:rsidRPr="00257E90" w:rsidTr="00257E90">
        <w:tc>
          <w:tcPr>
            <w:tcW w:w="846" w:type="dxa"/>
          </w:tcPr>
          <w:p w:rsidR="00257E90" w:rsidRPr="00257E90" w:rsidRDefault="00257E90" w:rsidP="00257E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39</w:t>
            </w:r>
          </w:p>
        </w:tc>
        <w:tc>
          <w:tcPr>
            <w:tcW w:w="2268" w:type="dxa"/>
          </w:tcPr>
          <w:p w:rsidR="00257E90" w:rsidRPr="00257E90" w:rsidRDefault="00257E90" w:rsidP="00257E90">
            <w:pPr>
              <w:rPr>
                <w:rFonts w:ascii="Calibri" w:hAnsi="Calibri" w:cs="Times New Roman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Мясные блюда</w:t>
            </w:r>
          </w:p>
        </w:tc>
        <w:tc>
          <w:tcPr>
            <w:tcW w:w="992" w:type="dxa"/>
          </w:tcPr>
          <w:p w:rsidR="00257E90" w:rsidRPr="00257E90" w:rsidRDefault="006C54AB" w:rsidP="00257E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31.01</w:t>
            </w:r>
          </w:p>
        </w:tc>
        <w:tc>
          <w:tcPr>
            <w:tcW w:w="2835" w:type="dxa"/>
          </w:tcPr>
          <w:p w:rsidR="00257E90" w:rsidRPr="00257E90" w:rsidRDefault="00257E90" w:rsidP="00257E9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Знакомство с видами мясных блюд. Способы приготовления мясных блюд. Правила хранения мяса </w:t>
            </w:r>
          </w:p>
        </w:tc>
        <w:tc>
          <w:tcPr>
            <w:tcW w:w="4536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Просматривают презентацию о видах мясных блюд. Знакомятся со способами приготовления мясных блюд. Записывают в тетрадь простые рецепты по приготовлению блюд из мяса. Читают текст о правилах хранения мяса. Слушают информацию от учителя о пищевой ценности мяса и его влияния на организм</w:t>
            </w:r>
          </w:p>
        </w:tc>
        <w:tc>
          <w:tcPr>
            <w:tcW w:w="4365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Просматривают презентацию о видах мясных блюд. Знакомятся со способами приготовления мясных блюд. Записывают в тетрадь простые рецепты по приготовлению блюд из мяса. Читают текст о правилах хранения мяса.  Слушают информацию от учителя о пищевой ценности мяса и его влияния на организм</w:t>
            </w:r>
          </w:p>
        </w:tc>
      </w:tr>
      <w:tr w:rsidR="00257E90" w:rsidRPr="00257E90" w:rsidTr="00257E90">
        <w:tc>
          <w:tcPr>
            <w:tcW w:w="846" w:type="dxa"/>
          </w:tcPr>
          <w:p w:rsidR="00257E90" w:rsidRPr="00257E90" w:rsidRDefault="00257E90" w:rsidP="00257E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268" w:type="dxa"/>
          </w:tcPr>
          <w:p w:rsidR="00257E90" w:rsidRPr="00257E90" w:rsidRDefault="00257E90" w:rsidP="00257E90">
            <w:pPr>
              <w:rPr>
                <w:rFonts w:ascii="Calibri" w:hAnsi="Calibri" w:cs="Times New Roman"/>
                <w:lang w:val="en-US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Рыбные блюда</w:t>
            </w:r>
          </w:p>
        </w:tc>
        <w:tc>
          <w:tcPr>
            <w:tcW w:w="992" w:type="dxa"/>
          </w:tcPr>
          <w:p w:rsidR="00257E90" w:rsidRPr="00257E90" w:rsidRDefault="006C54AB" w:rsidP="00257E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5F0489">
              <w:rPr>
                <w:rFonts w:ascii="Times New Roman" w:eastAsia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2835" w:type="dxa"/>
          </w:tcPr>
          <w:p w:rsidR="00257E90" w:rsidRPr="00257E90" w:rsidRDefault="00257E90" w:rsidP="00257E9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видами рыбных блюд. Способы приготовления рыбных блюд. Правила хранения рыбы  </w:t>
            </w:r>
          </w:p>
        </w:tc>
        <w:tc>
          <w:tcPr>
            <w:tcW w:w="4536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Просматривают презентацию о видах рыбных блюд. Знакомятся со способами приготовления рыбных блюд. Записывают в тетрадь простые рецепты по приготовлению блюд из рыбы. Читают текст о правилах хранения рыбы. Просматривают видеоролик о значении рыбы для роста человека и его здоровья. </w:t>
            </w:r>
          </w:p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задание на карточках/в таблице на систематизацию знаний о пищевой ценности продуктов</w:t>
            </w:r>
          </w:p>
        </w:tc>
        <w:tc>
          <w:tcPr>
            <w:tcW w:w="4365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Просматривают презентацию о видах рыбных блюд. Знакомятся со способами приготовления рыбных блюд. Записывают в тетрадь простые рецепты по приготовлению блюд из рыбы. Читают текст о правилах хранения рыбы.  Просматривают видеоролик о значении рыбы для роста человека и его здоровья.  Выполняют задание на карточках/в таблице на систематизацию знаний о пищевой ценности продуктов</w:t>
            </w:r>
          </w:p>
        </w:tc>
      </w:tr>
      <w:tr w:rsidR="00257E90" w:rsidRPr="00257E90" w:rsidTr="00257E90">
        <w:tc>
          <w:tcPr>
            <w:tcW w:w="846" w:type="dxa"/>
          </w:tcPr>
          <w:p w:rsidR="00257E90" w:rsidRPr="00257E90" w:rsidRDefault="00257E90" w:rsidP="00257E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268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Гарниры: овощные, из круп, макаронных изделий</w:t>
            </w:r>
          </w:p>
        </w:tc>
        <w:tc>
          <w:tcPr>
            <w:tcW w:w="992" w:type="dxa"/>
          </w:tcPr>
          <w:p w:rsidR="00257E90" w:rsidRPr="00257E90" w:rsidRDefault="006C54AB" w:rsidP="00257E90">
            <w:pPr>
              <w:jc w:val="center"/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5F0489">
              <w:rPr>
                <w:rFonts w:ascii="Times New Roman" w:eastAsia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2835" w:type="dxa"/>
          </w:tcPr>
          <w:p w:rsidR="00257E90" w:rsidRPr="00257E90" w:rsidRDefault="00257E90" w:rsidP="00257E9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видами гарниров: овощные, из круп, макаронные изделия. Способы приготовления гарниров. </w:t>
            </w:r>
            <w:r w:rsidRPr="00257E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Правила техники безопасности при работе на кухне </w:t>
            </w:r>
          </w:p>
        </w:tc>
        <w:tc>
          <w:tcPr>
            <w:tcW w:w="4536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Просматривают презентацию о разнообразии видов гарнира, знакомятся с видами гарниров.  Читают о способах приготовления гарниров. Записывают в тетрадь основную информацию и </w:t>
            </w: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рецепты приготовления простых гарниров. Отвечают на вопросы учителя с опорой на текст. Слушают информацию от учителя о правилах техники безопасности при работе на кухне</w:t>
            </w:r>
          </w:p>
        </w:tc>
        <w:tc>
          <w:tcPr>
            <w:tcW w:w="4365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Просматривают презентацию о разнообразии видов гарнира, знакомятся с видами гарниров.  Читают о способах приготовления гарниров. Записывают в тетрадь основную </w:t>
            </w: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информацию и рецепты приготовления простых гарниров. Отвечают на вопросы учителя. Слушают информацию от учителя о правилах техники безопасности при работе на кухне</w:t>
            </w:r>
          </w:p>
        </w:tc>
      </w:tr>
      <w:tr w:rsidR="00257E90" w:rsidRPr="00257E90" w:rsidTr="00257E90">
        <w:tc>
          <w:tcPr>
            <w:tcW w:w="846" w:type="dxa"/>
          </w:tcPr>
          <w:p w:rsidR="00257E90" w:rsidRPr="00257E90" w:rsidRDefault="00257E90" w:rsidP="00257E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42</w:t>
            </w:r>
          </w:p>
        </w:tc>
        <w:tc>
          <w:tcPr>
            <w:tcW w:w="2268" w:type="dxa"/>
          </w:tcPr>
          <w:p w:rsidR="00257E90" w:rsidRPr="00257E90" w:rsidRDefault="00257E90" w:rsidP="00257E9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 – приготовление гарнира</w:t>
            </w:r>
          </w:p>
        </w:tc>
        <w:tc>
          <w:tcPr>
            <w:tcW w:w="992" w:type="dxa"/>
          </w:tcPr>
          <w:p w:rsidR="00257E90" w:rsidRPr="00257E90" w:rsidRDefault="00257E90" w:rsidP="00257E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6C54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5F0489">
              <w:rPr>
                <w:rFonts w:ascii="Times New Roman" w:eastAsia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2835" w:type="dxa"/>
          </w:tcPr>
          <w:p w:rsidR="00257E90" w:rsidRPr="00257E90" w:rsidRDefault="00257E90" w:rsidP="00257E9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hAnsi="Times New Roman" w:cs="Times New Roman"/>
                <w:sz w:val="24"/>
                <w:szCs w:val="24"/>
              </w:rPr>
              <w:t>Выполнение практической работы – приготовление гарнира</w:t>
            </w:r>
          </w:p>
        </w:tc>
        <w:tc>
          <w:tcPr>
            <w:tcW w:w="4536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Повторяют правила техники безопасности при работе на кухне. Повторяют алгоритм приготовления простого гарнира. Под руководством учителя подготавливают рабочее место для приготовления блюда. Совместно с учителем выполняют практическое задание – приготовление гарнира</w:t>
            </w:r>
          </w:p>
        </w:tc>
        <w:tc>
          <w:tcPr>
            <w:tcW w:w="4365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Рассказывают правила техники безопасности при работе на кухне. Рассказывают алгоритм приготовления простого гарнира. Самостоятельно подготавливают рабочее место для приготовления блюда. По выученному алгоритму выполн</w:t>
            </w:r>
            <w:r w:rsidR="005F0489">
              <w:rPr>
                <w:rFonts w:ascii="Times New Roman" w:eastAsia="Times New Roman" w:hAnsi="Times New Roman" w:cs="Times New Roman"/>
                <w:sz w:val="24"/>
                <w:szCs w:val="24"/>
              </w:rPr>
              <w:t>яют практическое задание</w:t>
            </w: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приготовление гарнира</w:t>
            </w:r>
          </w:p>
        </w:tc>
      </w:tr>
      <w:tr w:rsidR="00257E90" w:rsidRPr="00257E90" w:rsidTr="00257E90">
        <w:tc>
          <w:tcPr>
            <w:tcW w:w="846" w:type="dxa"/>
          </w:tcPr>
          <w:p w:rsidR="00257E90" w:rsidRPr="00257E90" w:rsidRDefault="00257E90" w:rsidP="00257E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268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  <w:lang w:eastAsia="ru-RU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меню для обеда. Отбор необходимых продуктов для приготовления обеда</w:t>
            </w:r>
          </w:p>
        </w:tc>
        <w:tc>
          <w:tcPr>
            <w:tcW w:w="992" w:type="dxa"/>
          </w:tcPr>
          <w:p w:rsidR="00257E90" w:rsidRPr="00257E90" w:rsidRDefault="006C54AB" w:rsidP="00257E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  <w:r w:rsidR="005F0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2835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  <w:lang w:eastAsia="ru-RU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блюдами, которые можно приготовить на обед. Продукты для приготовления блюд на обед. Составление меню для обеда</w:t>
            </w:r>
          </w:p>
        </w:tc>
        <w:tc>
          <w:tcPr>
            <w:tcW w:w="4536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Просматривают презентацию о видах блюд, которые можно приготовить на обед. Опираясь на рецепты, отбирают необходимые продукты для приготовления того или иного блюда.  Читают текст в учебнике: «Значение первых, вторых, третьих блюд и их приготовление».                       </w:t>
            </w:r>
          </w:p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задание на карточках/цифровой образовательной платформе: из предложенных блюд выбирают блюда для обеда. Совместно с учителем и с помощью раздаточных картинок составляют меню для обеда</w:t>
            </w:r>
          </w:p>
        </w:tc>
        <w:tc>
          <w:tcPr>
            <w:tcW w:w="4365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  <w:lang w:eastAsia="ru-RU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Просматривают презентацию о видах блюд, которые можно приготовить на обед. Отбирают необходимые продукты для приготовления того или иного блюда. Читают текст в учебнике: «Значение первых, вторых, третьих блюд и их приготовление».               Выполняют задание на карточках/цифровой образовательной платформе: опираясь на предложенные продукты, определяют блюдо. Самостоятельно составляют меню для обеда</w:t>
            </w:r>
          </w:p>
        </w:tc>
      </w:tr>
      <w:tr w:rsidR="00257E90" w:rsidRPr="00257E90" w:rsidTr="00257E90">
        <w:tc>
          <w:tcPr>
            <w:tcW w:w="846" w:type="dxa"/>
          </w:tcPr>
          <w:p w:rsidR="00257E90" w:rsidRPr="00257E90" w:rsidRDefault="00257E90" w:rsidP="00257E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268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и расчет продуктов для обеда</w:t>
            </w:r>
          </w:p>
        </w:tc>
        <w:tc>
          <w:tcPr>
            <w:tcW w:w="992" w:type="dxa"/>
          </w:tcPr>
          <w:p w:rsidR="00257E90" w:rsidRPr="00257E90" w:rsidRDefault="005F0489" w:rsidP="00257E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6C54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2835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Знакомство с понятием «бюджет». Формирование умения правильно рассчитывать </w:t>
            </w: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свой бюджет, при покупке продуктов в магазине. </w:t>
            </w:r>
            <w:r w:rsidRPr="00257E9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Порядок приобретения товаров в магазине (выбор товара, оплата в кассе, получение чека, сдачи)</w:t>
            </w:r>
          </w:p>
        </w:tc>
        <w:tc>
          <w:tcPr>
            <w:tcW w:w="4536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Читают текст в учебнике о понятии «бюджет» и правильном расчете стоимости продуктов при походе в магазин. С помощью учителя, с опорой </w:t>
            </w: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 меню, определяют список продуктов, которые нужно купить для приготовления обеда. Под руководством учителя и обучающихся второй группы, принимают участие в сюжетно-ролевой игре «Покупка продуктов для приготовления обеда»</w:t>
            </w:r>
          </w:p>
        </w:tc>
        <w:tc>
          <w:tcPr>
            <w:tcW w:w="4365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Читают текст в учебнике о понятии «бюджет» и правильном расчете стоимости продуктов при походе в магазин. Самостоятельно подбирают </w:t>
            </w: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блюда на обед и определяют список продуктов, которые нужно купить для приготовления обеда. Принимают участие в сюжетно-ролевой игре «Покупка продуктов для приготовления обеда», помогают обучающимся первой группы </w:t>
            </w:r>
          </w:p>
        </w:tc>
      </w:tr>
      <w:tr w:rsidR="00257E90" w:rsidRPr="00257E90" w:rsidTr="00257E90">
        <w:tc>
          <w:tcPr>
            <w:tcW w:w="846" w:type="dxa"/>
          </w:tcPr>
          <w:p w:rsidR="00257E90" w:rsidRPr="00257E90" w:rsidRDefault="00257E90" w:rsidP="00257E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45</w:t>
            </w:r>
          </w:p>
        </w:tc>
        <w:tc>
          <w:tcPr>
            <w:tcW w:w="2268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Экскурсия в магазин</w:t>
            </w:r>
          </w:p>
        </w:tc>
        <w:tc>
          <w:tcPr>
            <w:tcW w:w="992" w:type="dxa"/>
          </w:tcPr>
          <w:p w:rsidR="00257E90" w:rsidRPr="00257E90" w:rsidRDefault="005F0489" w:rsidP="00257E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6C54A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2835" w:type="dxa"/>
          </w:tcPr>
          <w:p w:rsidR="00257E90" w:rsidRPr="00257E90" w:rsidRDefault="00257E90" w:rsidP="00257E90">
            <w:pPr>
              <w:rPr>
                <w:rFonts w:ascii="Times New Roman" w:hAnsi="Times New Roman" w:cs="Times New Roman"/>
              </w:rPr>
            </w:pPr>
            <w:r w:rsidRPr="00257E90">
              <w:rPr>
                <w:rFonts w:ascii="Times New Roman" w:hAnsi="Times New Roman" w:cs="Times New Roman"/>
                <w:sz w:val="24"/>
              </w:rPr>
              <w:t xml:space="preserve">Посещение супермаркета. Нахождение нужного отдела в магазине. Покупка продуктов по списку на определенную сумму. Повторение правил поведения в общественном месте </w:t>
            </w:r>
          </w:p>
        </w:tc>
        <w:tc>
          <w:tcPr>
            <w:tcW w:w="4536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Повторяют правила поведения в общественном месте. Посещают супермаркет. Под руководством учителя находят нужные отделы в магазине. Совершают покупки продуктов по заданному списку на определенную сумму денег. Учатся использовать калькулятор в магазине, для контроля заданного бюджета </w:t>
            </w:r>
          </w:p>
        </w:tc>
        <w:tc>
          <w:tcPr>
            <w:tcW w:w="4365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Повторяют правила поведения в общественном месте. Посещают супермаркет. Самостоятельно находят нужные отделы в магазине. Совершают покупки продуктов по заданному списку на определенную сумму денег. Контролируют предоставленный бюджет, проверяют себя с помощью калькулятора </w:t>
            </w:r>
          </w:p>
        </w:tc>
      </w:tr>
      <w:tr w:rsidR="00257E90" w:rsidRPr="00257E90" w:rsidTr="00257E90">
        <w:tc>
          <w:tcPr>
            <w:tcW w:w="846" w:type="dxa"/>
          </w:tcPr>
          <w:p w:rsidR="00257E90" w:rsidRPr="00257E90" w:rsidRDefault="00257E90" w:rsidP="00257E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2268" w:type="dxa"/>
          </w:tcPr>
          <w:p w:rsidR="00257E90" w:rsidRPr="00257E90" w:rsidRDefault="00257E90" w:rsidP="00257E9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Посуда для обедов. Сервирование стола для обеда</w:t>
            </w:r>
          </w:p>
        </w:tc>
        <w:tc>
          <w:tcPr>
            <w:tcW w:w="992" w:type="dxa"/>
          </w:tcPr>
          <w:p w:rsidR="00257E90" w:rsidRPr="00257E90" w:rsidRDefault="006C54AB" w:rsidP="00257E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28.02</w:t>
            </w:r>
          </w:p>
        </w:tc>
        <w:tc>
          <w:tcPr>
            <w:tcW w:w="2835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видами посуды для обеда. Название и назначение. Правила и способы сервировки стола для обеда. Сервировка стола</w:t>
            </w:r>
          </w:p>
        </w:tc>
        <w:tc>
          <w:tcPr>
            <w:tcW w:w="4536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Просматривают презентацию о видах посуды для обеда. Знакомятся с наглядными примерами посуды для обеда. С помощью учителя называют, определяют назначение. Выполняют задание на карточках/цифровой образовательной платформе на классификацию посуды для обеда. Слушают учителя о правилах сервировки стола для обеда. Записывают основную информацию в тетрадь. Просматривают демонстрацию сервировки. Сервируют стол для обеда под руководством учителя   </w:t>
            </w:r>
          </w:p>
        </w:tc>
        <w:tc>
          <w:tcPr>
            <w:tcW w:w="4365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Просматривают презентацию о видах посуды для обеда. Знакомятся с наглядными примерами посуды для обеда. Называют посуду, определяют назначение. Выполняют задание на карточках/цифровой образовательной платформе на классификацию посуды для обеда. Слушают учителя о правилах сервировки стола для обеда. Записывают основную информацию в тетрадь. Просматривают демонстрацию сервировки. Самостоятельно сервируют стол для обеда</w:t>
            </w:r>
          </w:p>
        </w:tc>
      </w:tr>
      <w:tr w:rsidR="00257E90" w:rsidRPr="00257E90" w:rsidTr="00257E90">
        <w:tc>
          <w:tcPr>
            <w:tcW w:w="846" w:type="dxa"/>
          </w:tcPr>
          <w:p w:rsidR="00257E90" w:rsidRPr="00257E90" w:rsidRDefault="00257E90" w:rsidP="00257E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268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Праздничный обед</w:t>
            </w:r>
          </w:p>
        </w:tc>
        <w:tc>
          <w:tcPr>
            <w:tcW w:w="992" w:type="dxa"/>
          </w:tcPr>
          <w:p w:rsidR="00257E90" w:rsidRPr="00257E90" w:rsidRDefault="006C54AB" w:rsidP="00257E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5F0489">
              <w:rPr>
                <w:rFonts w:ascii="Times New Roman" w:eastAsia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2835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Разнообразие продуктов и блюд для праздничного обеда. </w:t>
            </w: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Составление меню для праздничного обеда</w:t>
            </w:r>
          </w:p>
        </w:tc>
        <w:tc>
          <w:tcPr>
            <w:tcW w:w="4536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Просматривают презентацию о блюдах для праздничного обеда. С помощью раздаточных карточек определяют, какие </w:t>
            </w: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продукты нужны для приготовления предложенных блюд. Знакомятся с порядком подачи блюд во время праздничного обеда. Слушают информацию от учителя о напитках, которые можно предложить гостям во время праздничного обеда. С помощью картинок составляют меню для праздничного обеда</w:t>
            </w:r>
          </w:p>
        </w:tc>
        <w:tc>
          <w:tcPr>
            <w:tcW w:w="4365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Просматривают презентацию о блюдах для праздничного обеда. Опираясь на рецепты, определяют, какие продукты </w:t>
            </w: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нужны для приготовления предложенных блюд. Знакомятся с порядком подачи блюд во время праздничного обеда. Слушают информацию от учителя о напитках, которые можно предложить гостям во время праздничного обеда. Самостоятельно составляют несколько вариантов меню для праздничного обеда</w:t>
            </w:r>
          </w:p>
        </w:tc>
      </w:tr>
      <w:tr w:rsidR="00257E90" w:rsidRPr="00257E90" w:rsidTr="00257E90">
        <w:tc>
          <w:tcPr>
            <w:tcW w:w="846" w:type="dxa"/>
          </w:tcPr>
          <w:p w:rsidR="00257E90" w:rsidRPr="00257E90" w:rsidRDefault="00257E90" w:rsidP="00257E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48</w:t>
            </w:r>
          </w:p>
        </w:tc>
        <w:tc>
          <w:tcPr>
            <w:tcW w:w="2268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этикета за столом</w:t>
            </w:r>
          </w:p>
        </w:tc>
        <w:tc>
          <w:tcPr>
            <w:tcW w:w="992" w:type="dxa"/>
          </w:tcPr>
          <w:p w:rsidR="00257E90" w:rsidRPr="00257E90" w:rsidRDefault="006C54AB" w:rsidP="006C54A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5F0489">
              <w:rPr>
                <w:rFonts w:ascii="Times New Roman" w:eastAsia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2835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Знакомство с правилами этикета за столом.  Тестирование </w:t>
            </w:r>
            <w:r w:rsidRPr="00257E90">
              <w:rPr>
                <w:rFonts w:ascii="Times New Roman" w:hAnsi="Times New Roman" w:cs="Times New Roman"/>
                <w:sz w:val="24"/>
                <w:szCs w:val="28"/>
              </w:rPr>
              <w:t>по итогам изучаемого раздела для систематизации полученных знаний</w:t>
            </w:r>
          </w:p>
        </w:tc>
        <w:tc>
          <w:tcPr>
            <w:tcW w:w="4536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Знакомятся с правилами этикета за столом. Просматривают видеоролик «Правила этикета за столом». Принимают участие в обсуждении просмотренного видеоролика, отвечают на вопросы учителя. Записывают правила в тетрадь. </w:t>
            </w:r>
            <w:r w:rsidRPr="00257E90">
              <w:rPr>
                <w:rFonts w:ascii="Times New Roman" w:hAnsi="Times New Roman" w:cs="Times New Roman"/>
                <w:sz w:val="24"/>
                <w:szCs w:val="28"/>
              </w:rPr>
              <w:t>Выполняют тест</w:t>
            </w:r>
          </w:p>
        </w:tc>
        <w:tc>
          <w:tcPr>
            <w:tcW w:w="4365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Знакомятся с правилами этикета за столом. Просматривают видеоролик «Правила этикета за столом».  Принимают участие в обсуждении просмотренного видеоролика, отвечают на вопросы учителя. Записывают правила в тетрадь. </w:t>
            </w:r>
            <w:r w:rsidRPr="00257E90">
              <w:rPr>
                <w:rFonts w:ascii="Times New Roman" w:hAnsi="Times New Roman" w:cs="Times New Roman"/>
                <w:sz w:val="24"/>
                <w:szCs w:val="28"/>
              </w:rPr>
              <w:t>Выполняют тест</w:t>
            </w:r>
          </w:p>
        </w:tc>
      </w:tr>
      <w:tr w:rsidR="00257E90" w:rsidRPr="00257E90" w:rsidTr="00257E90">
        <w:tc>
          <w:tcPr>
            <w:tcW w:w="15842" w:type="dxa"/>
            <w:gridSpan w:val="6"/>
          </w:tcPr>
          <w:p w:rsidR="00257E90" w:rsidRPr="00257E90" w:rsidRDefault="00257E90" w:rsidP="00257E9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Транспорт –  4 часов</w:t>
            </w:r>
          </w:p>
        </w:tc>
      </w:tr>
      <w:tr w:rsidR="00257E90" w:rsidRPr="00257E90" w:rsidTr="00257E90">
        <w:trPr>
          <w:trHeight w:val="983"/>
        </w:trPr>
        <w:tc>
          <w:tcPr>
            <w:tcW w:w="846" w:type="dxa"/>
          </w:tcPr>
          <w:p w:rsidR="00257E90" w:rsidRPr="00257E90" w:rsidRDefault="00257E90" w:rsidP="00257E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2268" w:type="dxa"/>
          </w:tcPr>
          <w:p w:rsidR="00257E90" w:rsidRPr="00257E90" w:rsidRDefault="00257E90" w:rsidP="00257E9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Междугородний железнодорожный транспорт. </w:t>
            </w: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Расписание поездов</w:t>
            </w:r>
          </w:p>
        </w:tc>
        <w:tc>
          <w:tcPr>
            <w:tcW w:w="992" w:type="dxa"/>
          </w:tcPr>
          <w:p w:rsidR="00257E90" w:rsidRPr="00257E90" w:rsidRDefault="00257E90" w:rsidP="00257E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6C54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5F0489">
              <w:rPr>
                <w:rFonts w:ascii="Times New Roman" w:eastAsia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2835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Виды железнодорожного транспорта. Правила поведения в транспорте. Понятие «железнодорожный транспорт». Справочная служба вокзалов. Расписание поездов. Алгоритм покупки билета на поезд</w:t>
            </w:r>
          </w:p>
        </w:tc>
        <w:tc>
          <w:tcPr>
            <w:tcW w:w="4536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  <w:lang w:eastAsia="ru-RU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Знакомятся с понятием «железнодорожный транспорт». Читают текст в учебнике о видах железнодорожного транспорта, отвечают на вопросы учителя с опорой на учебник. Просматривают презентацию о железнодорожных вокзалах, помещениях вокзалов, знакомятся с работой справочного бюро. Слушают информацию от учителя о правилах и алгоритма обращения в справочное бюро, узнают номер единой справочной РЖД. Записывают в тетрадь правила и алгоритмы действий на </w:t>
            </w: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железнодорожном вокзале. Совместно с учителем принимают участие в сюжетно-ролевой игре «Ситуации на железнодорожном вокзале». Просматривают видеоролик о правилах поведения в транспорте. Повторяют правила за учителем</w:t>
            </w:r>
          </w:p>
        </w:tc>
        <w:tc>
          <w:tcPr>
            <w:tcW w:w="4365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  <w:lang w:eastAsia="ru-RU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Знакомятся с понятием «железнодорожный транспорт». Читают текст в учебнике о видах железнодорожного транспорта, самостоятельно отвечают на вопросы из учебника. Просматривают презентацию о железнодорожных вокзалах, помещениях вокзалов, знакомятся с работой справочного бюро. Слушают информацию от учителя о правилах и алгоритма обращения в справочное бюро, узнают номер единой справочной РЖД. Записывают в тетрадь правила и алгоритмы действий на </w:t>
            </w: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железнодорожном вокзале. В парах с обучающимися второй группы принимают участие в сюжетно-ролевой игре «Ситуации на железнодорожном вокзале». Просматривают видеоролик о правилах поведения в транспорте. Рассказывают правила</w:t>
            </w:r>
          </w:p>
        </w:tc>
      </w:tr>
      <w:tr w:rsidR="00257E90" w:rsidRPr="00257E90" w:rsidTr="00257E90">
        <w:trPr>
          <w:trHeight w:val="1004"/>
        </w:trPr>
        <w:tc>
          <w:tcPr>
            <w:tcW w:w="846" w:type="dxa"/>
          </w:tcPr>
          <w:p w:rsidR="00257E90" w:rsidRPr="00257E90" w:rsidRDefault="00257E90" w:rsidP="00257E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50</w:t>
            </w:r>
          </w:p>
        </w:tc>
        <w:tc>
          <w:tcPr>
            <w:tcW w:w="2268" w:type="dxa"/>
          </w:tcPr>
          <w:p w:rsidR="00257E90" w:rsidRPr="00257E90" w:rsidRDefault="00257E90" w:rsidP="00257E9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Виды пассажирских вагонов</w:t>
            </w:r>
          </w:p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257E90" w:rsidRPr="00257E90" w:rsidRDefault="00257E90" w:rsidP="00257E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6C54A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5F0489">
              <w:rPr>
                <w:rFonts w:ascii="Times New Roman" w:eastAsia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2835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  <w:lang w:eastAsia="ru-RU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видами пассажирских вагонов: сидячий, плацкартный, общий, купейный, спальный, вагон класса премиум. Способы приобретения железнодорожных билетов. Умение находить нужную информацию в билете (дата, номер поезда, тип вагона, номер вагона, номер места и т.д.)</w:t>
            </w:r>
          </w:p>
        </w:tc>
        <w:tc>
          <w:tcPr>
            <w:tcW w:w="4536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  <w:lang w:eastAsia="ru-RU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Читают текст в учебнике «Виды пассажирских вагонов и формы приобретения билетов». Совместно с учителем обсуждают прочитанный текст, отвечают на вопросы с опорой на учебник. Просматривают презентацию о видах пассажирских вагонов. Совместно с учителем, при помощи карточек, учатся различать и называть пассажирские вагоны. Слушают информацию от учителя о способах приобретения билетов на железнодорожный транспорт, просматривают алгоритм покупки билета онлайн на сайте РЖД. Записывают основную информацию в тетрадь, приклеивают картинки. Совместно с учителем учатся «читать» билет, находить на нем нужную информацию</w:t>
            </w:r>
          </w:p>
        </w:tc>
        <w:tc>
          <w:tcPr>
            <w:tcW w:w="4365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  <w:lang w:eastAsia="ru-RU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Читают текст в учебнике «Виды пассажирских вагонов и формы приобретения билетов». Совместно с учителем обсуждают прочитанный текст, отвечают на вопросы. Просматривают презентацию о видах пассажирских вагонов. Самостоятельно выполняют задание на карточках/цифровой образовательной платформе на классификацию пассажирских вагонов. Слушают информацию от учителя о способах приобретения билетов на железнодорожный транспорт. По алгоритму учатся выбирать и покупать билет онлайн на сайте РЖД. Записывают основную информацию в тетрадь. Самостоятельно находят нужную информацию на билете</w:t>
            </w:r>
          </w:p>
        </w:tc>
      </w:tr>
      <w:tr w:rsidR="00257E90" w:rsidRPr="00257E90" w:rsidTr="00257E90">
        <w:trPr>
          <w:trHeight w:val="1106"/>
        </w:trPr>
        <w:tc>
          <w:tcPr>
            <w:tcW w:w="846" w:type="dxa"/>
          </w:tcPr>
          <w:p w:rsidR="00257E90" w:rsidRPr="00257E90" w:rsidRDefault="00257E90" w:rsidP="00257E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2268" w:type="dxa"/>
          </w:tcPr>
          <w:p w:rsidR="00257E90" w:rsidRPr="00257E90" w:rsidRDefault="00257E90" w:rsidP="00257E9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поведения детей на железной дороге</w:t>
            </w:r>
          </w:p>
        </w:tc>
        <w:tc>
          <w:tcPr>
            <w:tcW w:w="992" w:type="dxa"/>
          </w:tcPr>
          <w:p w:rsidR="00257E90" w:rsidRPr="00257E90" w:rsidRDefault="006C54AB" w:rsidP="00257E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  <w:r w:rsidR="005F0489">
              <w:rPr>
                <w:rFonts w:ascii="Times New Roman" w:eastAsia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2835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Повторение и закрепление правил поведения детей на железной дороге.  Тестирование  </w:t>
            </w:r>
            <w:r w:rsidRPr="00257E90">
              <w:rPr>
                <w:rFonts w:ascii="Times New Roman" w:hAnsi="Times New Roman" w:cs="Times New Roman"/>
                <w:sz w:val="24"/>
                <w:szCs w:val="28"/>
              </w:rPr>
              <w:t xml:space="preserve">по итогам изучаемого раздела для </w:t>
            </w:r>
            <w:r w:rsidRPr="00257E90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систематизации полученных знаний</w:t>
            </w:r>
          </w:p>
        </w:tc>
        <w:tc>
          <w:tcPr>
            <w:tcW w:w="4536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Знакомятся с правилами поведения на железной дороге. Записывают правила в тетрадь. Просматривают видеоролик об опасных ситуациях на железной дороге. Принимают участие в обсуждении </w:t>
            </w: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просмотренного видеоролика, отвечают на вопросы учителя. </w:t>
            </w:r>
            <w:r w:rsidRPr="00257E90">
              <w:rPr>
                <w:rFonts w:ascii="Times New Roman" w:hAnsi="Times New Roman" w:cs="Times New Roman"/>
                <w:sz w:val="24"/>
                <w:szCs w:val="28"/>
              </w:rPr>
              <w:t>Выполняют тест</w:t>
            </w:r>
          </w:p>
        </w:tc>
        <w:tc>
          <w:tcPr>
            <w:tcW w:w="4365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Знакомятся с правилами поведения на железной дороге. Записывают правила в тетрадь. Просматривают видеоролик об опасных ситуациях на железной дороге. Принимают участие в обсуждении просмотренного </w:t>
            </w: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видеоролика, отвечают на вопросы учителя. </w:t>
            </w:r>
            <w:r w:rsidRPr="00257E90">
              <w:rPr>
                <w:rFonts w:ascii="Times New Roman" w:hAnsi="Times New Roman" w:cs="Times New Roman"/>
                <w:sz w:val="24"/>
                <w:szCs w:val="28"/>
              </w:rPr>
              <w:t>Выполняют тест</w:t>
            </w:r>
          </w:p>
        </w:tc>
      </w:tr>
      <w:tr w:rsidR="00257E90" w:rsidRPr="00257E90" w:rsidTr="00257E90">
        <w:trPr>
          <w:trHeight w:val="844"/>
        </w:trPr>
        <w:tc>
          <w:tcPr>
            <w:tcW w:w="846" w:type="dxa"/>
          </w:tcPr>
          <w:p w:rsidR="00257E90" w:rsidRPr="00257E90" w:rsidRDefault="00257E90" w:rsidP="00257E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52</w:t>
            </w:r>
          </w:p>
        </w:tc>
        <w:tc>
          <w:tcPr>
            <w:tcW w:w="2268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Экскурсия на железнодорожный вокзал</w:t>
            </w:r>
            <w:r w:rsidR="006C54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(виртуальная)</w:t>
            </w:r>
          </w:p>
        </w:tc>
        <w:tc>
          <w:tcPr>
            <w:tcW w:w="992" w:type="dxa"/>
          </w:tcPr>
          <w:p w:rsidR="00257E90" w:rsidRPr="00257E90" w:rsidRDefault="006C54AB" w:rsidP="00257E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  <w:r w:rsidR="005F0489">
              <w:rPr>
                <w:rFonts w:ascii="Times New Roman" w:eastAsia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Посещение железнодорожного вокзала. Формирование правильного поведения в общественном месте </w:t>
            </w:r>
          </w:p>
        </w:tc>
        <w:tc>
          <w:tcPr>
            <w:tcW w:w="4536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Посещают железнодорожную станцию. Применяют полученные знания на практике: обращение в справочное бюро, нахождение нужного поезда/электропоезда в расписании, покупка билета</w:t>
            </w:r>
          </w:p>
        </w:tc>
        <w:tc>
          <w:tcPr>
            <w:tcW w:w="4365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Посещают железнодорожную станцию. Применяют полученные знания на практике: обращение в справочное бюро, нахождение нужного поезда/электропоезда в расписании, покупка билета</w:t>
            </w:r>
          </w:p>
        </w:tc>
      </w:tr>
      <w:tr w:rsidR="00257E90" w:rsidRPr="00257E90" w:rsidTr="00257E90">
        <w:tc>
          <w:tcPr>
            <w:tcW w:w="15842" w:type="dxa"/>
            <w:gridSpan w:val="6"/>
          </w:tcPr>
          <w:p w:rsidR="00257E90" w:rsidRPr="00257E90" w:rsidRDefault="00257E90" w:rsidP="00257E9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Средства связи –  4 часа</w:t>
            </w:r>
          </w:p>
        </w:tc>
      </w:tr>
      <w:tr w:rsidR="00257E90" w:rsidRPr="00257E90" w:rsidTr="00257E90">
        <w:tc>
          <w:tcPr>
            <w:tcW w:w="846" w:type="dxa"/>
          </w:tcPr>
          <w:p w:rsidR="00257E90" w:rsidRPr="00257E90" w:rsidRDefault="00257E90" w:rsidP="00257E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2268" w:type="dxa"/>
          </w:tcPr>
          <w:p w:rsidR="00257E90" w:rsidRPr="00257E90" w:rsidRDefault="00257E90" w:rsidP="00257E9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Бандероли. Виды бандеролей</w:t>
            </w:r>
          </w:p>
        </w:tc>
        <w:tc>
          <w:tcPr>
            <w:tcW w:w="992" w:type="dxa"/>
          </w:tcPr>
          <w:p w:rsidR="00257E90" w:rsidRPr="00257E90" w:rsidRDefault="006C54AB" w:rsidP="00257E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21.03</w:t>
            </w:r>
          </w:p>
        </w:tc>
        <w:tc>
          <w:tcPr>
            <w:tcW w:w="2835" w:type="dxa"/>
          </w:tcPr>
          <w:p w:rsidR="00257E90" w:rsidRPr="00257E90" w:rsidRDefault="00257E90" w:rsidP="00257E9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257E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Значение бандеролей. Определение видов бандеролей: </w:t>
            </w: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простая, заказная, ценная, с уведомлением. Их различие. Перечень предметов, посылаемых бандеролью </w:t>
            </w:r>
          </w:p>
        </w:tc>
        <w:tc>
          <w:tcPr>
            <w:tcW w:w="4536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Читают текст в учебнике «Виды бандеролей»: знакомятся с видами (простая, заказная, ценная, с уведомлением). Узнают перечень предметов, посылаемых бандеролью, максимальных вес почтовых отправлений. Отвечают на вопросы с опорой на учебник и раздаточные картинки.  Слушают информацию от учителя о правилах отправления бандеролей. Записывают основную информацию в тетрадь. С опорой на картинки и записи в тетради выполняют  задания на карточках/цифровых образовательных платформах на классификацию видов бандеролей</w:t>
            </w:r>
          </w:p>
        </w:tc>
        <w:tc>
          <w:tcPr>
            <w:tcW w:w="4365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Читают текст в учебнике «Виды бандеролей»: знакомятся с видами (простая, заказная, ценная, с уведомлением). Узнают перечень предметов, посылаемых бандеролью, максимальных вес почтовых отправлений. Самостоятельно отвечают на вопросы по тексту.  Слушают информацию от учителя о правилах отправления бандеролей. Записывают основную информацию в тетрадь. Самостоятельно выполняют  задания на карточках/цифровых образовательных платформах на классификацию видов бандеролей</w:t>
            </w:r>
          </w:p>
        </w:tc>
      </w:tr>
      <w:tr w:rsidR="00257E90" w:rsidRPr="00257E90" w:rsidTr="00257E90">
        <w:tc>
          <w:tcPr>
            <w:tcW w:w="846" w:type="dxa"/>
          </w:tcPr>
          <w:p w:rsidR="00257E90" w:rsidRPr="00257E90" w:rsidRDefault="00257E90" w:rsidP="00257E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268" w:type="dxa"/>
          </w:tcPr>
          <w:p w:rsidR="00257E90" w:rsidRPr="00257E90" w:rsidRDefault="00257E90" w:rsidP="00257E9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Порядок отправления бандеролей. Упаковка. </w:t>
            </w: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Стоимость пересылки</w:t>
            </w:r>
          </w:p>
        </w:tc>
        <w:tc>
          <w:tcPr>
            <w:tcW w:w="992" w:type="dxa"/>
          </w:tcPr>
          <w:p w:rsidR="00257E90" w:rsidRPr="00257E90" w:rsidRDefault="006C54AB" w:rsidP="00257E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</w:t>
            </w:r>
            <w:r w:rsidR="005F0489">
              <w:rPr>
                <w:rFonts w:ascii="Times New Roman" w:eastAsia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2835" w:type="dxa"/>
          </w:tcPr>
          <w:p w:rsidR="00257E90" w:rsidRPr="00257E90" w:rsidRDefault="00257E90" w:rsidP="00257E9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7E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Порядок и правила отправления бандеролей. Знакомство с видами и способами упаковки бандеролей. Значение </w:t>
            </w:r>
            <w:r w:rsidRPr="00257E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упаковки бандероли при отправке. Стоимость пересылки. Выполнение практического задания – упаковка бандероли </w:t>
            </w:r>
          </w:p>
          <w:p w:rsidR="00257E90" w:rsidRPr="00257E90" w:rsidRDefault="00257E90" w:rsidP="00257E9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4536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Читают о правилах и порядке отправления бандеролей. Отвечают на вопросы с опорой на текст и картинки. Записывают порядок отправления бандеролей в тетрадь. Просматривают </w:t>
            </w:r>
            <w:r w:rsidRPr="00257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видеоролик «Упаковка бандеролей»: знакомятся с видами упаковки, стоимостью пересылки, устанавливают связь между видом бандероли и упаковкой с помощью учителя.  Просматривают наглядную демонстрацию упаковки. Совместно с учителем и с помощью обучающихся второй группы выполняют практическое задание – упаковка бандероли </w:t>
            </w:r>
          </w:p>
        </w:tc>
        <w:tc>
          <w:tcPr>
            <w:tcW w:w="4365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Читают о правилах и порядке отправления бандеролей. Отвечают на вопросы по тексту. Записывают порядок отправления бандеролей в тетрадь. Просматривают видеоролик </w:t>
            </w:r>
            <w:r w:rsidRPr="00257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«Упаковка бандеролей»: знакомятся с видами упаковки, стоимостью пересылки, устанавливают связь между видом бандероли и упаковкой.  Просматривают наглядную демонстрацию упаковки. Самостоятельно выполняют практическое задание – упаковка бандероли. Помогают в выполнении практического задания обучающимся первой группы  </w:t>
            </w:r>
          </w:p>
        </w:tc>
      </w:tr>
      <w:tr w:rsidR="00257E90" w:rsidRPr="00257E90" w:rsidTr="00257E90">
        <w:tc>
          <w:tcPr>
            <w:tcW w:w="846" w:type="dxa"/>
          </w:tcPr>
          <w:p w:rsidR="00257E90" w:rsidRPr="00257E90" w:rsidRDefault="00257E90" w:rsidP="00257E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55</w:t>
            </w:r>
          </w:p>
        </w:tc>
        <w:tc>
          <w:tcPr>
            <w:tcW w:w="2268" w:type="dxa"/>
          </w:tcPr>
          <w:p w:rsidR="00257E90" w:rsidRPr="00257E90" w:rsidRDefault="00257E90" w:rsidP="00257E9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Посылки. Виды упаковок. Правила и стоимость отправления</w:t>
            </w:r>
          </w:p>
        </w:tc>
        <w:tc>
          <w:tcPr>
            <w:tcW w:w="992" w:type="dxa"/>
          </w:tcPr>
          <w:p w:rsidR="00257E90" w:rsidRPr="00257E90" w:rsidRDefault="006C54AB" w:rsidP="00257E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="005F0489">
              <w:rPr>
                <w:rFonts w:ascii="Times New Roman" w:eastAsia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2835" w:type="dxa"/>
          </w:tcPr>
          <w:p w:rsidR="00257E90" w:rsidRPr="00257E90" w:rsidRDefault="00257E90" w:rsidP="00257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видами упаковок посылок. Знакомство с правилами отправления посылок и со стоимостью отправления. Практическая работа – упаковка посылки </w:t>
            </w:r>
          </w:p>
        </w:tc>
        <w:tc>
          <w:tcPr>
            <w:tcW w:w="4536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Просматривают презентацию о видах посылок и их упаковки. Читают правила и алгоритм отправления посылок, знакомятся со стоимостью отправления. Отвечают на вопросы учителя с опорой на текст. Записывают основную информацию в тетрадь. Повторяют алгоритм оформления и отправки посылки с опорой на тетрадь. Совместно с учителем выполняют  практическое задание – упаковка посылки </w:t>
            </w:r>
          </w:p>
        </w:tc>
        <w:tc>
          <w:tcPr>
            <w:tcW w:w="4365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Просматривают презентацию о видах посылок и их упаковки. Читают правила и алгоритм отправления посылок, знакомятся со стоимостью отправления. Самостоятельно отвечают на вопросы по тексту. Записывают основную информацию в тетрадь. Рассказывают алгоритм оформления и отправки посылки. Выполняют  практическое задание с опорой на наглядность – упаковка посылки</w:t>
            </w:r>
          </w:p>
        </w:tc>
      </w:tr>
      <w:tr w:rsidR="00257E90" w:rsidRPr="00257E90" w:rsidTr="00257E90">
        <w:tc>
          <w:tcPr>
            <w:tcW w:w="846" w:type="dxa"/>
          </w:tcPr>
          <w:p w:rsidR="00257E90" w:rsidRPr="00257E90" w:rsidRDefault="00257E90" w:rsidP="00257E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2268" w:type="dxa"/>
          </w:tcPr>
          <w:p w:rsidR="00257E90" w:rsidRPr="00257E90" w:rsidRDefault="00257E90" w:rsidP="00257E90">
            <w:pPr>
              <w:rPr>
                <w:rFonts w:ascii="Times New Roman" w:hAnsi="Times New Roman" w:cs="Times New Roman"/>
                <w:sz w:val="24"/>
              </w:rPr>
            </w:pPr>
            <w:r w:rsidRPr="00257E90">
              <w:rPr>
                <w:rFonts w:ascii="Times New Roman" w:hAnsi="Times New Roman" w:cs="Times New Roman"/>
                <w:sz w:val="24"/>
              </w:rPr>
              <w:t>Экскурсия на почту. Ознакомление с  работой почты</w:t>
            </w:r>
          </w:p>
        </w:tc>
        <w:tc>
          <w:tcPr>
            <w:tcW w:w="992" w:type="dxa"/>
          </w:tcPr>
          <w:p w:rsidR="00257E90" w:rsidRPr="00257E90" w:rsidRDefault="00257E90" w:rsidP="00257E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6C54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5F0489">
              <w:rPr>
                <w:rFonts w:ascii="Times New Roman" w:eastAsia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2835" w:type="dxa"/>
          </w:tcPr>
          <w:p w:rsidR="00257E90" w:rsidRPr="00257E90" w:rsidRDefault="00257E90" w:rsidP="00257E90">
            <w:pPr>
              <w:rPr>
                <w:rFonts w:ascii="Calibri" w:hAnsi="Calibri" w:cs="Times New Roman"/>
              </w:rPr>
            </w:pPr>
            <w:r w:rsidRPr="00257E90">
              <w:rPr>
                <w:rFonts w:ascii="Times New Roman" w:hAnsi="Times New Roman" w:cs="Times New Roman"/>
                <w:sz w:val="24"/>
                <w:szCs w:val="24"/>
              </w:rPr>
              <w:t>Посещение отдела почты России. Знакомство с работой почты. Оформление и отправление посылки. Формирование правильного поведения в общественном месте</w:t>
            </w:r>
          </w:p>
        </w:tc>
        <w:tc>
          <w:tcPr>
            <w:tcW w:w="4536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Посещают отделение почты России. Знакомятся с работой почты, услугами отделения почты. Учатся обращаться за помощью к работникам почты. Совместно с учителем оформляют бланки для оправления посылки </w:t>
            </w:r>
          </w:p>
        </w:tc>
        <w:tc>
          <w:tcPr>
            <w:tcW w:w="4365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Посещают отделение почты России. Знакомятся с работой почты, услугами отделения почты. Учатся обращаться за помощью к работникам почты. Совместно с учителем оформляют бланки для оправления посылки</w:t>
            </w:r>
          </w:p>
        </w:tc>
      </w:tr>
    </w:tbl>
    <w:p w:rsidR="00257E90" w:rsidRPr="00257E90" w:rsidRDefault="00257E90" w:rsidP="00257E90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  <w:r w:rsidRPr="00257E90">
        <w:rPr>
          <w:rFonts w:ascii="Calibri" w:eastAsia="Times New Roman" w:hAnsi="Calibri" w:cs="Times New Roman"/>
          <w:lang w:eastAsia="ru-RU"/>
        </w:rPr>
        <w:br w:type="page"/>
      </w:r>
    </w:p>
    <w:tbl>
      <w:tblPr>
        <w:tblStyle w:val="a7"/>
        <w:tblpPr w:leftFromText="180" w:rightFromText="180" w:vertAnchor="text" w:horzAnchor="margin" w:tblpXSpec="center" w:tblpY="284"/>
        <w:tblOverlap w:val="never"/>
        <w:tblW w:w="15842" w:type="dxa"/>
        <w:tblLayout w:type="fixed"/>
        <w:tblLook w:val="04A0" w:firstRow="1" w:lastRow="0" w:firstColumn="1" w:lastColumn="0" w:noHBand="0" w:noVBand="1"/>
      </w:tblPr>
      <w:tblGrid>
        <w:gridCol w:w="846"/>
        <w:gridCol w:w="2126"/>
        <w:gridCol w:w="992"/>
        <w:gridCol w:w="2977"/>
        <w:gridCol w:w="4536"/>
        <w:gridCol w:w="4365"/>
      </w:tblGrid>
      <w:tr w:rsidR="00257E90" w:rsidRPr="00257E90" w:rsidTr="00257E90">
        <w:tc>
          <w:tcPr>
            <w:tcW w:w="15842" w:type="dxa"/>
            <w:gridSpan w:val="6"/>
          </w:tcPr>
          <w:p w:rsidR="00257E90" w:rsidRPr="00257E90" w:rsidRDefault="00257E90" w:rsidP="00257E90">
            <w:pPr>
              <w:jc w:val="center"/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Предприятия, организации, учреждения – 4 часа</w:t>
            </w:r>
          </w:p>
        </w:tc>
      </w:tr>
      <w:tr w:rsidR="00257E90" w:rsidRPr="00257E90" w:rsidTr="00257E90">
        <w:tc>
          <w:tcPr>
            <w:tcW w:w="846" w:type="dxa"/>
          </w:tcPr>
          <w:p w:rsidR="00257E90" w:rsidRPr="00257E90" w:rsidRDefault="00257E90" w:rsidP="00257E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2126" w:type="dxa"/>
          </w:tcPr>
          <w:p w:rsidR="00257E90" w:rsidRPr="00257E90" w:rsidRDefault="00257E90" w:rsidP="00257E9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Местные и промышленные и сельскохозяйственные предприятия</w:t>
            </w:r>
          </w:p>
        </w:tc>
        <w:tc>
          <w:tcPr>
            <w:tcW w:w="992" w:type="dxa"/>
          </w:tcPr>
          <w:p w:rsidR="00257E90" w:rsidRPr="00257E90" w:rsidRDefault="006C54AB" w:rsidP="00257E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  <w:r w:rsidR="005F0489">
              <w:rPr>
                <w:rFonts w:ascii="Times New Roman" w:eastAsia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2977" w:type="dxa"/>
          </w:tcPr>
          <w:p w:rsidR="00257E90" w:rsidRPr="00257E90" w:rsidRDefault="00257E90" w:rsidP="00967B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Определить промышленные и </w:t>
            </w: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сельскохозяйственные </w:t>
            </w:r>
            <w:r w:rsidRPr="00257E90">
              <w:rPr>
                <w:rFonts w:ascii="Times New Roman" w:hAnsi="Times New Roman" w:cs="Times New Roman"/>
                <w:sz w:val="24"/>
                <w:szCs w:val="24"/>
              </w:rPr>
              <w:t>предприятия</w:t>
            </w:r>
            <w:r w:rsidR="00967B25">
              <w:rPr>
                <w:rFonts w:ascii="Times New Roman" w:hAnsi="Times New Roman" w:cs="Times New Roman"/>
                <w:sz w:val="24"/>
                <w:szCs w:val="24"/>
              </w:rPr>
              <w:t xml:space="preserve"> рай</w:t>
            </w:r>
            <w:r w:rsidR="006C54AB">
              <w:rPr>
                <w:rFonts w:ascii="Times New Roman" w:hAnsi="Times New Roman" w:cs="Times New Roman"/>
                <w:sz w:val="24"/>
                <w:szCs w:val="24"/>
              </w:rPr>
              <w:t>она</w:t>
            </w:r>
            <w:r w:rsidRPr="00257E90">
              <w:rPr>
                <w:rFonts w:ascii="Times New Roman" w:hAnsi="Times New Roman" w:cs="Times New Roman"/>
                <w:sz w:val="24"/>
                <w:szCs w:val="24"/>
              </w:rPr>
              <w:t>. Дать описание промышленным предприятиям</w:t>
            </w:r>
          </w:p>
        </w:tc>
        <w:tc>
          <w:tcPr>
            <w:tcW w:w="4536" w:type="dxa"/>
          </w:tcPr>
          <w:p w:rsidR="00257E90" w:rsidRPr="00257E90" w:rsidRDefault="00257E90" w:rsidP="00257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Читают текст в учебнике о  </w:t>
            </w:r>
            <w:r w:rsidRPr="00257E90">
              <w:rPr>
                <w:rFonts w:ascii="Times New Roman" w:hAnsi="Times New Roman" w:cs="Times New Roman"/>
                <w:sz w:val="24"/>
                <w:szCs w:val="24"/>
              </w:rPr>
              <w:t xml:space="preserve"> промышленных и </w:t>
            </w: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сельскохозяйственных предприятиях. Отвечают на вопросы учителя. Записывают основную информацию в тетрадь.  С помощью </w:t>
            </w:r>
            <w:proofErr w:type="gramStart"/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  рассказывают</w:t>
            </w:r>
            <w:proofErr w:type="gramEnd"/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 назначении предприятий. Знакомятся с местными предприятиями.  Выполняют задание на карточках/цифровой образовательной платформе – описывают предприятия с опорой на изображения </w:t>
            </w:r>
            <w:r w:rsidRPr="00257E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365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Читают текст в учебнике о  </w:t>
            </w:r>
            <w:r w:rsidRPr="00257E90">
              <w:rPr>
                <w:rFonts w:ascii="Times New Roman" w:hAnsi="Times New Roman" w:cs="Times New Roman"/>
                <w:sz w:val="24"/>
                <w:szCs w:val="24"/>
              </w:rPr>
              <w:t xml:space="preserve"> промышленных и </w:t>
            </w: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сельскохозяйственных предприятиях. Отвечают на вопросы учителя.  Записывают основную информацию в тетрадь. Самостоятельно описывают предприятия, рассказывают об их назначении. Знакомятся с местными предприятиями.  Выполняют задание на карточках/цифровой образовательной платформе – классифицируют предприятиях, называют их, описывают </w:t>
            </w:r>
            <w:r w:rsidRPr="00257E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57E90" w:rsidRPr="00257E90" w:rsidTr="00257E90">
        <w:tc>
          <w:tcPr>
            <w:tcW w:w="846" w:type="dxa"/>
          </w:tcPr>
          <w:p w:rsidR="00257E90" w:rsidRPr="00257E90" w:rsidRDefault="00257E90" w:rsidP="00257E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2126" w:type="dxa"/>
          </w:tcPr>
          <w:p w:rsidR="00257E90" w:rsidRPr="00257E90" w:rsidRDefault="00257E90" w:rsidP="00257E9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Названия предприятия, вид деятельности. Основные виды выпускаемой продукции</w:t>
            </w:r>
          </w:p>
        </w:tc>
        <w:tc>
          <w:tcPr>
            <w:tcW w:w="992" w:type="dxa"/>
          </w:tcPr>
          <w:p w:rsidR="00257E90" w:rsidRPr="00257E90" w:rsidRDefault="006C54AB" w:rsidP="00257E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  <w:r w:rsidR="005F0489">
              <w:rPr>
                <w:rFonts w:ascii="Times New Roman" w:eastAsia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2977" w:type="dxa"/>
          </w:tcPr>
          <w:p w:rsidR="00257E90" w:rsidRPr="00257E90" w:rsidRDefault="00257E90" w:rsidP="00257E90">
            <w:pPr>
              <w:rPr>
                <w:rFonts w:ascii="Times New Roman" w:hAnsi="Times New Roman" w:cs="Times New Roman"/>
                <w:sz w:val="24"/>
              </w:rPr>
            </w:pPr>
            <w:r w:rsidRPr="00257E90">
              <w:rPr>
                <w:rFonts w:ascii="Times New Roman" w:hAnsi="Times New Roman" w:cs="Times New Roman"/>
                <w:sz w:val="24"/>
              </w:rPr>
              <w:t>Промышленные и сельскохозяйственные предприятия данной местности, их значение для жителей города и села.</w:t>
            </w:r>
          </w:p>
          <w:p w:rsidR="00257E90" w:rsidRPr="00257E90" w:rsidRDefault="00257E90" w:rsidP="00257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hAnsi="Times New Roman" w:cs="Times New Roman"/>
                <w:sz w:val="24"/>
                <w:szCs w:val="24"/>
              </w:rPr>
              <w:t xml:space="preserve">Названия предприятий города. Виды выпускаемой продукции предприятий городского округа </w:t>
            </w:r>
          </w:p>
        </w:tc>
        <w:tc>
          <w:tcPr>
            <w:tcW w:w="4536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</w:rPr>
            </w:pPr>
            <w:r w:rsidRPr="00257E90">
              <w:rPr>
                <w:rFonts w:ascii="Times New Roman" w:hAnsi="Times New Roman" w:cs="Times New Roman"/>
                <w:sz w:val="24"/>
                <w:szCs w:val="24"/>
              </w:rPr>
              <w:t>Просматривают презентацию о местных предприятиях, знакомятся с их названиями. Знакомятся с видами выпускаемой продукции местных предприятий. Отвечают на вопросы учителя. Совместно с учителем принимают участие в обсуждении - значение предприятия  для жителей города и села</w:t>
            </w:r>
          </w:p>
        </w:tc>
        <w:tc>
          <w:tcPr>
            <w:tcW w:w="4365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</w:rPr>
            </w:pPr>
            <w:r w:rsidRPr="00257E90">
              <w:rPr>
                <w:rFonts w:ascii="Times New Roman" w:hAnsi="Times New Roman" w:cs="Times New Roman"/>
                <w:sz w:val="24"/>
                <w:szCs w:val="24"/>
              </w:rPr>
              <w:t>Просматривают презентацию о местных предприятиях, знакомятся с их названиями. Знакомятся с видами выпускаемой продукции местных предприятий. Отвечают на вопросы учителя. Принимают участие в обсуждении - значение предприятия  для жителей города и села</w:t>
            </w:r>
          </w:p>
        </w:tc>
      </w:tr>
      <w:tr w:rsidR="00257E90" w:rsidRPr="00257E90" w:rsidTr="00257E90">
        <w:tc>
          <w:tcPr>
            <w:tcW w:w="846" w:type="dxa"/>
          </w:tcPr>
          <w:p w:rsidR="00257E90" w:rsidRPr="00257E90" w:rsidRDefault="00257E90" w:rsidP="00257E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2126" w:type="dxa"/>
          </w:tcPr>
          <w:p w:rsidR="00257E90" w:rsidRPr="00257E90" w:rsidRDefault="00257E90" w:rsidP="00257E9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Профессии рабочих и служащих</w:t>
            </w:r>
          </w:p>
        </w:tc>
        <w:tc>
          <w:tcPr>
            <w:tcW w:w="992" w:type="dxa"/>
          </w:tcPr>
          <w:p w:rsidR="00257E90" w:rsidRPr="00257E90" w:rsidRDefault="00967B25" w:rsidP="00257E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6C54A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2977" w:type="dxa"/>
          </w:tcPr>
          <w:p w:rsidR="00257E90" w:rsidRPr="00257E90" w:rsidRDefault="00257E90" w:rsidP="00257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hAnsi="Times New Roman" w:cs="Times New Roman"/>
                <w:sz w:val="24"/>
                <w:szCs w:val="24"/>
              </w:rPr>
              <w:t>Виды рабочих специальностей, их названия, характеристика деятельности. Классификация профессий</w:t>
            </w:r>
          </w:p>
        </w:tc>
        <w:tc>
          <w:tcPr>
            <w:tcW w:w="4536" w:type="dxa"/>
          </w:tcPr>
          <w:p w:rsidR="00257E90" w:rsidRPr="00257E90" w:rsidRDefault="00257E90" w:rsidP="00257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hAnsi="Times New Roman" w:cs="Times New Roman"/>
                <w:sz w:val="24"/>
                <w:szCs w:val="24"/>
              </w:rPr>
              <w:t xml:space="preserve">Знакомятся с разнообразием рабочих профессий. Читают характеристику профессий. С помощью учителя выделяют основные профессиональные и личностные навыки, которые нужны для той или иной профессии. Посматривают видеоролик «Мир профессий». </w:t>
            </w:r>
            <w:r w:rsidRPr="00257E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Обсуждают просмотренный видеоролик, делятся личным мнением о профессиях (какая нравится, какие навыки хотят освоить). Выполняют задание с помощью учителя – называют профессию по карточкам. С помощью раздаточного текста создают таблицу - название предприятий города - название рабочей специальности</w:t>
            </w:r>
          </w:p>
        </w:tc>
        <w:tc>
          <w:tcPr>
            <w:tcW w:w="4365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</w:rPr>
            </w:pPr>
            <w:r w:rsidRPr="00257E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Знакомятся с разнообразием рабочих профессий. Читают характеристику профессий. Выделяют основные профессиональные и личностные навыки и качества, которые нужны для той или иной профессии. Посматривают видеоролик «Мир </w:t>
            </w:r>
            <w:r w:rsidRPr="00257E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профессий». Обсуждают просмотренный видеоролик, делятся личным мнением о профессиях (какая нравится, какие навыки хотят освоить). Самостоятельно выполняют задание – дают определение профессии, выбирают предприятие для работы.  Самостоятельно создают таблицу - название предприятий города - название рабочей специальности</w:t>
            </w:r>
          </w:p>
        </w:tc>
      </w:tr>
      <w:tr w:rsidR="00257E90" w:rsidRPr="00257E90" w:rsidTr="00257E90">
        <w:tc>
          <w:tcPr>
            <w:tcW w:w="846" w:type="dxa"/>
          </w:tcPr>
          <w:p w:rsidR="00257E90" w:rsidRPr="00257E90" w:rsidRDefault="00257E90" w:rsidP="00257E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60</w:t>
            </w:r>
          </w:p>
        </w:tc>
        <w:tc>
          <w:tcPr>
            <w:tcW w:w="2126" w:type="dxa"/>
          </w:tcPr>
          <w:p w:rsidR="00257E90" w:rsidRPr="00257E90" w:rsidRDefault="00257E90" w:rsidP="00257E9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Экскурсия на предприятие</w:t>
            </w:r>
          </w:p>
        </w:tc>
        <w:tc>
          <w:tcPr>
            <w:tcW w:w="992" w:type="dxa"/>
          </w:tcPr>
          <w:p w:rsidR="00257E90" w:rsidRPr="00257E90" w:rsidRDefault="006C54AB" w:rsidP="00257E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25.04</w:t>
            </w:r>
          </w:p>
        </w:tc>
        <w:tc>
          <w:tcPr>
            <w:tcW w:w="2977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Посещение местного предприятия. Знакомство с работой предприятия.  Повторение правил поведения в общественных местах </w:t>
            </w:r>
          </w:p>
        </w:tc>
        <w:tc>
          <w:tcPr>
            <w:tcW w:w="4536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Повторяют правила поведения в общественных местах. Посещают местное предприятие. Знакомятся с работой предприятия</w:t>
            </w:r>
          </w:p>
        </w:tc>
        <w:tc>
          <w:tcPr>
            <w:tcW w:w="4365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Рассказывают правила поведения в общественных местах. Посещают местное предприятие. Знакомятся с работой предприятия</w:t>
            </w:r>
          </w:p>
        </w:tc>
      </w:tr>
      <w:tr w:rsidR="00257E90" w:rsidRPr="00257E90" w:rsidTr="00257E90">
        <w:tc>
          <w:tcPr>
            <w:tcW w:w="15842" w:type="dxa"/>
            <w:gridSpan w:val="6"/>
          </w:tcPr>
          <w:p w:rsidR="00257E90" w:rsidRPr="00257E90" w:rsidRDefault="00257E90" w:rsidP="00257E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Семья</w:t>
            </w:r>
            <w:r w:rsidRPr="00257E90"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 – 7 часов</w:t>
            </w:r>
          </w:p>
        </w:tc>
      </w:tr>
      <w:tr w:rsidR="00257E90" w:rsidRPr="00257E90" w:rsidTr="00257E90">
        <w:tc>
          <w:tcPr>
            <w:tcW w:w="846" w:type="dxa"/>
          </w:tcPr>
          <w:p w:rsidR="00257E90" w:rsidRPr="00257E90" w:rsidRDefault="00257E90" w:rsidP="00257E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2126" w:type="dxa"/>
          </w:tcPr>
          <w:p w:rsidR="00257E90" w:rsidRPr="00257E90" w:rsidRDefault="00257E90" w:rsidP="00257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Помощь старших младшим: домашние обязанности</w:t>
            </w:r>
          </w:p>
        </w:tc>
        <w:tc>
          <w:tcPr>
            <w:tcW w:w="992" w:type="dxa"/>
          </w:tcPr>
          <w:p w:rsidR="00257E90" w:rsidRPr="00257E90" w:rsidRDefault="006C54AB" w:rsidP="006C54A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29.04</w:t>
            </w:r>
          </w:p>
        </w:tc>
        <w:tc>
          <w:tcPr>
            <w:tcW w:w="2977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Виды домашних обязанностей и помощи в семье </w:t>
            </w:r>
          </w:p>
        </w:tc>
        <w:tc>
          <w:tcPr>
            <w:tcW w:w="4536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Читают текст о домашних обязанностях в семье, о помощи младшим сестрам, братьям, племянникам. Делятся личным опытом присмотра за младшими братьями и сёстрами, рассказывают о своих обязанностях по дому. Приклеивают в тетрадь алгоритм одевания ребенка на прогулку/улицу. Записывают в тетрадь игры для младшего возраста, проигрывают их в классе. Совместно с учителем, с помощью карточек и предложенного текста, составляют личный график домашних дел и помощи семье на неделю  </w:t>
            </w:r>
          </w:p>
        </w:tc>
        <w:tc>
          <w:tcPr>
            <w:tcW w:w="4365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Читают текст о домашних обязанностях в семье, о помощи младшим сестрам, братьям, племянникам. Делятся личным опытом присмотра за младшими братьями и сёстрами, рассказывают о своих обязанностях по дому.  Приклеивают в тетрадь алгоритм одевания ребенка на прогулку/улицу. Записывают в тетрадь игры для младшего возраста, проигрывают их в классе. Самостоятельно составляют личный график домашних дел и помощи семье на неделю  </w:t>
            </w:r>
          </w:p>
        </w:tc>
      </w:tr>
      <w:tr w:rsidR="00257E90" w:rsidRPr="00257E90" w:rsidTr="00257E90">
        <w:tc>
          <w:tcPr>
            <w:tcW w:w="846" w:type="dxa"/>
          </w:tcPr>
          <w:p w:rsidR="00257E90" w:rsidRPr="00257E90" w:rsidRDefault="00257E90" w:rsidP="00257E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62</w:t>
            </w:r>
          </w:p>
        </w:tc>
        <w:tc>
          <w:tcPr>
            <w:tcW w:w="2126" w:type="dxa"/>
          </w:tcPr>
          <w:p w:rsidR="00257E90" w:rsidRPr="00257E90" w:rsidRDefault="00257E90" w:rsidP="00257E9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Помощь старших младшим: практическая работа</w:t>
            </w:r>
          </w:p>
        </w:tc>
        <w:tc>
          <w:tcPr>
            <w:tcW w:w="992" w:type="dxa"/>
          </w:tcPr>
          <w:p w:rsidR="00257E90" w:rsidRPr="00257E90" w:rsidRDefault="006C54AB" w:rsidP="00257E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6.05</w:t>
            </w:r>
          </w:p>
        </w:tc>
        <w:tc>
          <w:tcPr>
            <w:tcW w:w="2977" w:type="dxa"/>
          </w:tcPr>
          <w:p w:rsidR="00257E90" w:rsidRPr="00257E90" w:rsidRDefault="00257E90" w:rsidP="00257E90">
            <w:pPr>
              <w:rPr>
                <w:rFonts w:ascii="Times New Roman" w:hAnsi="Times New Roman" w:cs="Times New Roman"/>
              </w:rPr>
            </w:pPr>
            <w:r w:rsidRPr="00257E90">
              <w:rPr>
                <w:rFonts w:ascii="Times New Roman" w:hAnsi="Times New Roman" w:cs="Times New Roman"/>
                <w:sz w:val="24"/>
              </w:rPr>
              <w:t>Выполнение практической работы - оказание помощи первокласснику в одевании, обувании на прогулку/улицу</w:t>
            </w:r>
          </w:p>
        </w:tc>
        <w:tc>
          <w:tcPr>
            <w:tcW w:w="4536" w:type="dxa"/>
          </w:tcPr>
          <w:p w:rsidR="00257E90" w:rsidRPr="00257E90" w:rsidRDefault="00257E90" w:rsidP="00257E90">
            <w:pPr>
              <w:rPr>
                <w:rFonts w:ascii="Times New Roman" w:hAnsi="Times New Roman" w:cs="Times New Roman"/>
              </w:rPr>
            </w:pPr>
            <w:r w:rsidRPr="00257E90">
              <w:rPr>
                <w:rFonts w:ascii="Times New Roman" w:hAnsi="Times New Roman" w:cs="Times New Roman"/>
                <w:sz w:val="24"/>
              </w:rPr>
              <w:t xml:space="preserve">Повторяют правила одевания и обувания детей на улицу/прогулку. Выполняют практическую работу под руководством учителя: помогают обучающимся младших классов со сборами домой (помогают собрать портфель, одеться, обуться) </w:t>
            </w:r>
          </w:p>
        </w:tc>
        <w:tc>
          <w:tcPr>
            <w:tcW w:w="4365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</w:rPr>
            </w:pPr>
            <w:r w:rsidRPr="00257E90">
              <w:rPr>
                <w:rFonts w:ascii="Times New Roman" w:hAnsi="Times New Roman" w:cs="Times New Roman"/>
                <w:sz w:val="24"/>
              </w:rPr>
              <w:t xml:space="preserve">Повторяют </w:t>
            </w:r>
            <w:proofErr w:type="gramStart"/>
            <w:r w:rsidRPr="00257E90">
              <w:rPr>
                <w:rFonts w:ascii="Times New Roman" w:hAnsi="Times New Roman" w:cs="Times New Roman"/>
                <w:sz w:val="24"/>
              </w:rPr>
              <w:t>правила  одевания</w:t>
            </w:r>
            <w:proofErr w:type="gramEnd"/>
            <w:r w:rsidRPr="00257E90">
              <w:rPr>
                <w:rFonts w:ascii="Times New Roman" w:hAnsi="Times New Roman" w:cs="Times New Roman"/>
                <w:sz w:val="24"/>
              </w:rPr>
              <w:t xml:space="preserve"> и обувания детей на улицу/прогулку. Самостоятельно выполняют практическую работу: помогают обучающимся младших классов со сборами домой (помогают собрать портфель, одеться, обуться)</w:t>
            </w:r>
          </w:p>
        </w:tc>
      </w:tr>
      <w:tr w:rsidR="00257E90" w:rsidRPr="00257E90" w:rsidTr="00257E90">
        <w:tc>
          <w:tcPr>
            <w:tcW w:w="846" w:type="dxa"/>
          </w:tcPr>
          <w:p w:rsidR="00257E90" w:rsidRPr="00257E90" w:rsidRDefault="00257E90" w:rsidP="00257E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126" w:type="dxa"/>
          </w:tcPr>
          <w:p w:rsidR="00257E90" w:rsidRPr="00257E90" w:rsidRDefault="00257E90" w:rsidP="00257E9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/>
                <w:i/>
                <w:color w:val="1F497D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Помощь старших младшим: практическая работа проведение игр с младшими школьниками </w:t>
            </w:r>
          </w:p>
        </w:tc>
        <w:tc>
          <w:tcPr>
            <w:tcW w:w="992" w:type="dxa"/>
          </w:tcPr>
          <w:p w:rsidR="00257E90" w:rsidRPr="00257E90" w:rsidRDefault="006C54AB" w:rsidP="00257E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6.05</w:t>
            </w:r>
          </w:p>
        </w:tc>
        <w:tc>
          <w:tcPr>
            <w:tcW w:w="2977" w:type="dxa"/>
          </w:tcPr>
          <w:p w:rsidR="00257E90" w:rsidRPr="00257E90" w:rsidRDefault="00257E90" w:rsidP="00257E9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Выполнение практической работы – проведение игр с младшими школьниками </w:t>
            </w:r>
          </w:p>
        </w:tc>
        <w:tc>
          <w:tcPr>
            <w:tcW w:w="4536" w:type="dxa"/>
          </w:tcPr>
          <w:p w:rsidR="00257E90" w:rsidRPr="00257E90" w:rsidRDefault="00257E90" w:rsidP="00257E9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257E90">
              <w:rPr>
                <w:rFonts w:ascii="Times New Roman" w:hAnsi="Times New Roman" w:cs="Times New Roman"/>
                <w:sz w:val="24"/>
                <w:szCs w:val="28"/>
              </w:rPr>
              <w:t xml:space="preserve">Под руководством учителя повторяют разученные игры с опорой на памятки/карточки.  </w:t>
            </w:r>
          </w:p>
          <w:p w:rsidR="00257E90" w:rsidRPr="00257E90" w:rsidRDefault="00257E90" w:rsidP="00257E9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257E90">
              <w:rPr>
                <w:rFonts w:ascii="Times New Roman" w:hAnsi="Times New Roman" w:cs="Times New Roman"/>
                <w:sz w:val="24"/>
                <w:szCs w:val="28"/>
              </w:rPr>
              <w:t xml:space="preserve">Выполняют практическую работу совместно с учителем – проводят подвижные игры с младшими школьниками </w:t>
            </w:r>
          </w:p>
        </w:tc>
        <w:tc>
          <w:tcPr>
            <w:tcW w:w="4365" w:type="dxa"/>
          </w:tcPr>
          <w:p w:rsidR="00257E90" w:rsidRPr="00257E90" w:rsidRDefault="00257E90" w:rsidP="00257E9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257E90">
              <w:rPr>
                <w:rFonts w:ascii="Times New Roman" w:hAnsi="Times New Roman" w:cs="Times New Roman"/>
                <w:sz w:val="24"/>
                <w:szCs w:val="28"/>
              </w:rPr>
              <w:t xml:space="preserve">В парах и мини группах повторяют разученные игры. </w:t>
            </w:r>
          </w:p>
          <w:p w:rsidR="00257E90" w:rsidRPr="00257E90" w:rsidRDefault="00257E90" w:rsidP="00257E9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257E90">
              <w:rPr>
                <w:rFonts w:ascii="Times New Roman" w:hAnsi="Times New Roman" w:cs="Times New Roman"/>
                <w:sz w:val="24"/>
                <w:szCs w:val="28"/>
              </w:rPr>
              <w:t>Выполняют практическую работу в парах – проводят подвижные игры с младшими школьниками</w:t>
            </w:r>
          </w:p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</w:rPr>
            </w:pPr>
          </w:p>
        </w:tc>
      </w:tr>
      <w:tr w:rsidR="00257E90" w:rsidRPr="00257E90" w:rsidTr="00257E90">
        <w:tc>
          <w:tcPr>
            <w:tcW w:w="846" w:type="dxa"/>
          </w:tcPr>
          <w:p w:rsidR="00257E90" w:rsidRPr="00257E90" w:rsidRDefault="00257E90" w:rsidP="00257E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2126" w:type="dxa"/>
          </w:tcPr>
          <w:p w:rsidR="00257E90" w:rsidRPr="00257E90" w:rsidRDefault="00257E90" w:rsidP="00257E9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7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Досуг как источник получения новых знаний</w:t>
            </w:r>
          </w:p>
        </w:tc>
        <w:tc>
          <w:tcPr>
            <w:tcW w:w="992" w:type="dxa"/>
          </w:tcPr>
          <w:p w:rsidR="00257E90" w:rsidRPr="00257E90" w:rsidRDefault="006C54AB" w:rsidP="00257E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13.05</w:t>
            </w:r>
          </w:p>
        </w:tc>
        <w:tc>
          <w:tcPr>
            <w:tcW w:w="2977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Знакомство с видами досуга, как источником получения новых знаний: экскурсии, прогулки, посещения музеев, театров. Повторение правил поведения в общественных местах. Посещение экскурсии в музее </w:t>
            </w:r>
          </w:p>
        </w:tc>
        <w:tc>
          <w:tcPr>
            <w:tcW w:w="4536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Знакомятся с видами досуга, как источников получения новых знаний. Делятся личным опытом досуга. Повторяют правила поведения в общественных местах. Посещают музей </w:t>
            </w:r>
          </w:p>
        </w:tc>
        <w:tc>
          <w:tcPr>
            <w:tcW w:w="4365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Знакомятся с видами досуга, как источников получения новых знаний. Делятся личным опытом досуга. Рассказывают правила поведения в общественных местах. Посещают музей</w:t>
            </w:r>
          </w:p>
        </w:tc>
      </w:tr>
      <w:tr w:rsidR="00257E90" w:rsidRPr="00257E90" w:rsidTr="00257E90">
        <w:tc>
          <w:tcPr>
            <w:tcW w:w="846" w:type="dxa"/>
          </w:tcPr>
          <w:p w:rsidR="00257E90" w:rsidRPr="00257E90" w:rsidRDefault="00257E90" w:rsidP="00257E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2126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Отдых. Отдых и его разновидности</w:t>
            </w:r>
          </w:p>
        </w:tc>
        <w:tc>
          <w:tcPr>
            <w:tcW w:w="992" w:type="dxa"/>
          </w:tcPr>
          <w:p w:rsidR="00257E90" w:rsidRPr="00257E90" w:rsidRDefault="006C54AB" w:rsidP="00257E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16.05</w:t>
            </w:r>
          </w:p>
        </w:tc>
        <w:tc>
          <w:tcPr>
            <w:tcW w:w="2977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видами правильного отдыха.  Важность правильного отдыха для здоровья человека. Создание творческого мини-проекта «Мой идеальный выходной»</w:t>
            </w:r>
          </w:p>
        </w:tc>
        <w:tc>
          <w:tcPr>
            <w:tcW w:w="4536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Читают текст в учебнике о разновидностях отдыха. Делятся личным опытом отдыха.  Принимают участие в обсуждении важности правильного отдыха для здоровья человека. С помощью картинок, фотографий и текста создают личный мини-проект «Мой </w:t>
            </w: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идеальный выходной». Презентуют проект одноклассникам</w:t>
            </w:r>
          </w:p>
        </w:tc>
        <w:tc>
          <w:tcPr>
            <w:tcW w:w="4365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Читают текст в учебнике о разновидностях отдыха. Делятся личным опытом отдыха. Принимают участие в обсуждении важности правильного отдыха для здоровья человека. Самостоятельно составляют рассказ «Мой идеальный выходной». Презентуют рассказ одноклассникам </w:t>
            </w:r>
          </w:p>
        </w:tc>
      </w:tr>
      <w:tr w:rsidR="00257E90" w:rsidRPr="00257E90" w:rsidTr="00257E90">
        <w:tc>
          <w:tcPr>
            <w:tcW w:w="846" w:type="dxa"/>
          </w:tcPr>
          <w:p w:rsidR="00257E90" w:rsidRPr="00257E90" w:rsidRDefault="00257E90" w:rsidP="00257E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66</w:t>
            </w:r>
          </w:p>
        </w:tc>
        <w:tc>
          <w:tcPr>
            <w:tcW w:w="2126" w:type="dxa"/>
          </w:tcPr>
          <w:p w:rsidR="00257E90" w:rsidRPr="00257E90" w:rsidRDefault="00257E90" w:rsidP="00257E9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7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Необходимость разумной смены работы и отдыха. Отдых и бездеятельность</w:t>
            </w:r>
          </w:p>
        </w:tc>
        <w:tc>
          <w:tcPr>
            <w:tcW w:w="992" w:type="dxa"/>
          </w:tcPr>
          <w:p w:rsidR="00257E90" w:rsidRPr="00257E90" w:rsidRDefault="00967B25" w:rsidP="00257E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20.05</w:t>
            </w:r>
          </w:p>
        </w:tc>
        <w:tc>
          <w:tcPr>
            <w:tcW w:w="2977" w:type="dxa"/>
          </w:tcPr>
          <w:p w:rsidR="00257E90" w:rsidRPr="00257E90" w:rsidRDefault="00257E90" w:rsidP="00257E9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Определение понятия «бездеятельность», его влияние на жизнь человека. Формирование правильного отношения к труду и отдыху. Составление графика работы/учебы, личных дел и отдыха </w:t>
            </w:r>
          </w:p>
        </w:tc>
        <w:tc>
          <w:tcPr>
            <w:tcW w:w="4536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Знакомятся с понятием «бездеятельность», принимают участие в обсуждении, как бездеятельность влияет на нашу жизнь. Просматривают познавательный видеоролик «Как труд и активное времяпровождение влияет на жизнь и развитие людей». Обсуждают просмотренный видеоролик, выделяют основные понятия разумной смены работы и отдыха. По наглядному алгоритму, с помощью картинок и текста, составляют личный график учебы, домашних дел и отдыха на неделю</w:t>
            </w:r>
          </w:p>
        </w:tc>
        <w:tc>
          <w:tcPr>
            <w:tcW w:w="4365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Знакомятся с понятием «бездеятельность», принимают участие в обсуждении, как бездеятельность влияет на нашу жизнь. Просматривают познавательный видеоролик «Как труд и активное времяпровождение влияет на жизнь и развитие людей». Обсуждают просмотренный видеоролик, выделяют основные понятия разумной смены работы и отдыха. Самостоятельно составляют личный график учебы, домашних дел и отдыха на неделю</w:t>
            </w:r>
          </w:p>
        </w:tc>
      </w:tr>
      <w:tr w:rsidR="00257E90" w:rsidRPr="00257E90" w:rsidTr="00257E90">
        <w:tc>
          <w:tcPr>
            <w:tcW w:w="846" w:type="dxa"/>
          </w:tcPr>
          <w:p w:rsidR="00257E90" w:rsidRPr="00257E90" w:rsidRDefault="00257E90" w:rsidP="00257E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2126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Летний отдых. Виды проведения летнего отдыха, его планирование</w:t>
            </w:r>
          </w:p>
        </w:tc>
        <w:tc>
          <w:tcPr>
            <w:tcW w:w="992" w:type="dxa"/>
          </w:tcPr>
          <w:p w:rsidR="00257E90" w:rsidRPr="00257E90" w:rsidRDefault="00967B25" w:rsidP="00257E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20.05</w:t>
            </w:r>
          </w:p>
        </w:tc>
        <w:tc>
          <w:tcPr>
            <w:tcW w:w="2977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Знакомство с видами проведения летнего отдыха. Правила планирования летнего отдыха.  Творческое задание </w:t>
            </w:r>
          </w:p>
        </w:tc>
        <w:tc>
          <w:tcPr>
            <w:tcW w:w="4536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Просматривают презентацию о видах проведения летнего отдыха. Делятся личным опытом проведения летних каникул. Слушают учителя о правилах планирования летнего отдыха, составления списка дел и развлечений на летний период. Выполняют творческое задание – составляют список дел, которые хотят осуществить на летних каникулах (развлечения, походы, книги, встречи с друзьями, домашние дела и т.д.)</w:t>
            </w:r>
          </w:p>
        </w:tc>
        <w:tc>
          <w:tcPr>
            <w:tcW w:w="4365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Просматривают презентацию о видах проведения летнего отдыха. Делятся личным опытом проведения летних каникул. Слушают учителя о правилах планирования летнего отдыха, составления списка дел и развлечений на летний период. Выполняют творческое задание – составляют список дел, которые хотят осуществить на летних каникулах (развлечения, походы, книги, встречи с друзьями, домашние дела и т.д.)</w:t>
            </w:r>
          </w:p>
        </w:tc>
      </w:tr>
      <w:tr w:rsidR="00257E90" w:rsidRPr="00257E90" w:rsidTr="00257E90">
        <w:tc>
          <w:tcPr>
            <w:tcW w:w="15842" w:type="dxa"/>
            <w:gridSpan w:val="6"/>
          </w:tcPr>
          <w:p w:rsidR="00257E90" w:rsidRPr="00257E90" w:rsidRDefault="00257E90" w:rsidP="00257E9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Итоговое занятие – 1 час</w:t>
            </w:r>
          </w:p>
        </w:tc>
      </w:tr>
      <w:tr w:rsidR="00257E90" w:rsidRPr="00257E90" w:rsidTr="00257E90">
        <w:tc>
          <w:tcPr>
            <w:tcW w:w="846" w:type="dxa"/>
          </w:tcPr>
          <w:p w:rsidR="00257E90" w:rsidRPr="00257E90" w:rsidRDefault="00257E90" w:rsidP="00257E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2126" w:type="dxa"/>
          </w:tcPr>
          <w:p w:rsidR="00257E90" w:rsidRPr="00257E90" w:rsidRDefault="00257E90" w:rsidP="00257E9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hAnsi="Times New Roman" w:cs="Times New Roman"/>
                <w:bCs/>
                <w:sz w:val="24"/>
              </w:rPr>
              <w:t>Итоговое занятие</w:t>
            </w:r>
          </w:p>
        </w:tc>
        <w:tc>
          <w:tcPr>
            <w:tcW w:w="992" w:type="dxa"/>
          </w:tcPr>
          <w:p w:rsidR="00257E90" w:rsidRPr="00257E90" w:rsidRDefault="00967B25" w:rsidP="00257E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23.05</w:t>
            </w:r>
          </w:p>
        </w:tc>
        <w:tc>
          <w:tcPr>
            <w:tcW w:w="2977" w:type="dxa"/>
          </w:tcPr>
          <w:p w:rsidR="00257E90" w:rsidRPr="00257E90" w:rsidRDefault="00257E90" w:rsidP="00257E90">
            <w:pPr>
              <w:contextualSpacing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Обобщение изученного в течение года. </w:t>
            </w: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итогового теста</w:t>
            </w:r>
          </w:p>
        </w:tc>
        <w:tc>
          <w:tcPr>
            <w:tcW w:w="4536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Повторяют и закрепляют ранее изученный материал. Выполняют тест</w:t>
            </w:r>
          </w:p>
        </w:tc>
        <w:tc>
          <w:tcPr>
            <w:tcW w:w="4365" w:type="dxa"/>
          </w:tcPr>
          <w:p w:rsidR="00257E90" w:rsidRPr="00257E90" w:rsidRDefault="00257E90" w:rsidP="00257E9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E90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Повторяют и закрепляют ранее изученный материал. Выполняют тест</w:t>
            </w:r>
          </w:p>
        </w:tc>
      </w:tr>
    </w:tbl>
    <w:p w:rsidR="00257E90" w:rsidRPr="00257E90" w:rsidRDefault="00257E90" w:rsidP="00257E90">
      <w:pPr>
        <w:spacing w:after="200" w:line="276" w:lineRule="auto"/>
        <w:rPr>
          <w:rFonts w:ascii="Times New Roman" w:eastAsia="Times New Roman" w:hAnsi="Times New Roman" w:cs="Times New Roman"/>
          <w:sz w:val="24"/>
          <w:lang w:eastAsia="ru-RU"/>
        </w:rPr>
      </w:pPr>
    </w:p>
    <w:p w:rsidR="009B047A" w:rsidRDefault="009B047A"/>
    <w:sectPr w:rsidR="009B047A" w:rsidSect="00257E90">
      <w:pgSz w:w="16838" w:h="11906" w:orient="landscape"/>
      <w:pgMar w:top="1134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0F9B" w:rsidRDefault="00340F9B">
      <w:pPr>
        <w:spacing w:after="0" w:line="240" w:lineRule="auto"/>
      </w:pPr>
      <w:r>
        <w:separator/>
      </w:r>
    </w:p>
  </w:endnote>
  <w:endnote w:type="continuationSeparator" w:id="0">
    <w:p w:rsidR="00340F9B" w:rsidRDefault="00340F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TimesNewRoman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57970022"/>
      <w:docPartObj>
        <w:docPartGallery w:val="Page Numbers (Bottom of Page)"/>
        <w:docPartUnique/>
      </w:docPartObj>
    </w:sdtPr>
    <w:sdtEndPr/>
    <w:sdtContent>
      <w:p w:rsidR="00257E90" w:rsidRDefault="00257E90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C7950">
          <w:rPr>
            <w:noProof/>
          </w:rPr>
          <w:t>21</w:t>
        </w:r>
        <w:r>
          <w:fldChar w:fldCharType="end"/>
        </w:r>
      </w:p>
    </w:sdtContent>
  </w:sdt>
  <w:p w:rsidR="00257E90" w:rsidRDefault="00257E90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0F9B" w:rsidRDefault="00340F9B">
      <w:pPr>
        <w:spacing w:after="0" w:line="240" w:lineRule="auto"/>
      </w:pPr>
      <w:r>
        <w:separator/>
      </w:r>
    </w:p>
  </w:footnote>
  <w:footnote w:type="continuationSeparator" w:id="0">
    <w:p w:rsidR="00340F9B" w:rsidRDefault="00340F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4pt;height:11.4pt" o:bullet="t">
        <v:imagedata r:id="rId1" o:title="mso7520"/>
      </v:shape>
    </w:pict>
  </w:numPicBullet>
  <w:abstractNum w:abstractNumId="0" w15:restartNumberingAfterBreak="0">
    <w:nsid w:val="003402B4"/>
    <w:multiLevelType w:val="hybridMultilevel"/>
    <w:tmpl w:val="B4769B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051AEE"/>
    <w:multiLevelType w:val="multilevel"/>
    <w:tmpl w:val="B99C1CE8"/>
    <w:lvl w:ilvl="0">
      <w:start w:val="1"/>
      <w:numFmt w:val="bullet"/>
      <w:lvlText w:val="−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9F118D8"/>
    <w:multiLevelType w:val="hybridMultilevel"/>
    <w:tmpl w:val="9064CF3C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BBE2C7A"/>
    <w:multiLevelType w:val="hybridMultilevel"/>
    <w:tmpl w:val="398C3AE2"/>
    <w:lvl w:ilvl="0" w:tplc="0419000B">
      <w:start w:val="1"/>
      <w:numFmt w:val="bullet"/>
      <w:lvlText w:val=""/>
      <w:lvlJc w:val="left"/>
      <w:pPr>
        <w:ind w:left="1008" w:hanging="360"/>
      </w:pPr>
      <w:rPr>
        <w:rFonts w:ascii="Wingdings" w:hAnsi="Wingdings" w:hint="default"/>
      </w:rPr>
    </w:lvl>
    <w:lvl w:ilvl="1" w:tplc="CE72A9BE">
      <w:numFmt w:val="bullet"/>
      <w:lvlText w:val="·"/>
      <w:lvlJc w:val="left"/>
      <w:pPr>
        <w:ind w:left="1728" w:hanging="360"/>
      </w:pPr>
      <w:rPr>
        <w:rFonts w:ascii="Times New Roman" w:eastAsia="TimesNew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4" w15:restartNumberingAfterBreak="0">
    <w:nsid w:val="14787CBE"/>
    <w:multiLevelType w:val="hybridMultilevel"/>
    <w:tmpl w:val="2974BD02"/>
    <w:lvl w:ilvl="0" w:tplc="AB7E7EE2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7C6748"/>
    <w:multiLevelType w:val="multilevel"/>
    <w:tmpl w:val="21BC9D1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FD82A24"/>
    <w:multiLevelType w:val="hybridMultilevel"/>
    <w:tmpl w:val="E4C61390"/>
    <w:lvl w:ilvl="0" w:tplc="3E081BA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07E0D91"/>
    <w:multiLevelType w:val="multilevel"/>
    <w:tmpl w:val="4CFCE112"/>
    <w:lvl w:ilvl="0">
      <w:start w:val="1"/>
      <w:numFmt w:val="bullet"/>
      <w:lvlText w:val=""/>
      <w:lvlJc w:val="left"/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33463F14"/>
    <w:multiLevelType w:val="hybridMultilevel"/>
    <w:tmpl w:val="65340E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387F79"/>
    <w:multiLevelType w:val="hybridMultilevel"/>
    <w:tmpl w:val="5150EE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111567"/>
    <w:multiLevelType w:val="hybridMultilevel"/>
    <w:tmpl w:val="832A5086"/>
    <w:lvl w:ilvl="0" w:tplc="31E8F2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3C374F"/>
    <w:multiLevelType w:val="multilevel"/>
    <w:tmpl w:val="1DC200E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3D6D32E9"/>
    <w:multiLevelType w:val="multilevel"/>
    <w:tmpl w:val="99D4EBE2"/>
    <w:lvl w:ilvl="0">
      <w:start w:val="1"/>
      <w:numFmt w:val="bullet"/>
      <w:lvlText w:val=""/>
      <w:lvlJc w:val="left"/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3EE932C0"/>
    <w:multiLevelType w:val="multilevel"/>
    <w:tmpl w:val="742C20D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3F29411D"/>
    <w:multiLevelType w:val="multilevel"/>
    <w:tmpl w:val="796CBB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3F0051B"/>
    <w:multiLevelType w:val="hybridMultilevel"/>
    <w:tmpl w:val="4D5E8AE6"/>
    <w:lvl w:ilvl="0" w:tplc="3E081B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9B27E7"/>
    <w:multiLevelType w:val="multilevel"/>
    <w:tmpl w:val="17DE197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475A0908"/>
    <w:multiLevelType w:val="hybridMultilevel"/>
    <w:tmpl w:val="498AA9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9C363B"/>
    <w:multiLevelType w:val="hybridMultilevel"/>
    <w:tmpl w:val="0922C522"/>
    <w:lvl w:ilvl="0" w:tplc="31E8F22E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 w15:restartNumberingAfterBreak="0">
    <w:nsid w:val="4D3773B7"/>
    <w:multiLevelType w:val="multilevel"/>
    <w:tmpl w:val="CD163BA4"/>
    <w:lvl w:ilvl="0">
      <w:start w:val="1"/>
      <w:numFmt w:val="bullet"/>
      <w:lvlText w:val=""/>
      <w:lvlJc w:val="left"/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4FC73BD8"/>
    <w:multiLevelType w:val="hybridMultilevel"/>
    <w:tmpl w:val="6D804E9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203001"/>
    <w:multiLevelType w:val="hybridMultilevel"/>
    <w:tmpl w:val="A65E04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DA3B31"/>
    <w:multiLevelType w:val="multilevel"/>
    <w:tmpl w:val="337A35D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5B965F81"/>
    <w:multiLevelType w:val="multilevel"/>
    <w:tmpl w:val="50CE7DC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5D474256"/>
    <w:multiLevelType w:val="hybridMultilevel"/>
    <w:tmpl w:val="333036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3914F5B"/>
    <w:multiLevelType w:val="multilevel"/>
    <w:tmpl w:val="13D06ED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74A3710A"/>
    <w:multiLevelType w:val="multilevel"/>
    <w:tmpl w:val="BE7ACA3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77542F3F"/>
    <w:multiLevelType w:val="hybridMultilevel"/>
    <w:tmpl w:val="8DD499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197BF3"/>
    <w:multiLevelType w:val="multilevel"/>
    <w:tmpl w:val="E946DECC"/>
    <w:lvl w:ilvl="0">
      <w:start w:val="1"/>
      <w:numFmt w:val="bullet"/>
      <w:lvlText w:val=""/>
      <w:lvlJc w:val="left"/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5"/>
  </w:num>
  <w:num w:numId="2">
    <w:abstractNumId w:val="12"/>
  </w:num>
  <w:num w:numId="3">
    <w:abstractNumId w:val="26"/>
  </w:num>
  <w:num w:numId="4">
    <w:abstractNumId w:val="11"/>
  </w:num>
  <w:num w:numId="5">
    <w:abstractNumId w:val="16"/>
  </w:num>
  <w:num w:numId="6">
    <w:abstractNumId w:val="23"/>
  </w:num>
  <w:num w:numId="7">
    <w:abstractNumId w:val="5"/>
  </w:num>
  <w:num w:numId="8">
    <w:abstractNumId w:val="22"/>
  </w:num>
  <w:num w:numId="9">
    <w:abstractNumId w:val="13"/>
  </w:num>
  <w:num w:numId="10">
    <w:abstractNumId w:val="3"/>
  </w:num>
  <w:num w:numId="11">
    <w:abstractNumId w:val="9"/>
  </w:num>
  <w:num w:numId="12">
    <w:abstractNumId w:val="0"/>
  </w:num>
  <w:num w:numId="13">
    <w:abstractNumId w:val="21"/>
  </w:num>
  <w:num w:numId="14">
    <w:abstractNumId w:val="10"/>
  </w:num>
  <w:num w:numId="15">
    <w:abstractNumId w:val="18"/>
  </w:num>
  <w:num w:numId="16">
    <w:abstractNumId w:val="6"/>
  </w:num>
  <w:num w:numId="17">
    <w:abstractNumId w:val="15"/>
  </w:num>
  <w:num w:numId="18">
    <w:abstractNumId w:val="28"/>
  </w:num>
  <w:num w:numId="19">
    <w:abstractNumId w:val="19"/>
  </w:num>
  <w:num w:numId="20">
    <w:abstractNumId w:val="7"/>
  </w:num>
  <w:num w:numId="21">
    <w:abstractNumId w:val="20"/>
  </w:num>
  <w:num w:numId="22">
    <w:abstractNumId w:val="14"/>
  </w:num>
  <w:num w:numId="23">
    <w:abstractNumId w:val="2"/>
  </w:num>
  <w:num w:numId="24">
    <w:abstractNumId w:val="8"/>
  </w:num>
  <w:num w:numId="25">
    <w:abstractNumId w:val="27"/>
  </w:num>
  <w:num w:numId="26">
    <w:abstractNumId w:val="17"/>
  </w:num>
  <w:num w:numId="27">
    <w:abstractNumId w:val="4"/>
  </w:num>
  <w:num w:numId="28">
    <w:abstractNumId w:val="1"/>
  </w:num>
  <w:num w:numId="29">
    <w:abstractNumId w:val="2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7E90"/>
    <w:rsid w:val="00257E90"/>
    <w:rsid w:val="00340F9B"/>
    <w:rsid w:val="005F0489"/>
    <w:rsid w:val="006C54AB"/>
    <w:rsid w:val="00967B25"/>
    <w:rsid w:val="009B047A"/>
    <w:rsid w:val="00BC7950"/>
    <w:rsid w:val="00D32DBC"/>
    <w:rsid w:val="00E22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7B01EE"/>
  <w15:chartTrackingRefBased/>
  <w15:docId w15:val="{49A2DE45-9589-4AC9-B6B5-C00C585EF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1"/>
    <w:uiPriority w:val="9"/>
    <w:qFormat/>
    <w:rsid w:val="00257E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57E90"/>
    <w:pPr>
      <w:keepNext/>
      <w:keepLines/>
      <w:spacing w:before="40" w:after="0"/>
      <w:outlineLvl w:val="1"/>
    </w:pPr>
    <w:rPr>
      <w:rFonts w:ascii="Cambria" w:eastAsia="Times New Roman" w:hAnsi="Cambria" w:cs="Times New Roman"/>
      <w:color w:val="365F9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0">
    <w:name w:val="Заголовок 11"/>
    <w:basedOn w:val="a"/>
    <w:next w:val="a"/>
    <w:link w:val="10"/>
    <w:uiPriority w:val="9"/>
    <w:qFormat/>
    <w:rsid w:val="00257E90"/>
    <w:pPr>
      <w:keepNext/>
      <w:keepLines/>
      <w:spacing w:before="240" w:after="0" w:line="276" w:lineRule="auto"/>
      <w:outlineLvl w:val="0"/>
    </w:pPr>
    <w:rPr>
      <w:rFonts w:ascii="Cambria" w:eastAsia="Times New Roman" w:hAnsi="Cambria" w:cs="Times New Roman"/>
      <w:color w:val="365F91"/>
      <w:sz w:val="32"/>
      <w:szCs w:val="32"/>
    </w:rPr>
  </w:style>
  <w:style w:type="paragraph" w:customStyle="1" w:styleId="21">
    <w:name w:val="Заголовок 21"/>
    <w:basedOn w:val="a"/>
    <w:next w:val="a"/>
    <w:uiPriority w:val="9"/>
    <w:unhideWhenUsed/>
    <w:qFormat/>
    <w:rsid w:val="00257E90"/>
    <w:pPr>
      <w:keepNext/>
      <w:keepLines/>
      <w:spacing w:before="40" w:after="0" w:line="276" w:lineRule="auto"/>
      <w:outlineLvl w:val="1"/>
    </w:pPr>
    <w:rPr>
      <w:rFonts w:ascii="Cambria" w:eastAsia="Times New Roman" w:hAnsi="Cambria" w:cs="Times New Roman"/>
      <w:color w:val="365F91"/>
      <w:sz w:val="26"/>
      <w:szCs w:val="26"/>
    </w:rPr>
  </w:style>
  <w:style w:type="numbering" w:customStyle="1" w:styleId="12">
    <w:name w:val="Нет списка1"/>
    <w:next w:val="a2"/>
    <w:uiPriority w:val="99"/>
    <w:semiHidden/>
    <w:unhideWhenUsed/>
    <w:rsid w:val="00257E90"/>
  </w:style>
  <w:style w:type="numbering" w:customStyle="1" w:styleId="111">
    <w:name w:val="Нет списка11"/>
    <w:next w:val="a2"/>
    <w:uiPriority w:val="99"/>
    <w:semiHidden/>
    <w:unhideWhenUsed/>
    <w:rsid w:val="00257E90"/>
  </w:style>
  <w:style w:type="paragraph" w:customStyle="1" w:styleId="13">
    <w:name w:val="Абзац списка1"/>
    <w:basedOn w:val="a"/>
    <w:next w:val="a3"/>
    <w:qFormat/>
    <w:rsid w:val="00257E90"/>
    <w:pPr>
      <w:ind w:left="720"/>
      <w:contextualSpacing/>
    </w:pPr>
    <w:rPr>
      <w:rFonts w:eastAsia="Calibri"/>
    </w:rPr>
  </w:style>
  <w:style w:type="paragraph" w:styleId="a4">
    <w:name w:val="No Spacing"/>
    <w:link w:val="a5"/>
    <w:qFormat/>
    <w:rsid w:val="00257E90"/>
    <w:pPr>
      <w:spacing w:after="0" w:line="240" w:lineRule="auto"/>
    </w:pPr>
    <w:rPr>
      <w:rFonts w:eastAsia="Calibri"/>
    </w:rPr>
  </w:style>
  <w:style w:type="character" w:styleId="a6">
    <w:name w:val="Strong"/>
    <w:basedOn w:val="a0"/>
    <w:uiPriority w:val="22"/>
    <w:qFormat/>
    <w:rsid w:val="00257E90"/>
    <w:rPr>
      <w:b/>
      <w:bCs/>
    </w:rPr>
  </w:style>
  <w:style w:type="numbering" w:customStyle="1" w:styleId="1110">
    <w:name w:val="Нет списка111"/>
    <w:next w:val="a2"/>
    <w:uiPriority w:val="99"/>
    <w:semiHidden/>
    <w:unhideWhenUsed/>
    <w:rsid w:val="00257E90"/>
  </w:style>
  <w:style w:type="table" w:styleId="a7">
    <w:name w:val="Table Grid"/>
    <w:basedOn w:val="a1"/>
    <w:uiPriority w:val="39"/>
    <w:rsid w:val="00257E90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57E9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8">
    <w:name w:val="Normal (Web)"/>
    <w:basedOn w:val="a"/>
    <w:uiPriority w:val="99"/>
    <w:unhideWhenUsed/>
    <w:rsid w:val="00257E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257E90"/>
    <w:pPr>
      <w:spacing w:after="0" w:line="240" w:lineRule="auto"/>
    </w:pPr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a">
    <w:name w:val="Текст выноски Знак"/>
    <w:basedOn w:val="a0"/>
    <w:link w:val="a9"/>
    <w:uiPriority w:val="99"/>
    <w:semiHidden/>
    <w:rsid w:val="00257E90"/>
    <w:rPr>
      <w:rFonts w:ascii="Segoe UI" w:eastAsia="Times New Roman" w:hAnsi="Segoe UI" w:cs="Segoe UI"/>
      <w:sz w:val="18"/>
      <w:szCs w:val="18"/>
      <w:lang w:eastAsia="ru-RU"/>
    </w:rPr>
  </w:style>
  <w:style w:type="paragraph" w:styleId="ab">
    <w:name w:val="header"/>
    <w:basedOn w:val="a"/>
    <w:link w:val="ac"/>
    <w:uiPriority w:val="99"/>
    <w:unhideWhenUsed/>
    <w:rsid w:val="00257E9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Верхний колонтитул Знак"/>
    <w:basedOn w:val="a0"/>
    <w:link w:val="ab"/>
    <w:uiPriority w:val="99"/>
    <w:rsid w:val="00257E9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257E9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Нижний колонтитул Знак"/>
    <w:basedOn w:val="a0"/>
    <w:link w:val="ad"/>
    <w:uiPriority w:val="99"/>
    <w:rsid w:val="00257E9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Без интервала Знак"/>
    <w:link w:val="a4"/>
    <w:locked/>
    <w:rsid w:val="00257E90"/>
    <w:rPr>
      <w:rFonts w:eastAsia="Calibri"/>
    </w:rPr>
  </w:style>
  <w:style w:type="paragraph" w:customStyle="1" w:styleId="c26">
    <w:name w:val="c26"/>
    <w:basedOn w:val="a"/>
    <w:rsid w:val="00257E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257E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rsid w:val="00257E90"/>
  </w:style>
  <w:style w:type="character" w:customStyle="1" w:styleId="c4">
    <w:name w:val="c4"/>
    <w:basedOn w:val="a0"/>
    <w:rsid w:val="00257E90"/>
  </w:style>
  <w:style w:type="character" w:customStyle="1" w:styleId="c0">
    <w:name w:val="c0"/>
    <w:basedOn w:val="a0"/>
    <w:rsid w:val="00257E90"/>
  </w:style>
  <w:style w:type="character" w:styleId="af">
    <w:name w:val="Hyperlink"/>
    <w:uiPriority w:val="99"/>
    <w:rsid w:val="00257E90"/>
    <w:rPr>
      <w:rFonts w:cs="Times New Roman"/>
      <w:color w:val="000080"/>
      <w:u w:val="single"/>
    </w:rPr>
  </w:style>
  <w:style w:type="paragraph" w:customStyle="1" w:styleId="c7">
    <w:name w:val="c7"/>
    <w:basedOn w:val="a"/>
    <w:rsid w:val="00257E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257E90"/>
  </w:style>
  <w:style w:type="paragraph" w:styleId="a3">
    <w:name w:val="List Paragraph"/>
    <w:basedOn w:val="a"/>
    <w:uiPriority w:val="34"/>
    <w:qFormat/>
    <w:rsid w:val="00257E90"/>
    <w:pPr>
      <w:spacing w:after="200" w:line="276" w:lineRule="auto"/>
      <w:ind w:left="720"/>
      <w:contextualSpacing/>
    </w:pPr>
    <w:rPr>
      <w:rFonts w:eastAsia="Times New Roman"/>
      <w:lang w:eastAsia="ru-RU"/>
    </w:rPr>
  </w:style>
  <w:style w:type="character" w:customStyle="1" w:styleId="10">
    <w:name w:val="Заголовок 1 Знак"/>
    <w:basedOn w:val="a0"/>
    <w:link w:val="110"/>
    <w:uiPriority w:val="9"/>
    <w:rsid w:val="00257E90"/>
    <w:rPr>
      <w:rFonts w:ascii="Cambria" w:eastAsia="Times New Roman" w:hAnsi="Cambria" w:cs="Times New Roman"/>
      <w:color w:val="365F91"/>
      <w:sz w:val="32"/>
      <w:szCs w:val="32"/>
    </w:rPr>
  </w:style>
  <w:style w:type="character" w:customStyle="1" w:styleId="11">
    <w:name w:val="Заголовок 1 Знак1"/>
    <w:basedOn w:val="a0"/>
    <w:link w:val="1"/>
    <w:uiPriority w:val="9"/>
    <w:rsid w:val="00257E9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0">
    <w:name w:val="TOC Heading"/>
    <w:basedOn w:val="1"/>
    <w:next w:val="a"/>
    <w:uiPriority w:val="39"/>
    <w:unhideWhenUsed/>
    <w:qFormat/>
    <w:rsid w:val="00257E90"/>
    <w:pPr>
      <w:outlineLvl w:val="9"/>
    </w:pPr>
    <w:rPr>
      <w:lang w:eastAsia="ru-RU"/>
    </w:rPr>
  </w:style>
  <w:style w:type="paragraph" w:styleId="14">
    <w:name w:val="toc 1"/>
    <w:basedOn w:val="a"/>
    <w:next w:val="a"/>
    <w:autoRedefine/>
    <w:uiPriority w:val="39"/>
    <w:unhideWhenUsed/>
    <w:rsid w:val="00257E90"/>
    <w:pPr>
      <w:tabs>
        <w:tab w:val="right" w:leader="dot" w:pos="9060"/>
      </w:tabs>
      <w:spacing w:after="100" w:line="240" w:lineRule="auto"/>
    </w:pPr>
    <w:rPr>
      <w:rFonts w:ascii="Times New Roman" w:eastAsia="Times New Roman" w:hAnsi="Times New Roman" w:cs="Times New Roman"/>
      <w:b/>
      <w:noProof/>
      <w:sz w:val="24"/>
      <w:szCs w:val="24"/>
      <w:lang w:val="en-US" w:eastAsia="ru-RU"/>
    </w:rPr>
  </w:style>
  <w:style w:type="character" w:customStyle="1" w:styleId="20">
    <w:name w:val="Заголовок 2 Знак"/>
    <w:basedOn w:val="a0"/>
    <w:link w:val="2"/>
    <w:uiPriority w:val="9"/>
    <w:rsid w:val="00257E90"/>
    <w:rPr>
      <w:rFonts w:ascii="Cambria" w:eastAsia="Times New Roman" w:hAnsi="Cambria" w:cs="Times New Roman"/>
      <w:color w:val="365F91"/>
      <w:sz w:val="26"/>
      <w:szCs w:val="26"/>
      <w:lang w:eastAsia="en-US"/>
    </w:rPr>
  </w:style>
  <w:style w:type="paragraph" w:styleId="22">
    <w:name w:val="toc 2"/>
    <w:basedOn w:val="a"/>
    <w:next w:val="a"/>
    <w:autoRedefine/>
    <w:uiPriority w:val="39"/>
    <w:unhideWhenUsed/>
    <w:rsid w:val="00257E90"/>
    <w:pPr>
      <w:spacing w:after="100" w:line="276" w:lineRule="auto"/>
      <w:ind w:left="220"/>
    </w:pPr>
    <w:rPr>
      <w:rFonts w:eastAsia="Times New Roman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257E90"/>
    <w:rPr>
      <w:color w:val="605E5C"/>
      <w:shd w:val="clear" w:color="auto" w:fill="E1DFDD"/>
    </w:rPr>
  </w:style>
  <w:style w:type="character" w:customStyle="1" w:styleId="210">
    <w:name w:val="Заголовок 2 Знак1"/>
    <w:basedOn w:val="a0"/>
    <w:uiPriority w:val="9"/>
    <w:semiHidden/>
    <w:rsid w:val="00257E9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476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ck.ru/33NMk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11013</Words>
  <Characters>62776</Characters>
  <Application>Microsoft Office Word</Application>
  <DocSecurity>0</DocSecurity>
  <Lines>523</Lines>
  <Paragraphs>147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cp:lastPrinted>2024-10-21T00:42:00Z</cp:lastPrinted>
  <dcterms:created xsi:type="dcterms:W3CDTF">2024-10-20T23:33:00Z</dcterms:created>
  <dcterms:modified xsi:type="dcterms:W3CDTF">2024-10-22T03:07:00Z</dcterms:modified>
</cp:coreProperties>
</file>