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18" w:rsidRDefault="00C1107E" w:rsidP="00441F18">
      <w:pPr>
        <w:jc w:val="both"/>
      </w:pPr>
      <w:r>
        <w:rPr>
          <w:noProof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Дом\Desktop\20220917_23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20220917_234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07E" w:rsidRDefault="00C1107E" w:rsidP="00441F18">
      <w:pPr>
        <w:jc w:val="both"/>
      </w:pPr>
    </w:p>
    <w:p w:rsidR="00C1107E" w:rsidRDefault="00C1107E" w:rsidP="00441F18">
      <w:pPr>
        <w:jc w:val="both"/>
      </w:pPr>
    </w:p>
    <w:p w:rsidR="00C1107E" w:rsidRDefault="00C1107E" w:rsidP="00441F18">
      <w:pPr>
        <w:jc w:val="both"/>
      </w:pPr>
      <w:bookmarkStart w:id="0" w:name="_GoBack"/>
      <w:bookmarkEnd w:id="0"/>
    </w:p>
    <w:p w:rsidR="00C1107E" w:rsidRPr="00443D9D" w:rsidRDefault="00C1107E" w:rsidP="00441F18">
      <w:pPr>
        <w:jc w:val="both"/>
      </w:pPr>
    </w:p>
    <w:p w:rsidR="00441F18" w:rsidRPr="00AA76A7" w:rsidRDefault="00441F18" w:rsidP="00441F18">
      <w:pPr>
        <w:jc w:val="center"/>
        <w:rPr>
          <w:b/>
        </w:rPr>
      </w:pPr>
      <w:r w:rsidRPr="00AA76A7">
        <w:rPr>
          <w:b/>
          <w:bCs/>
          <w:color w:val="000000"/>
        </w:rPr>
        <w:lastRenderedPageBreak/>
        <w:t>Поя</w:t>
      </w:r>
      <w:proofErr w:type="gramStart"/>
      <w:r w:rsidRPr="00AA76A7">
        <w:rPr>
          <w:b/>
          <w:bCs/>
          <w:color w:val="000000"/>
          <w:lang w:val="en-US"/>
        </w:rPr>
        <w:t>c</w:t>
      </w:r>
      <w:proofErr w:type="spellStart"/>
      <w:proofErr w:type="gramEnd"/>
      <w:r w:rsidRPr="00AA76A7">
        <w:rPr>
          <w:b/>
          <w:bCs/>
          <w:color w:val="000000"/>
        </w:rPr>
        <w:t>нительная</w:t>
      </w:r>
      <w:proofErr w:type="spellEnd"/>
      <w:r w:rsidRPr="00AA76A7">
        <w:rPr>
          <w:b/>
          <w:bCs/>
          <w:color w:val="000000"/>
        </w:rPr>
        <w:t xml:space="preserve"> записка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ab/>
      </w:r>
      <w:r w:rsidRPr="00035D9E">
        <w:rPr>
          <w:color w:val="000000"/>
        </w:rPr>
        <w:t xml:space="preserve">Программа внеурочной деятельности </w:t>
      </w:r>
      <w:r>
        <w:rPr>
          <w:color w:val="000000"/>
        </w:rPr>
        <w:t>по курсу</w:t>
      </w:r>
      <w:r w:rsidRPr="00AA76A7">
        <w:rPr>
          <w:color w:val="000000"/>
        </w:rPr>
        <w:t xml:space="preserve"> «Сложные вопросы биологии» для 11-х классов средней общеобразовательной составлена в соответствии с нормативными документами:</w:t>
      </w:r>
    </w:p>
    <w:p w:rsidR="00441F18" w:rsidRPr="00AA76A7" w:rsidRDefault="00441F18" w:rsidP="00441F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AA76A7">
        <w:rPr>
          <w:color w:val="000000"/>
        </w:rPr>
        <w:t>Федеральный базисный учебный план для общеобразовательных учреждений РФ (Приказ МО РФ ОТ 09.03.2004 № 1312).</w:t>
      </w:r>
    </w:p>
    <w:p w:rsidR="00441F18" w:rsidRPr="00AA76A7" w:rsidRDefault="00441F18" w:rsidP="00441F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AA76A7">
        <w:rPr>
          <w:color w:val="000000"/>
        </w:rPr>
        <w:t xml:space="preserve">Федеральный компонент государственного стандарта </w:t>
      </w:r>
      <w:r>
        <w:rPr>
          <w:color w:val="000000"/>
        </w:rPr>
        <w:t xml:space="preserve">среднего </w:t>
      </w:r>
      <w:r w:rsidRPr="00AA76A7">
        <w:rPr>
          <w:color w:val="000000"/>
        </w:rPr>
        <w:t>общего образования, утвержденный приказом Министерства образования РФ № 413 от 17 мая 2012 г. «Об утверждении федерального государственного образовательного стандарта среднего (полного) общего образования», зарегистрированный Министерством России 07.06.2012, рег.№ 24480</w:t>
      </w:r>
    </w:p>
    <w:p w:rsidR="00441F18" w:rsidRDefault="00441F18" w:rsidP="00441F1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proofErr w:type="gramStart"/>
      <w:r w:rsidRPr="00AA76A7">
        <w:rPr>
          <w:color w:val="000000"/>
        </w:rPr>
        <w:t>Примерные программы основного общего образования по биологии, разработанные в соответствии с государственными образовательными стандартами 2004 г (Сборник нормативных документов.</w:t>
      </w:r>
      <w:proofErr w:type="gramEnd"/>
      <w:r w:rsidRPr="00AA76A7">
        <w:rPr>
          <w:color w:val="000000"/>
        </w:rPr>
        <w:t xml:space="preserve"> Биология. Федеральный компонент государственного стандарта. Примерные программы по биологии. - </w:t>
      </w:r>
      <w:proofErr w:type="gramStart"/>
      <w:r w:rsidRPr="00AA76A7">
        <w:rPr>
          <w:color w:val="000000"/>
        </w:rPr>
        <w:t>М.: Дрофа, 2007).</w:t>
      </w:r>
      <w:proofErr w:type="gramEnd"/>
    </w:p>
    <w:p w:rsidR="00441F18" w:rsidRPr="00AA76A7" w:rsidRDefault="00441F18" w:rsidP="00441F1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Учебный план МБОУ </w:t>
      </w:r>
      <w:proofErr w:type="spellStart"/>
      <w:r>
        <w:rPr>
          <w:color w:val="000000"/>
        </w:rPr>
        <w:t>Дячкинской</w:t>
      </w:r>
      <w:proofErr w:type="spellEnd"/>
      <w:r>
        <w:rPr>
          <w:color w:val="000000"/>
        </w:rPr>
        <w:t xml:space="preserve"> СОШ  на 2022-2023 учебный год.</w:t>
      </w:r>
    </w:p>
    <w:p w:rsidR="00441F18" w:rsidRPr="00441F18" w:rsidRDefault="00441F18" w:rsidP="00441F1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«Сложные вопросы общей биологии» составлена на базе серии пособий по биологии под  руководством Кириленко А.А.</w:t>
      </w:r>
    </w:p>
    <w:p w:rsidR="00441F18" w:rsidRPr="00441F18" w:rsidRDefault="00441F18" w:rsidP="00441F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Молекулярная биология.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Изд.6-е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 xml:space="preserve">: Легион, 2017. </w:t>
      </w:r>
    </w:p>
    <w:p w:rsidR="00441F18" w:rsidRPr="00441F18" w:rsidRDefault="00441F18" w:rsidP="00441F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Биология. Молекулярная биология. 10-11 классы. Тренировочная тетрадь/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 – Ростов н/Д: Легион, 2018.</w:t>
      </w:r>
    </w:p>
    <w:p w:rsidR="00441F18" w:rsidRPr="00441F18" w:rsidRDefault="00441F18" w:rsidP="00441F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Генетика.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>: Легион, 2017</w:t>
      </w:r>
    </w:p>
    <w:p w:rsidR="00441F18" w:rsidRPr="00441F18" w:rsidRDefault="00441F18" w:rsidP="00441F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Эволюция органического мира.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Изд.6-е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 xml:space="preserve">: Легион, 2018. </w:t>
      </w:r>
    </w:p>
    <w:p w:rsidR="00441F18" w:rsidRPr="00441F18" w:rsidRDefault="00441F18" w:rsidP="00441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  Данный  курс предусматривает изучение теоретических и прикладных вопросов из различных разделов биологии. Успешному освоению материала способствует выполнение лабораторных и практических работ, самостоятельная проектная работа учащихся по некоторым темам.</w:t>
      </w:r>
    </w:p>
    <w:p w:rsidR="00441F18" w:rsidRPr="00AA76A7" w:rsidRDefault="00441F18" w:rsidP="00441F18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AA76A7">
        <w:rPr>
          <w:color w:val="000000"/>
        </w:rPr>
        <w:t>Програ</w:t>
      </w:r>
      <w:r>
        <w:rPr>
          <w:color w:val="000000"/>
        </w:rPr>
        <w:t>мма предназначена для внеурочных</w:t>
      </w:r>
      <w:r w:rsidRPr="00AA76A7">
        <w:rPr>
          <w:color w:val="000000"/>
        </w:rPr>
        <w:t xml:space="preserve"> занятий по биологии в 11-м  классе, рассчитана на 34 часа</w:t>
      </w:r>
      <w:r>
        <w:rPr>
          <w:color w:val="000000"/>
        </w:rPr>
        <w:t xml:space="preserve"> (1 час в неделю)</w:t>
      </w:r>
      <w:proofErr w:type="gramStart"/>
      <w:r>
        <w:rPr>
          <w:color w:val="000000"/>
        </w:rPr>
        <w:t>,</w:t>
      </w:r>
      <w:r w:rsidRPr="00AA76A7">
        <w:rPr>
          <w:color w:val="000000"/>
        </w:rPr>
        <w:t>п</w:t>
      </w:r>
      <w:proofErr w:type="gramEnd"/>
      <w:r w:rsidRPr="00AA76A7">
        <w:rPr>
          <w:color w:val="000000"/>
        </w:rPr>
        <w:t>редполагает расширение курса биологии  и привитие интереса к предмету.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ab/>
      </w:r>
      <w:r w:rsidRPr="00AA76A7">
        <w:rPr>
          <w:color w:val="000000"/>
        </w:rPr>
        <w:t>Одним из приоритетных направлений современной биологической является генетика. Велико ее как теоретическое, так и прикладное значение. Поэтому, весьма актуальным, является углубление содержания этого раздела в рамках средней школы. Это актуально и с позиций концепции профильного обучения, и с позиций формирования естественнонаучного и гуманистического мировоззрения, и с позиций воспитания биологической и экологической культуры молодого поколения. Программа предполагает более подробное изучение отдельных тем курса «Общая биология», таких как «Закономерности наследственности и изменчивости», «Генетика и здоровье человека», «Молекулярная биология».  Программа позволяет ориентироваться на интересы учащихся и поэтому помогает решать важные учебные задачи, систематизируя, углубляя и расширяя биологические знания.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color w:val="000000"/>
        </w:rPr>
      </w:pPr>
      <w:r w:rsidRPr="00AA76A7">
        <w:rPr>
          <w:b/>
          <w:color w:val="000000"/>
          <w:u w:val="single"/>
        </w:rPr>
        <w:lastRenderedPageBreak/>
        <w:t>Целью</w:t>
      </w:r>
      <w:r w:rsidRPr="00AA76A7">
        <w:rPr>
          <w:b/>
          <w:bCs/>
          <w:i/>
          <w:iCs/>
          <w:color w:val="000000"/>
        </w:rPr>
        <w:t> </w:t>
      </w:r>
      <w:r w:rsidRPr="00AA76A7">
        <w:rPr>
          <w:color w:val="000000"/>
        </w:rPr>
        <w:t>данного курса является создание условий для формирования у учащихся умения решать задачи по молекулярной биологии и генетике повышенной сложности.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b/>
          <w:color w:val="000000"/>
        </w:rPr>
      </w:pPr>
      <w:r w:rsidRPr="00AA76A7">
        <w:rPr>
          <w:b/>
          <w:color w:val="000000"/>
        </w:rPr>
        <w:t>Достижение цели планируется через решение следующих </w:t>
      </w:r>
      <w:r w:rsidRPr="00AA76A7">
        <w:rPr>
          <w:b/>
          <w:color w:val="000000"/>
          <w:u w:val="single"/>
        </w:rPr>
        <w:t>задач:</w:t>
      </w:r>
    </w:p>
    <w:p w:rsidR="00441F18" w:rsidRPr="00AA76A7" w:rsidRDefault="00441F18" w:rsidP="00441F1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AA76A7">
        <w:rPr>
          <w:color w:val="000000"/>
        </w:rPr>
        <w:t>повторение материала, изученного по темам «Молекулярная биология» и «Генетика»;</w:t>
      </w:r>
    </w:p>
    <w:p w:rsidR="00441F18" w:rsidRPr="00AA76A7" w:rsidRDefault="00441F18" w:rsidP="00441F1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AA76A7">
        <w:rPr>
          <w:color w:val="000000"/>
        </w:rPr>
        <w:t>выявление и ликвидация пробелов в знаниях учащихся по темам школьной программы, а также в умениях решать задачи;</w:t>
      </w:r>
    </w:p>
    <w:p w:rsidR="00441F18" w:rsidRPr="00AA76A7" w:rsidRDefault="00441F18" w:rsidP="00441F1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AA76A7">
        <w:rPr>
          <w:color w:val="000000"/>
        </w:rPr>
        <w:t>обучение учащихся решению задач по молекулярной биологии и генетике повышенной сложности.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ab/>
      </w:r>
      <w:r w:rsidRPr="00AA76A7">
        <w:rPr>
          <w:color w:val="000000"/>
        </w:rPr>
        <w:t xml:space="preserve">Предлагаемый курс охватывает основные разделы « Генетика» и «Молекулярная биология», которые являются одним из самых сложных для понимания в школьном курсе биологии. Использование этих задач развивает логическое мышление, позволяет учащимся добиваться получения качественных, углубленных знаний, дает возможность самоконтроля и самовоспитания. </w:t>
      </w:r>
    </w:p>
    <w:p w:rsidR="00441F18" w:rsidRDefault="00441F18" w:rsidP="00441F18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i/>
          <w:iCs/>
          <w:color w:val="000000"/>
        </w:rPr>
        <w:tab/>
      </w:r>
      <w:r w:rsidRPr="00AA76A7">
        <w:rPr>
          <w:b/>
          <w:i/>
          <w:iCs/>
          <w:color w:val="000000"/>
        </w:rPr>
        <w:t>Основными формами и методами</w:t>
      </w:r>
      <w:r w:rsidRPr="00AA76A7">
        <w:rPr>
          <w:b/>
          <w:bCs/>
          <w:color w:val="000000"/>
        </w:rPr>
        <w:t> </w:t>
      </w:r>
      <w:r w:rsidRPr="00AA76A7">
        <w:rPr>
          <w:color w:val="000000"/>
        </w:rPr>
        <w:t>изучения курса являются лекции, семи</w:t>
      </w:r>
      <w:r>
        <w:rPr>
          <w:color w:val="000000"/>
        </w:rPr>
        <w:t>нары, защита проек</w:t>
      </w:r>
      <w:r w:rsidRPr="00AA76A7">
        <w:rPr>
          <w:color w:val="000000"/>
        </w:rPr>
        <w:t>тов, практикумы по решению задач, устные сообщения учащихся с последующей дискуссией. Предусматривается и индивидуальная форма работы. Все эти приемы направлены на стимулирование познавательного интереса учащихся и формирования у них творческих умений. Так</w:t>
      </w:r>
      <w:r>
        <w:rPr>
          <w:color w:val="000000"/>
        </w:rPr>
        <w:t>им образом, изучение данного</w:t>
      </w:r>
      <w:r w:rsidRPr="00AA76A7">
        <w:rPr>
          <w:color w:val="000000"/>
        </w:rPr>
        <w:t xml:space="preserve"> курса не только обеспечивает приобретение учащимися знаний в одной из наиболее актуальных областей современной общебиологической науки, но и способствует формированию целостной картины мира и пониманию своего положения в нем, пониманию роли и предназначения современного человека.</w:t>
      </w: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Данная программа направлена на достижение </w:t>
      </w:r>
      <w:proofErr w:type="gramStart"/>
      <w:r>
        <w:rPr>
          <w:rStyle w:val="c0"/>
          <w:color w:val="000000"/>
        </w:rPr>
        <w:t>обучающимися</w:t>
      </w:r>
      <w:proofErr w:type="gramEnd"/>
      <w:r>
        <w:rPr>
          <w:rStyle w:val="c0"/>
          <w:color w:val="000000"/>
        </w:rPr>
        <w:t xml:space="preserve"> следующих </w:t>
      </w:r>
      <w:r>
        <w:rPr>
          <w:rStyle w:val="c0"/>
          <w:b/>
          <w:bCs/>
          <w:color w:val="000000"/>
        </w:rPr>
        <w:t>личностных</w:t>
      </w:r>
      <w:r>
        <w:rPr>
          <w:rStyle w:val="c0"/>
          <w:color w:val="000000"/>
        </w:rPr>
        <w:t> результатов:</w:t>
      </w: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сформированность</w:t>
      </w:r>
      <w:proofErr w:type="spellEnd"/>
      <w:r>
        <w:rPr>
          <w:rStyle w:val="c0"/>
          <w:color w:val="000000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441F18" w:rsidRDefault="00441F18" w:rsidP="00441F18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AA76A7">
        <w:rPr>
          <w:color w:val="000000"/>
        </w:rPr>
        <w:t>способность выбирать целевые и смысловые установки в своих действиях и поступках по отношению к живой при</w:t>
      </w:r>
      <w:r w:rsidRPr="00AA76A7">
        <w:rPr>
          <w:color w:val="000000"/>
        </w:rPr>
        <w:softHyphen/>
        <w:t>роде, здоровью своему и окружающих;</w:t>
      </w:r>
    </w:p>
    <w:p w:rsidR="00441F18" w:rsidRPr="00AA76A7" w:rsidRDefault="00441F18" w:rsidP="00441F18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AA76A7">
        <w:rPr>
          <w:color w:val="000000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Метапредметными</w:t>
      </w:r>
      <w:proofErr w:type="spellEnd"/>
      <w:r>
        <w:rPr>
          <w:rStyle w:val="c0"/>
          <w:color w:val="000000"/>
        </w:rPr>
        <w:t> результатами освоения  программы «Сложные вопросы общей биологии» являются:</w:t>
      </w: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-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умение работать с разными источниками биологической информации: находить биологическую информацию в различных источниках, анализировать и оценивать информацию, преобразовывать информацию из одной формы в другую;</w:t>
      </w: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441F18" w:rsidRDefault="00441F18" w:rsidP="00441F18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441F18" w:rsidRPr="00EF3645" w:rsidRDefault="00441F18" w:rsidP="00441F18">
      <w:pPr>
        <w:shd w:val="clear" w:color="auto" w:fill="FFFFFF"/>
        <w:ind w:left="720"/>
        <w:jc w:val="both"/>
        <w:rPr>
          <w:b/>
          <w:color w:val="000000"/>
        </w:rPr>
      </w:pPr>
      <w:r>
        <w:rPr>
          <w:b/>
          <w:color w:val="000000"/>
        </w:rPr>
        <w:t>Предметные  результаты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  <w:lang w:bidi="hi-IN"/>
        </w:rPr>
      </w:pPr>
      <w:r w:rsidRPr="00441F18">
        <w:rPr>
          <w:rFonts w:ascii="Times New Roman" w:hAnsi="Times New Roman" w:cs="Times New Roman"/>
          <w:sz w:val="24"/>
          <w:szCs w:val="24"/>
          <w:lang w:bidi="hi-IN"/>
        </w:rPr>
        <w:t xml:space="preserve">- знание основных понятий, закономерностей и законов в области строения, жизни и развития растительного, животного организмов и человека, развития в целом органического мира; 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  <w:lang w:bidi="hi-IN"/>
        </w:rPr>
      </w:pPr>
      <w:r w:rsidRPr="00441F18">
        <w:rPr>
          <w:rFonts w:ascii="Times New Roman" w:hAnsi="Times New Roman" w:cs="Times New Roman"/>
          <w:sz w:val="24"/>
          <w:szCs w:val="24"/>
          <w:lang w:bidi="hi-IN"/>
        </w:rPr>
        <w:t xml:space="preserve">- умение обосновывать выводы, используя биологические термины, объяснять явления природы, применять знания в практической деятельности. 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- решать  задачи из различных разделов биологии;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-  составлять генеалогические древа; 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- знать основные методы генетического анализа;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- объяснять генетическую индивидуальность каждого организма;</w:t>
      </w:r>
    </w:p>
    <w:p w:rsidR="00441F18" w:rsidRPr="00441F18" w:rsidRDefault="00441F18" w:rsidP="00441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- знать важнейшие достижения в области мо</w:t>
      </w:r>
      <w:r>
        <w:rPr>
          <w:rFonts w:ascii="Times New Roman" w:hAnsi="Times New Roman" w:cs="Times New Roman"/>
          <w:sz w:val="24"/>
          <w:szCs w:val="24"/>
        </w:rPr>
        <w:t>лекулярной биологии и генетики;</w:t>
      </w:r>
    </w:p>
    <w:p w:rsidR="00441F18" w:rsidRDefault="00441F18" w:rsidP="00441F18">
      <w:pPr>
        <w:shd w:val="clear" w:color="auto" w:fill="FFFFFF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- </w:t>
      </w:r>
      <w:r w:rsidRPr="00A7235F">
        <w:rPr>
          <w:color w:val="000000"/>
        </w:rPr>
        <w:t>умение работать с разными источниками биологичес</w:t>
      </w:r>
      <w:r w:rsidRPr="00A7235F">
        <w:rPr>
          <w:color w:val="000000"/>
        </w:rPr>
        <w:softHyphen/>
        <w:t xml:space="preserve">кой информации: </w:t>
      </w:r>
    </w:p>
    <w:p w:rsidR="00441F18" w:rsidRPr="00A7235F" w:rsidRDefault="00441F18" w:rsidP="00441F18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A7235F">
        <w:rPr>
          <w:color w:val="000000"/>
        </w:rPr>
        <w:t>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</w:t>
      </w:r>
      <w:r w:rsidRPr="00A7235F">
        <w:rPr>
          <w:color w:val="000000"/>
        </w:rPr>
        <w:softHyphen/>
        <w:t>зировать и оценивать информацию, преобразовывать инфор</w:t>
      </w:r>
      <w:r w:rsidRPr="00A7235F">
        <w:rPr>
          <w:color w:val="000000"/>
        </w:rPr>
        <w:softHyphen/>
        <w:t>мацию из одной формы в другую;</w:t>
      </w:r>
    </w:p>
    <w:p w:rsidR="00441F18" w:rsidRPr="00AA76A7" w:rsidRDefault="00441F18" w:rsidP="00441F18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AA76A7">
        <w:rPr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</w:p>
    <w:p w:rsidR="00441F18" w:rsidRPr="00AA76A7" w:rsidRDefault="00441F18" w:rsidP="00441F18">
      <w:pPr>
        <w:shd w:val="clear" w:color="auto" w:fill="FFFFFF"/>
        <w:spacing w:line="360" w:lineRule="atLeast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AA76A7">
        <w:rPr>
          <w:color w:val="000000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   между   особенностями строения клеток, тканей, органов, систем органов и их функ</w:t>
      </w:r>
      <w:r w:rsidRPr="00AA76A7">
        <w:rPr>
          <w:color w:val="000000"/>
        </w:rPr>
        <w:softHyphen/>
        <w:t>циями;</w:t>
      </w:r>
    </w:p>
    <w:p w:rsidR="00441F18" w:rsidRPr="008B21F9" w:rsidRDefault="00441F18" w:rsidP="00441F18">
      <w:pPr>
        <w:shd w:val="clear" w:color="auto" w:fill="FFFFFF"/>
        <w:spacing w:line="360" w:lineRule="atLeast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AA76A7">
        <w:rPr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441F18" w:rsidRPr="00AA76A7" w:rsidRDefault="00441F18" w:rsidP="00441F18">
      <w:pPr>
        <w:rPr>
          <w:b/>
        </w:rPr>
      </w:pPr>
    </w:p>
    <w:p w:rsidR="00441F18" w:rsidRPr="00AA76A7" w:rsidRDefault="00441F18" w:rsidP="00441F18">
      <w:pPr>
        <w:jc w:val="center"/>
        <w:rPr>
          <w:b/>
        </w:rPr>
      </w:pPr>
      <w:r w:rsidRPr="00AA76A7">
        <w:rPr>
          <w:b/>
        </w:rPr>
        <w:t>Содержание курса.</w:t>
      </w:r>
    </w:p>
    <w:p w:rsidR="00441F18" w:rsidRPr="00AA76A7" w:rsidRDefault="00441F18" w:rsidP="00441F18">
      <w:pPr>
        <w:spacing w:before="100" w:beforeAutospacing="1" w:after="100" w:afterAutospacing="1"/>
        <w:rPr>
          <w:b/>
          <w:bCs/>
          <w:lang w:bidi="hi-IN"/>
        </w:rPr>
      </w:pPr>
      <w:r>
        <w:rPr>
          <w:b/>
          <w:bCs/>
          <w:lang w:bidi="hi-IN"/>
        </w:rPr>
        <w:t>Молекулярная биология  (8 ч)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 Биологические полимеры: белки, нуклеиновые кислоты, АТФ, их роль в клетке. Ферменты, их роль в процессах жизнедеятельности. Самоудвоение ДНК. Установление функциональной связи нуклеиновых кислот, белковых молекул, роли НК в передаче наследственной информации. 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Пластический обмен. Биосинтез белков. Ген и его роль в биосинтезе. Код ДНК. Реакции матричного синтеза. Клеточная и генная инженерия.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Работы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Ф.Мишера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Дж</w:t>
      </w:r>
      <w:proofErr w:type="gramStart"/>
      <w:r w:rsidRPr="00441F18">
        <w:rPr>
          <w:rFonts w:ascii="Times New Roman" w:hAnsi="Times New Roman" w:cs="Times New Roman"/>
          <w:sz w:val="24"/>
          <w:lang w:bidi="hi-IN"/>
        </w:rPr>
        <w:t>.У</w:t>
      </w:r>
      <w:proofErr w:type="gramEnd"/>
      <w:r w:rsidRPr="00441F18">
        <w:rPr>
          <w:rFonts w:ascii="Times New Roman" w:hAnsi="Times New Roman" w:cs="Times New Roman"/>
          <w:sz w:val="24"/>
          <w:lang w:bidi="hi-IN"/>
        </w:rPr>
        <w:t>отсона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Ф.Крика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Э.Чаргаффа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Р.Альтмана</w:t>
      </w:r>
      <w:proofErr w:type="spellEnd"/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Практикум «Решение задач с применением правила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Чаргаффа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>»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Практикум «Решение задач с использованием таблицы «Генетический код»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b/>
          <w:bCs/>
          <w:lang w:bidi="hi-IN"/>
        </w:rPr>
      </w:pPr>
      <w:r w:rsidRPr="00AA76A7">
        <w:rPr>
          <w:b/>
          <w:bCs/>
          <w:lang w:bidi="hi-IN"/>
        </w:rPr>
        <w:t xml:space="preserve"> Общие закономерности онтогенеза</w:t>
      </w:r>
      <w:r>
        <w:rPr>
          <w:b/>
          <w:bCs/>
          <w:lang w:bidi="hi-IN"/>
        </w:rPr>
        <w:t xml:space="preserve"> (7 ч)</w:t>
      </w:r>
    </w:p>
    <w:p w:rsidR="00441F18" w:rsidRPr="00441F18" w:rsidRDefault="00441F18" w:rsidP="00441F18">
      <w:pPr>
        <w:pStyle w:val="a3"/>
        <w:ind w:firstLine="851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Деление клетки - основа размножения и индивидуального развития организмов. Жизненный цикл клетки: интерфаза, митоз (его фазы). Репликация молекул ДНК. Хромосомы, их гаплоидный и диплоидный набор, постоянство числа и формы. Значение деления клетки. </w:t>
      </w:r>
    </w:p>
    <w:p w:rsidR="00441F18" w:rsidRPr="00441F18" w:rsidRDefault="00441F18" w:rsidP="00441F18">
      <w:pPr>
        <w:pStyle w:val="a3"/>
        <w:ind w:firstLine="851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Половое и бесполое размножение организмов. Половые клетки. Мейоз. Гаметогенез. Особенности строения гамет. Гуморальная регуляция овуляции. Оплодотворение. Генетические и цитологические особенности способов размножения. </w:t>
      </w:r>
      <w:r w:rsidRPr="00441F18">
        <w:rPr>
          <w:rFonts w:ascii="Times New Roman" w:hAnsi="Times New Roman" w:cs="Times New Roman"/>
          <w:sz w:val="24"/>
          <w:lang w:bidi="hi-IN"/>
        </w:rPr>
        <w:lastRenderedPageBreak/>
        <w:t xml:space="preserve">Партеногенез и его виды. Работы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К.Зибольда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И.Даревского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Л.Астаурова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>. Партеногенез и человек.</w:t>
      </w:r>
    </w:p>
    <w:p w:rsidR="00441F18" w:rsidRPr="00441F18" w:rsidRDefault="00441F18" w:rsidP="00441F18">
      <w:pPr>
        <w:pStyle w:val="a3"/>
        <w:ind w:firstLine="851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Развитие зародыша (на примере животных). Дробление и его формы. Бластула, гаструла, их типы. Производные зародышевых листков. Постэмбриональное развитие. Вредное влияние алкоголя и никотина на развитие организма человека. Жизненные циклы со сменой поколений. Смена ядерных фаз.</w:t>
      </w:r>
    </w:p>
    <w:p w:rsidR="00441F18" w:rsidRPr="00441F18" w:rsidRDefault="00441F18" w:rsidP="00441F18">
      <w:pPr>
        <w:pStyle w:val="a3"/>
        <w:ind w:firstLine="851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Практикум «Характер смены поколений в жизненном цикле в зависимости от формы размноже</w:t>
      </w:r>
      <w:r>
        <w:rPr>
          <w:rFonts w:ascii="Times New Roman" w:hAnsi="Times New Roman" w:cs="Times New Roman"/>
          <w:sz w:val="24"/>
          <w:lang w:bidi="hi-IN"/>
        </w:rPr>
        <w:t>ния»</w:t>
      </w:r>
    </w:p>
    <w:p w:rsidR="00441F18" w:rsidRPr="00441F18" w:rsidRDefault="00441F18" w:rsidP="00441F18">
      <w:pPr>
        <w:pStyle w:val="a3"/>
        <w:ind w:firstLine="851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Практикум «Определение типов смены ядерных фаз»</w:t>
      </w:r>
    </w:p>
    <w:p w:rsidR="00441F18" w:rsidRPr="00AA76A7" w:rsidRDefault="00441F18" w:rsidP="00441F18">
      <w:pPr>
        <w:spacing w:before="100" w:beforeAutospacing="1" w:after="100" w:afterAutospacing="1"/>
        <w:jc w:val="both"/>
        <w:rPr>
          <w:b/>
          <w:bCs/>
          <w:lang w:bidi="hi-IN"/>
        </w:rPr>
      </w:pPr>
      <w:r w:rsidRPr="00AA76A7">
        <w:rPr>
          <w:b/>
          <w:bCs/>
          <w:lang w:bidi="hi-IN"/>
        </w:rPr>
        <w:t>Закономерности наследственности</w:t>
      </w:r>
      <w:r>
        <w:rPr>
          <w:b/>
          <w:bCs/>
          <w:lang w:bidi="hi-IN"/>
        </w:rPr>
        <w:t xml:space="preserve"> (15 ч)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Генетика - наука о наследственности и изменчивости организмов. История генетики. Основные методы генетики. Мон</w:t>
      </w:r>
      <w:proofErr w:type="gramStart"/>
      <w:r w:rsidRPr="00441F18">
        <w:rPr>
          <w:rFonts w:ascii="Times New Roman" w:hAnsi="Times New Roman" w:cs="Times New Roman"/>
          <w:sz w:val="24"/>
          <w:lang w:bidi="hi-IN"/>
        </w:rPr>
        <w:t>о-</w:t>
      </w:r>
      <w:proofErr w:type="gramEnd"/>
      <w:r w:rsidRPr="00441F18">
        <w:rPr>
          <w:rFonts w:ascii="Times New Roman" w:hAnsi="Times New Roman" w:cs="Times New Roman"/>
          <w:sz w:val="24"/>
          <w:lang w:bidi="hi-IN"/>
        </w:rPr>
        <w:t xml:space="preserve"> и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дигибридное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 скрещивание. Анализ потомства.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Законы наследственности, установленные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Г.Менделем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. Доминантные и рецессивные признаки. Аллельные гены. Фенотип и генотип.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Гомозигота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 и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гетерозигота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>. Единообразие первого поколения.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Промежуточный характер наследования. Закон расщепления признаков. Статистический характер явлений расщепления. Цитологические основы единообразия первого поколения и расщепления признаков во втором поколении. Закон независимого наследования и его цитологические основы. Хромосомная теория наследственности. Сцепленное наследование генов. Генетика пола. Наследование признаков, сцепленных с полом. Нарушение сцепления. Перекрест хромосом. Генотип как целостная система. Взаимодействие генов: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кодоминирование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эпистаз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>, полимерия, множественный аллелизм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Генетические задачи на мон</w:t>
      </w:r>
      <w:proofErr w:type="gramStart"/>
      <w:r w:rsidRPr="00441F18">
        <w:rPr>
          <w:rFonts w:ascii="Times New Roman" w:hAnsi="Times New Roman" w:cs="Times New Roman"/>
          <w:sz w:val="24"/>
          <w:lang w:bidi="hi-IN"/>
        </w:rPr>
        <w:t>о-</w:t>
      </w:r>
      <w:proofErr w:type="gramEnd"/>
      <w:r w:rsidRPr="00441F18">
        <w:rPr>
          <w:rFonts w:ascii="Times New Roman" w:hAnsi="Times New Roman" w:cs="Times New Roman"/>
          <w:sz w:val="24"/>
          <w:lang w:bidi="hi-IN"/>
        </w:rPr>
        <w:t xml:space="preserve"> и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дигибридное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 скрещивания, взаимодействие генов, сцепленное наследование, наследование признаков, сцепленных с полом. </w:t>
      </w:r>
    </w:p>
    <w:p w:rsidR="00441F18" w:rsidRPr="00441F18" w:rsidRDefault="00441F18" w:rsidP="00441F18">
      <w:pPr>
        <w:pStyle w:val="a3"/>
        <w:ind w:firstLine="709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Значение генетики для медицины и здравоохранения. Вредное влияние никотина, алкоголя и наркотиков на наследственность человека.</w:t>
      </w:r>
    </w:p>
    <w:p w:rsidR="00441F18" w:rsidRDefault="00441F18" w:rsidP="00441F18">
      <w:pPr>
        <w:rPr>
          <w:lang w:bidi="hi-IN"/>
        </w:rPr>
      </w:pPr>
      <w:r w:rsidRPr="00AA76A7">
        <w:rPr>
          <w:lang w:bidi="hi-IN"/>
        </w:rPr>
        <w:t>Практикум «Решение задач на неполное доминирование»</w:t>
      </w:r>
    </w:p>
    <w:p w:rsidR="00441F18" w:rsidRDefault="00441F18" w:rsidP="00441F18">
      <w:pPr>
        <w:rPr>
          <w:lang w:bidi="hi-IN"/>
        </w:rPr>
      </w:pPr>
      <w:r w:rsidRPr="00AA76A7">
        <w:rPr>
          <w:lang w:bidi="hi-IN"/>
        </w:rPr>
        <w:t>Практикум «Решение задач на наследование групп крови»</w:t>
      </w:r>
    </w:p>
    <w:p w:rsidR="00441F18" w:rsidRDefault="00441F18" w:rsidP="00441F18">
      <w:pPr>
        <w:rPr>
          <w:lang w:bidi="hi-IN"/>
        </w:rPr>
      </w:pPr>
      <w:r w:rsidRPr="00AA76A7">
        <w:rPr>
          <w:lang w:bidi="hi-IN"/>
        </w:rPr>
        <w:t>Практикум «Решение задач на сцепленное наследование»</w:t>
      </w:r>
    </w:p>
    <w:p w:rsidR="00441F18" w:rsidRDefault="00441F18" w:rsidP="00441F18">
      <w:pPr>
        <w:rPr>
          <w:lang w:bidi="hi-IN"/>
        </w:rPr>
      </w:pPr>
      <w:r w:rsidRPr="00AA76A7">
        <w:rPr>
          <w:lang w:bidi="hi-IN"/>
        </w:rPr>
        <w:t>Практикум «Решение задач на сцепленное с полом наследование»</w:t>
      </w:r>
    </w:p>
    <w:p w:rsidR="00441F18" w:rsidRDefault="00441F18" w:rsidP="00441F18">
      <w:pPr>
        <w:rPr>
          <w:lang w:bidi="hi-IN"/>
        </w:rPr>
      </w:pPr>
      <w:r w:rsidRPr="00AA76A7">
        <w:rPr>
          <w:lang w:bidi="hi-IN"/>
        </w:rPr>
        <w:t>Практикум «Решение задач на взаимодействие генов»</w:t>
      </w:r>
    </w:p>
    <w:p w:rsidR="00441F18" w:rsidRPr="00441F18" w:rsidRDefault="00441F18" w:rsidP="00441F18">
      <w:pPr>
        <w:pStyle w:val="a3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>Практикум «Решение различных типов генетических задач»</w:t>
      </w:r>
    </w:p>
    <w:p w:rsidR="00441F18" w:rsidRPr="00441F18" w:rsidRDefault="00441F18" w:rsidP="00441F18">
      <w:pPr>
        <w:pStyle w:val="a3"/>
        <w:jc w:val="both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</w:rPr>
        <w:t>Практикум «Составление родословных»</w:t>
      </w:r>
    </w:p>
    <w:p w:rsidR="00441F18" w:rsidRPr="00441F18" w:rsidRDefault="00441F18" w:rsidP="00441F18">
      <w:pPr>
        <w:pStyle w:val="a3"/>
        <w:jc w:val="both"/>
        <w:rPr>
          <w:rFonts w:ascii="Times New Roman" w:hAnsi="Times New Roman" w:cs="Times New Roman"/>
          <w:sz w:val="24"/>
          <w:lang w:bidi="hi-IN"/>
        </w:rPr>
      </w:pPr>
    </w:p>
    <w:p w:rsidR="00441F18" w:rsidRPr="00441F18" w:rsidRDefault="00441F18" w:rsidP="00441F18">
      <w:pPr>
        <w:pStyle w:val="a3"/>
        <w:jc w:val="both"/>
        <w:rPr>
          <w:rFonts w:ascii="Times New Roman" w:hAnsi="Times New Roman" w:cs="Times New Roman"/>
          <w:b/>
          <w:sz w:val="24"/>
          <w:lang w:bidi="hi-IN"/>
        </w:rPr>
      </w:pPr>
      <w:r w:rsidRPr="00441F18">
        <w:rPr>
          <w:rFonts w:ascii="Times New Roman" w:hAnsi="Times New Roman" w:cs="Times New Roman"/>
          <w:b/>
          <w:sz w:val="24"/>
          <w:lang w:bidi="hi-IN"/>
        </w:rPr>
        <w:t>Закономерности изменчивости (4 ч)</w:t>
      </w:r>
    </w:p>
    <w:p w:rsidR="00441F18" w:rsidRPr="00441F18" w:rsidRDefault="00441F18" w:rsidP="00441F18">
      <w:pPr>
        <w:pStyle w:val="a3"/>
        <w:ind w:firstLine="709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Роль генотипа и условий внешней среды в формировании фенотипа.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Модификационная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 изменчивость. Норма реакции. Статистические закономерности </w:t>
      </w:r>
      <w:proofErr w:type="spellStart"/>
      <w:r w:rsidRPr="00441F18">
        <w:rPr>
          <w:rFonts w:ascii="Times New Roman" w:hAnsi="Times New Roman" w:cs="Times New Roman"/>
          <w:sz w:val="24"/>
          <w:lang w:bidi="hi-IN"/>
        </w:rPr>
        <w:t>модификационной</w:t>
      </w:r>
      <w:proofErr w:type="spellEnd"/>
      <w:r w:rsidRPr="00441F18">
        <w:rPr>
          <w:rFonts w:ascii="Times New Roman" w:hAnsi="Times New Roman" w:cs="Times New Roman"/>
          <w:sz w:val="24"/>
          <w:lang w:bidi="hi-IN"/>
        </w:rPr>
        <w:t xml:space="preserve"> изменчивости.</w:t>
      </w:r>
    </w:p>
    <w:p w:rsidR="00441F18" w:rsidRPr="00441F18" w:rsidRDefault="00441F18" w:rsidP="00441F18">
      <w:pPr>
        <w:pStyle w:val="a3"/>
        <w:ind w:firstLine="709"/>
        <w:rPr>
          <w:rFonts w:ascii="Times New Roman" w:hAnsi="Times New Roman" w:cs="Times New Roman"/>
          <w:sz w:val="24"/>
          <w:lang w:bidi="hi-IN"/>
        </w:rPr>
      </w:pPr>
      <w:r w:rsidRPr="00441F18">
        <w:rPr>
          <w:rFonts w:ascii="Times New Roman" w:hAnsi="Times New Roman" w:cs="Times New Roman"/>
          <w:sz w:val="24"/>
          <w:lang w:bidi="hi-IN"/>
        </w:rPr>
        <w:t xml:space="preserve">Мутации, их причины. Экспериментальное получение мутаций. Генетика популяций.  Мутации как материал для искусственного и естественного отбора. Загрязнение природной среды мутагенами и его последствия. </w:t>
      </w:r>
    </w:p>
    <w:p w:rsidR="00441F18" w:rsidRPr="00AA76A7" w:rsidRDefault="00441F18" w:rsidP="00441F18">
      <w:pPr>
        <w:rPr>
          <w:lang w:bidi="hi-IN"/>
        </w:rPr>
      </w:pPr>
    </w:p>
    <w:p w:rsidR="00441F18" w:rsidRDefault="00441F18" w:rsidP="00441F18">
      <w:pPr>
        <w:rPr>
          <w:lang w:bidi="hi-IN"/>
        </w:rPr>
      </w:pPr>
    </w:p>
    <w:p w:rsidR="00441F18" w:rsidRDefault="00441F18" w:rsidP="00441F18">
      <w:pPr>
        <w:pStyle w:val="a3"/>
        <w:ind w:firstLine="709"/>
        <w:rPr>
          <w:lang w:bidi="hi-IN"/>
        </w:rPr>
      </w:pPr>
    </w:p>
    <w:p w:rsidR="00441F18" w:rsidRDefault="00441F18" w:rsidP="00441F18">
      <w:pPr>
        <w:pStyle w:val="a3"/>
        <w:ind w:firstLine="709"/>
        <w:rPr>
          <w:lang w:bidi="hi-IN"/>
        </w:rPr>
      </w:pPr>
    </w:p>
    <w:p w:rsidR="00441F18" w:rsidRPr="00AA76A7" w:rsidRDefault="00441F18" w:rsidP="00441F18">
      <w:pPr>
        <w:pStyle w:val="a3"/>
        <w:ind w:firstLine="709"/>
        <w:rPr>
          <w:lang w:bidi="hi-IN"/>
        </w:rPr>
      </w:pPr>
    </w:p>
    <w:p w:rsidR="00441F18" w:rsidRDefault="00441F18" w:rsidP="00441F18">
      <w:pPr>
        <w:pStyle w:val="a3"/>
        <w:jc w:val="both"/>
      </w:pPr>
    </w:p>
    <w:p w:rsidR="00441F18" w:rsidRPr="00AA76A7" w:rsidRDefault="00441F18" w:rsidP="00441F18">
      <w:pPr>
        <w:rPr>
          <w:b/>
        </w:rPr>
      </w:pPr>
    </w:p>
    <w:p w:rsidR="00EC59B1" w:rsidRDefault="00EC59B1" w:rsidP="00441F18">
      <w:pPr>
        <w:jc w:val="center"/>
        <w:rPr>
          <w:b/>
          <w:bCs/>
        </w:rPr>
      </w:pPr>
    </w:p>
    <w:p w:rsidR="00441F18" w:rsidRPr="00AA76A7" w:rsidRDefault="00441F18" w:rsidP="00441F18">
      <w:pPr>
        <w:jc w:val="center"/>
        <w:rPr>
          <w:b/>
          <w:bCs/>
        </w:rPr>
      </w:pPr>
      <w:r w:rsidRPr="00AA76A7">
        <w:rPr>
          <w:b/>
          <w:bCs/>
        </w:rPr>
        <w:lastRenderedPageBreak/>
        <w:t>Календарно – тематическое планирование</w:t>
      </w:r>
    </w:p>
    <w:p w:rsidR="00441F18" w:rsidRPr="00AA76A7" w:rsidRDefault="00441F18" w:rsidP="00441F18">
      <w:pPr>
        <w:rPr>
          <w:lang w:bidi="hi-IN"/>
        </w:rPr>
      </w:pPr>
    </w:p>
    <w:p w:rsidR="00441F18" w:rsidRPr="00AA76A7" w:rsidRDefault="00441F18" w:rsidP="00441F18">
      <w:pPr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39"/>
        <w:gridCol w:w="2282"/>
        <w:gridCol w:w="1043"/>
        <w:gridCol w:w="15"/>
        <w:gridCol w:w="889"/>
      </w:tblGrid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 w:rsidRPr="00AA76A7">
              <w:rPr>
                <w:lang w:bidi="hi-IN"/>
              </w:rPr>
              <w:t>№</w:t>
            </w:r>
          </w:p>
        </w:tc>
        <w:tc>
          <w:tcPr>
            <w:tcW w:w="4239" w:type="dxa"/>
          </w:tcPr>
          <w:p w:rsidR="00441F18" w:rsidRPr="00A1734D" w:rsidRDefault="00441F18" w:rsidP="00297B97">
            <w:pPr>
              <w:jc w:val="center"/>
              <w:rPr>
                <w:b/>
                <w:lang w:bidi="hi-IN"/>
              </w:rPr>
            </w:pPr>
            <w:r w:rsidRPr="00A1734D">
              <w:rPr>
                <w:b/>
                <w:lang w:bidi="hi-IN"/>
              </w:rPr>
              <w:t>Тема урока</w:t>
            </w:r>
          </w:p>
        </w:tc>
        <w:tc>
          <w:tcPr>
            <w:tcW w:w="2282" w:type="dxa"/>
          </w:tcPr>
          <w:p w:rsidR="00441F18" w:rsidRPr="00A1734D" w:rsidRDefault="00441F18" w:rsidP="00297B97">
            <w:pPr>
              <w:jc w:val="center"/>
              <w:rPr>
                <w:b/>
                <w:lang w:bidi="hi-IN"/>
              </w:rPr>
            </w:pPr>
            <w:r w:rsidRPr="00A1734D">
              <w:rPr>
                <w:b/>
                <w:lang w:bidi="hi-IN"/>
              </w:rPr>
              <w:t>Количество часов</w:t>
            </w:r>
          </w:p>
        </w:tc>
        <w:tc>
          <w:tcPr>
            <w:tcW w:w="1729" w:type="dxa"/>
            <w:gridSpan w:val="3"/>
          </w:tcPr>
          <w:p w:rsidR="00441F18" w:rsidRPr="00A1734D" w:rsidRDefault="00441F18" w:rsidP="00297B97">
            <w:pPr>
              <w:jc w:val="center"/>
              <w:rPr>
                <w:b/>
                <w:lang w:bidi="hi-IN"/>
              </w:rPr>
            </w:pPr>
            <w:r w:rsidRPr="00A1734D">
              <w:rPr>
                <w:b/>
                <w:lang w:bidi="hi-IN"/>
              </w:rPr>
              <w:t>Дата</w:t>
            </w: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jc w:val="center"/>
              <w:rPr>
                <w:b/>
                <w:lang w:bidi="hi-IN"/>
              </w:rPr>
            </w:pPr>
            <w:r w:rsidRPr="00AA76A7">
              <w:rPr>
                <w:b/>
                <w:lang w:bidi="hi-IN"/>
              </w:rPr>
              <w:t xml:space="preserve">Молекулярная биология 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Вв</w:t>
            </w:r>
            <w:r>
              <w:rPr>
                <w:lang w:bidi="hi-IN"/>
              </w:rPr>
              <w:t>едение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Default="00441F18" w:rsidP="00297B97">
            <w:pPr>
              <w:rPr>
                <w:lang w:bidi="hi-IN"/>
              </w:rPr>
            </w:pPr>
          </w:p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01.09</w:t>
            </w: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Структура и физико-химические свойства белковой молекулы 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Л.р.№1 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441F18" w:rsidP="00297B97">
            <w:pPr>
              <w:rPr>
                <w:lang w:bidi="hi-IN"/>
              </w:rPr>
            </w:pPr>
          </w:p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08.09</w:t>
            </w: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3</w:t>
            </w:r>
            <w:r>
              <w:rPr>
                <w:lang w:bidi="hi-IN"/>
              </w:rPr>
              <w:t>-4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Биологические функции белков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15.22.09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5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Структура и физико-химические свойства нуклеиновых кислот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29.09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6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Практикум «Решение задач с применением правила </w:t>
            </w:r>
            <w:proofErr w:type="spellStart"/>
            <w:r w:rsidRPr="00AA76A7">
              <w:rPr>
                <w:lang w:bidi="hi-IN"/>
              </w:rPr>
              <w:t>Чаргаффа</w:t>
            </w:r>
            <w:proofErr w:type="spellEnd"/>
            <w:r w:rsidRPr="00AA76A7">
              <w:rPr>
                <w:lang w:bidi="hi-IN"/>
              </w:rPr>
              <w:t>»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06.10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7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Генетическая информация и её реализация в клетке. Генетический код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13.10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8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задач с использованием таблицы «Генетический код»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20.10.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9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 w:rsidRPr="00AA76A7">
              <w:rPr>
                <w:b/>
                <w:lang w:bidi="hi-IN"/>
              </w:rPr>
              <w:t>Общие закономерности онтогенеза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Формы размножения в природе, их биологическая роль. Генетические и цитологические особенности способов размножения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Default="00441F18" w:rsidP="00297B97">
            <w:pPr>
              <w:rPr>
                <w:lang w:bidi="hi-IN"/>
              </w:rPr>
            </w:pPr>
          </w:p>
          <w:p w:rsidR="00EC59B1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27.10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10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b/>
                <w:lang w:bidi="hi-IN"/>
              </w:rPr>
            </w:pPr>
            <w:r>
              <w:rPr>
                <w:lang w:bidi="hi-IN"/>
              </w:rPr>
              <w:t>Практикум</w:t>
            </w:r>
            <w:r w:rsidRPr="00AA76A7">
              <w:rPr>
                <w:lang w:bidi="hi-IN"/>
              </w:rPr>
              <w:t xml:space="preserve"> «Характер смены поколений в жизненном цикле в зависимости от формы размножения».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b/>
                <w:lang w:bidi="hi-IN"/>
              </w:rPr>
            </w:pPr>
            <w:r>
              <w:rPr>
                <w:b/>
                <w:lang w:bidi="hi-IN"/>
              </w:rPr>
              <w:t>10.11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b/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11</w:t>
            </w:r>
          </w:p>
        </w:tc>
        <w:tc>
          <w:tcPr>
            <w:tcW w:w="4239" w:type="dxa"/>
          </w:tcPr>
          <w:p w:rsidR="00441F18" w:rsidRPr="00AA76A7" w:rsidRDefault="00441F18" w:rsidP="00441F18">
            <w:pPr>
              <w:rPr>
                <w:lang w:bidi="hi-IN"/>
              </w:rPr>
            </w:pPr>
            <w:proofErr w:type="spellStart"/>
            <w:r w:rsidRPr="00AA76A7">
              <w:rPr>
                <w:lang w:bidi="hi-IN"/>
              </w:rPr>
              <w:t>Предэмбриональный</w:t>
            </w:r>
            <w:proofErr w:type="spellEnd"/>
            <w:r w:rsidRPr="00AA76A7">
              <w:rPr>
                <w:lang w:bidi="hi-IN"/>
              </w:rPr>
              <w:t xml:space="preserve"> период развития. </w:t>
            </w:r>
            <w:proofErr w:type="spellStart"/>
            <w:r w:rsidRPr="00AA76A7">
              <w:rPr>
                <w:lang w:bidi="hi-IN"/>
              </w:rPr>
              <w:t>Спермат</w:t>
            </w:r>
            <w:proofErr w:type="gramStart"/>
            <w:r w:rsidRPr="00AA76A7">
              <w:rPr>
                <w:lang w:bidi="hi-IN"/>
              </w:rPr>
              <w:t>о</w:t>
            </w:r>
            <w:proofErr w:type="spellEnd"/>
            <w:r w:rsidRPr="00AA76A7">
              <w:rPr>
                <w:lang w:bidi="hi-IN"/>
              </w:rPr>
              <w:t>-</w:t>
            </w:r>
            <w:proofErr w:type="gramEnd"/>
            <w:r w:rsidRPr="00AA76A7">
              <w:rPr>
                <w:lang w:bidi="hi-IN"/>
              </w:rPr>
              <w:t xml:space="preserve"> и овогенез.</w:t>
            </w:r>
            <w:r>
              <w:rPr>
                <w:lang w:bidi="hi-IN"/>
              </w:rPr>
              <w:t xml:space="preserve"> 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17.11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12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Оплодотворение. Регуляция оплодотворения.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Партеногенез.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24.11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13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Зародышевый путь развития. Этапы эмбриогенеза.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01.12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14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Жизненные циклы со сменой поколений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08.12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15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Характер смены ядерных фаз в жизненном цикле разных организмов.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>
              <w:rPr>
                <w:lang w:bidi="hi-IN"/>
              </w:rPr>
              <w:t>Практикум</w:t>
            </w:r>
            <w:r w:rsidRPr="00AA76A7">
              <w:rPr>
                <w:lang w:bidi="hi-IN"/>
              </w:rPr>
              <w:t xml:space="preserve"> «Определение типов смены ядерных фаз»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15.12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16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 w:rsidRPr="00AA76A7">
              <w:rPr>
                <w:b/>
                <w:lang w:bidi="hi-IN"/>
              </w:rPr>
              <w:t>Закономерности наследственности</w:t>
            </w:r>
          </w:p>
          <w:p w:rsidR="00441F18" w:rsidRPr="00AA76A7" w:rsidRDefault="00441F18" w:rsidP="00297B97">
            <w:r w:rsidRPr="00AA76A7">
              <w:t>Генетика как наука о наследственности и изменчивости.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t>История генетики.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</w:p>
          <w:p w:rsidR="00441F18" w:rsidRDefault="00441F18" w:rsidP="00441F18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Default="00441F18" w:rsidP="00297B97">
            <w:pPr>
              <w:jc w:val="center"/>
              <w:rPr>
                <w:lang w:bidi="hi-IN"/>
              </w:rPr>
            </w:pP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22.12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17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Моногибридное скрещивание и его цитологические основы. </w:t>
            </w:r>
            <w:r w:rsidRPr="00AA76A7">
              <w:rPr>
                <w:lang w:val="en-US" w:bidi="hi-IN"/>
              </w:rPr>
              <w:t>I</w:t>
            </w:r>
            <w:r w:rsidRPr="00AA76A7">
              <w:rPr>
                <w:lang w:bidi="hi-IN"/>
              </w:rPr>
              <w:t xml:space="preserve"> и </w:t>
            </w:r>
            <w:r w:rsidRPr="00AA76A7">
              <w:rPr>
                <w:lang w:val="en-US" w:bidi="hi-IN"/>
              </w:rPr>
              <w:t>II</w:t>
            </w:r>
            <w:r w:rsidRPr="00AA76A7">
              <w:rPr>
                <w:lang w:bidi="hi-IN"/>
              </w:rPr>
              <w:t xml:space="preserve">  законы Менделя. Анализирующее скрещивание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EC59B1" w:rsidRDefault="00EC59B1" w:rsidP="00EC59B1">
            <w:pPr>
              <w:rPr>
                <w:lang w:bidi="hi-IN"/>
              </w:rPr>
            </w:pPr>
            <w:r>
              <w:rPr>
                <w:lang w:bidi="hi-IN"/>
              </w:rPr>
              <w:t>29.12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lastRenderedPageBreak/>
              <w:t>18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Неполное доминирование. 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задач на неполное доминирование»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12.01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19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Наследование групп крови.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задач на наследование групп крови»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19.01</w:t>
            </w: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20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proofErr w:type="spellStart"/>
            <w:r w:rsidRPr="00AA76A7">
              <w:rPr>
                <w:lang w:bidi="hi-IN"/>
              </w:rPr>
              <w:t>Дигибридное</w:t>
            </w:r>
            <w:proofErr w:type="spellEnd"/>
            <w:r w:rsidRPr="00AA76A7">
              <w:rPr>
                <w:lang w:bidi="hi-IN"/>
              </w:rPr>
              <w:t xml:space="preserve"> скрещивание и его цитологические основы. </w:t>
            </w:r>
            <w:r w:rsidRPr="00AA76A7">
              <w:rPr>
                <w:lang w:val="en-US" w:bidi="hi-IN"/>
              </w:rPr>
              <w:t>III</w:t>
            </w:r>
            <w:r w:rsidRPr="00AA76A7">
              <w:rPr>
                <w:lang w:bidi="hi-IN"/>
              </w:rPr>
              <w:t xml:space="preserve"> закон Менделя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26.01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21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Хромосомная теория наследственности. Работы </w:t>
            </w:r>
            <w:proofErr w:type="spellStart"/>
            <w:r w:rsidRPr="00AA76A7">
              <w:rPr>
                <w:lang w:bidi="hi-IN"/>
              </w:rPr>
              <w:t>Т.Моргана</w:t>
            </w:r>
            <w:proofErr w:type="spellEnd"/>
            <w:r w:rsidRPr="00AA76A7">
              <w:rPr>
                <w:lang w:bidi="hi-IN"/>
              </w:rPr>
              <w:t>. Хромосомные карты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02.02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22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Сцепленное наследование.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задач на сцепленное наследование»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09.02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23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Генетика пола. Хромосомный механизм определения пола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16.02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24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Наследование признаков, сцепленных с полом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задач на сцепленное с полом наследование»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02.03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25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Нарушение сцепления. Перекрёст хромосом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09.03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26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Взаимодействие аллельных и неаллельных генов.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задач на взаимодействие генов»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16.03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148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27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Практикум «Решение различных типов генетических задач»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30.03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581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28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Генетика человека.  </w:t>
            </w:r>
            <w:r w:rsidRPr="00AA76A7">
              <w:t>Методы изучения генетики человека.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06.04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1265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29</w:t>
            </w:r>
          </w:p>
        </w:tc>
        <w:tc>
          <w:tcPr>
            <w:tcW w:w="4239" w:type="dxa"/>
          </w:tcPr>
          <w:p w:rsidR="00441F18" w:rsidRPr="00AA76A7" w:rsidRDefault="00441F18" w:rsidP="00297B97">
            <w:r w:rsidRPr="00AA76A7">
              <w:t>Механизмы наследования различных признаков у человека.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t>Практикум «Составление родословных»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40" w:type="dxa"/>
            <w:gridSpan w:val="2"/>
          </w:tcPr>
          <w:p w:rsidR="00441F18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13.04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889" w:type="dxa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415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30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 xml:space="preserve">Основы медицинской генетики. 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40" w:type="dxa"/>
            <w:gridSpan w:val="2"/>
          </w:tcPr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20.04</w:t>
            </w:r>
          </w:p>
        </w:tc>
        <w:tc>
          <w:tcPr>
            <w:tcW w:w="889" w:type="dxa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441F18" w:rsidTr="00441F18">
        <w:trPr>
          <w:trHeight w:val="554"/>
        </w:trPr>
        <w:tc>
          <w:tcPr>
            <w:tcW w:w="817" w:type="dxa"/>
          </w:tcPr>
          <w:p w:rsidR="00441F18" w:rsidRDefault="00441F18" w:rsidP="00297B97">
            <w:pPr>
              <w:rPr>
                <w:lang w:bidi="hi-IN"/>
              </w:rPr>
            </w:pP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31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 w:rsidRPr="00AA76A7">
              <w:rPr>
                <w:b/>
                <w:lang w:bidi="hi-IN"/>
              </w:rPr>
              <w:t>Основы изменчивости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Понятие и виды изменчивости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25" w:type="dxa"/>
          </w:tcPr>
          <w:p w:rsidR="00441F18" w:rsidRDefault="00441F18" w:rsidP="00297B97">
            <w:pPr>
              <w:rPr>
                <w:lang w:bidi="hi-IN"/>
              </w:rPr>
            </w:pPr>
          </w:p>
          <w:p w:rsidR="00441F18" w:rsidRPr="00AA76A7" w:rsidRDefault="00EC59B1" w:rsidP="00297B97">
            <w:pPr>
              <w:rPr>
                <w:lang w:bidi="hi-IN"/>
              </w:rPr>
            </w:pPr>
            <w:r>
              <w:rPr>
                <w:lang w:bidi="hi-IN"/>
              </w:rPr>
              <w:t>27.04</w:t>
            </w:r>
          </w:p>
        </w:tc>
        <w:tc>
          <w:tcPr>
            <w:tcW w:w="904" w:type="dxa"/>
            <w:gridSpan w:val="2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541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32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proofErr w:type="spellStart"/>
            <w:r w:rsidRPr="00AA76A7">
              <w:rPr>
                <w:lang w:bidi="hi-IN"/>
              </w:rPr>
              <w:t>Модификацион</w:t>
            </w:r>
            <w:r>
              <w:rPr>
                <w:lang w:bidi="hi-IN"/>
              </w:rPr>
              <w:t>ная</w:t>
            </w:r>
            <w:proofErr w:type="spellEnd"/>
            <w:r>
              <w:rPr>
                <w:lang w:bidi="hi-IN"/>
              </w:rPr>
              <w:t xml:space="preserve"> изменчивость. Норма реакции</w:t>
            </w:r>
          </w:p>
        </w:tc>
        <w:tc>
          <w:tcPr>
            <w:tcW w:w="2282" w:type="dxa"/>
          </w:tcPr>
          <w:p w:rsidR="00441F18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41F18" w:rsidRPr="00AA76A7" w:rsidRDefault="00441F18" w:rsidP="00297B97">
            <w:pPr>
              <w:jc w:val="center"/>
              <w:rPr>
                <w:lang w:bidi="hi-IN"/>
              </w:rPr>
            </w:pPr>
          </w:p>
        </w:tc>
        <w:tc>
          <w:tcPr>
            <w:tcW w:w="825" w:type="dxa"/>
          </w:tcPr>
          <w:p w:rsidR="00441F18" w:rsidRDefault="009D0ED5" w:rsidP="00297B97">
            <w:pPr>
              <w:rPr>
                <w:lang w:bidi="hi-IN"/>
              </w:rPr>
            </w:pPr>
            <w:r>
              <w:rPr>
                <w:lang w:bidi="hi-IN"/>
              </w:rPr>
              <w:t>04.05</w:t>
            </w:r>
          </w:p>
          <w:p w:rsidR="00441F18" w:rsidRPr="00AA76A7" w:rsidRDefault="00441F18" w:rsidP="00297B97">
            <w:pPr>
              <w:rPr>
                <w:lang w:bidi="hi-IN"/>
              </w:rPr>
            </w:pPr>
          </w:p>
        </w:tc>
        <w:tc>
          <w:tcPr>
            <w:tcW w:w="904" w:type="dxa"/>
            <w:gridSpan w:val="2"/>
          </w:tcPr>
          <w:p w:rsidR="00441F18" w:rsidRDefault="00441F18">
            <w:pPr>
              <w:spacing w:after="200" w:line="276" w:lineRule="auto"/>
              <w:rPr>
                <w:lang w:bidi="hi-IN"/>
              </w:rPr>
            </w:pPr>
          </w:p>
          <w:p w:rsidR="00441F18" w:rsidRPr="00AA76A7" w:rsidRDefault="00441F18" w:rsidP="00441F18">
            <w:pPr>
              <w:rPr>
                <w:lang w:bidi="hi-IN"/>
              </w:rPr>
            </w:pPr>
          </w:p>
        </w:tc>
      </w:tr>
      <w:tr w:rsidR="00441F18" w:rsidTr="00441F18">
        <w:trPr>
          <w:trHeight w:val="655"/>
        </w:trPr>
        <w:tc>
          <w:tcPr>
            <w:tcW w:w="817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33</w:t>
            </w:r>
          </w:p>
        </w:tc>
        <w:tc>
          <w:tcPr>
            <w:tcW w:w="4239" w:type="dxa"/>
          </w:tcPr>
          <w:p w:rsidR="00441F18" w:rsidRPr="00AA76A7" w:rsidRDefault="00441F18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Мутационная изменчивость. Виды и причины мутаций. Работы Г. де Фриза</w:t>
            </w:r>
          </w:p>
        </w:tc>
        <w:tc>
          <w:tcPr>
            <w:tcW w:w="2282" w:type="dxa"/>
          </w:tcPr>
          <w:p w:rsidR="00441F18" w:rsidRPr="00AA76A7" w:rsidRDefault="00441F18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25" w:type="dxa"/>
          </w:tcPr>
          <w:p w:rsidR="00441F18" w:rsidRPr="00AA76A7" w:rsidRDefault="009D0ED5" w:rsidP="00297B97">
            <w:pPr>
              <w:rPr>
                <w:lang w:bidi="hi-IN"/>
              </w:rPr>
            </w:pPr>
            <w:r>
              <w:rPr>
                <w:lang w:bidi="hi-IN"/>
              </w:rPr>
              <w:t>11.05</w:t>
            </w:r>
          </w:p>
        </w:tc>
        <w:tc>
          <w:tcPr>
            <w:tcW w:w="904" w:type="dxa"/>
            <w:gridSpan w:val="2"/>
          </w:tcPr>
          <w:p w:rsidR="00441F18" w:rsidRPr="00AA76A7" w:rsidRDefault="00441F18" w:rsidP="00297B97">
            <w:pPr>
              <w:rPr>
                <w:lang w:bidi="hi-IN"/>
              </w:rPr>
            </w:pPr>
          </w:p>
        </w:tc>
      </w:tr>
      <w:tr w:rsidR="00EC59B1" w:rsidTr="00EC59B1">
        <w:trPr>
          <w:trHeight w:val="621"/>
        </w:trPr>
        <w:tc>
          <w:tcPr>
            <w:tcW w:w="817" w:type="dxa"/>
          </w:tcPr>
          <w:p w:rsidR="00EC59B1" w:rsidRPr="00AA76A7" w:rsidRDefault="00EC59B1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34</w:t>
            </w:r>
            <w:r w:rsidR="009D0ED5">
              <w:rPr>
                <w:lang w:bidi="hi-IN"/>
              </w:rPr>
              <w:t>-35</w:t>
            </w:r>
          </w:p>
        </w:tc>
        <w:tc>
          <w:tcPr>
            <w:tcW w:w="4239" w:type="dxa"/>
          </w:tcPr>
          <w:p w:rsidR="00EC59B1" w:rsidRPr="00AA76A7" w:rsidRDefault="00EC59B1" w:rsidP="00297B97">
            <w:pPr>
              <w:rPr>
                <w:lang w:bidi="hi-IN"/>
              </w:rPr>
            </w:pPr>
            <w:r w:rsidRPr="00AA76A7">
              <w:rPr>
                <w:lang w:bidi="hi-IN"/>
              </w:rPr>
              <w:t>Генетика по</w:t>
            </w:r>
            <w:r>
              <w:rPr>
                <w:lang w:bidi="hi-IN"/>
              </w:rPr>
              <w:t>пуляций. Закон Харди-</w:t>
            </w:r>
            <w:proofErr w:type="spellStart"/>
            <w:r>
              <w:rPr>
                <w:lang w:bidi="hi-IN"/>
              </w:rPr>
              <w:t>Вайнберга</w:t>
            </w:r>
            <w:proofErr w:type="spellEnd"/>
            <w:r>
              <w:rPr>
                <w:lang w:bidi="hi-IN"/>
              </w:rPr>
              <w:t>.</w:t>
            </w:r>
          </w:p>
        </w:tc>
        <w:tc>
          <w:tcPr>
            <w:tcW w:w="2282" w:type="dxa"/>
          </w:tcPr>
          <w:p w:rsidR="00EC59B1" w:rsidRDefault="009D0ED5" w:rsidP="00297B9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  <w:p w:rsidR="00EC59B1" w:rsidRPr="00AA76A7" w:rsidRDefault="00EC59B1" w:rsidP="00297B97">
            <w:pPr>
              <w:jc w:val="center"/>
              <w:rPr>
                <w:lang w:bidi="hi-IN"/>
              </w:rPr>
            </w:pPr>
          </w:p>
        </w:tc>
        <w:tc>
          <w:tcPr>
            <w:tcW w:w="825" w:type="dxa"/>
          </w:tcPr>
          <w:p w:rsidR="00EC59B1" w:rsidRDefault="009D0ED5" w:rsidP="00297B97">
            <w:pPr>
              <w:rPr>
                <w:lang w:bidi="hi-IN"/>
              </w:rPr>
            </w:pPr>
            <w:r>
              <w:rPr>
                <w:lang w:bidi="hi-IN"/>
              </w:rPr>
              <w:t>18.05</w:t>
            </w:r>
          </w:p>
          <w:p w:rsidR="00EC59B1" w:rsidRPr="00AA76A7" w:rsidRDefault="009D0ED5" w:rsidP="00441F18">
            <w:pPr>
              <w:rPr>
                <w:lang w:bidi="hi-IN"/>
              </w:rPr>
            </w:pPr>
            <w:r>
              <w:rPr>
                <w:lang w:bidi="hi-IN"/>
              </w:rPr>
              <w:t>25.05</w:t>
            </w:r>
          </w:p>
        </w:tc>
        <w:tc>
          <w:tcPr>
            <w:tcW w:w="904" w:type="dxa"/>
            <w:gridSpan w:val="2"/>
          </w:tcPr>
          <w:p w:rsidR="00EC59B1" w:rsidRPr="00AA76A7" w:rsidRDefault="00EC59B1" w:rsidP="00EC59B1">
            <w:pPr>
              <w:rPr>
                <w:lang w:bidi="hi-IN"/>
              </w:rPr>
            </w:pPr>
          </w:p>
        </w:tc>
      </w:tr>
    </w:tbl>
    <w:p w:rsidR="00441F18" w:rsidRDefault="00441F18" w:rsidP="00441F18">
      <w:pPr>
        <w:jc w:val="center"/>
        <w:rPr>
          <w:b/>
          <w:bCs/>
        </w:rPr>
      </w:pPr>
    </w:p>
    <w:p w:rsidR="00EC59B1" w:rsidRDefault="00EC59B1" w:rsidP="00441F18">
      <w:pPr>
        <w:jc w:val="center"/>
        <w:rPr>
          <w:b/>
          <w:bCs/>
        </w:rPr>
      </w:pPr>
    </w:p>
    <w:p w:rsidR="00EC59B1" w:rsidRDefault="00EC59B1" w:rsidP="00EC59B1">
      <w:pPr>
        <w:rPr>
          <w:b/>
        </w:rPr>
      </w:pPr>
    </w:p>
    <w:p w:rsidR="00EC59B1" w:rsidRDefault="00EC59B1" w:rsidP="00EC59B1">
      <w:pPr>
        <w:rPr>
          <w:b/>
        </w:rPr>
      </w:pPr>
    </w:p>
    <w:p w:rsidR="00EC59B1" w:rsidRPr="00441F18" w:rsidRDefault="00EC59B1" w:rsidP="00EC59B1">
      <w:pPr>
        <w:rPr>
          <w:b/>
        </w:rPr>
      </w:pPr>
      <w:r w:rsidRPr="00441F18">
        <w:rPr>
          <w:b/>
        </w:rPr>
        <w:lastRenderedPageBreak/>
        <w:t>Литература.</w:t>
      </w:r>
    </w:p>
    <w:p w:rsidR="00EC59B1" w:rsidRPr="00441F18" w:rsidRDefault="00EC59B1" w:rsidP="00EC59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Молекулярная биология.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Изд.6-е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 xml:space="preserve">: Легион, 2017. </w:t>
      </w:r>
    </w:p>
    <w:p w:rsidR="00EC59B1" w:rsidRPr="00441F18" w:rsidRDefault="00EC59B1" w:rsidP="00EC59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Биология. Молекулярная биология. 10-11 классы. Тренировочная тетрадь/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 – Ростов н/Д: Легион, 2018.</w:t>
      </w:r>
    </w:p>
    <w:p w:rsidR="00EC59B1" w:rsidRPr="00441F18" w:rsidRDefault="00EC59B1" w:rsidP="00EC59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Генетика.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>: Легион, 2017</w:t>
      </w:r>
    </w:p>
    <w:p w:rsidR="00EC59B1" w:rsidRPr="00441F18" w:rsidRDefault="00EC59B1" w:rsidP="00EC59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Эволюция органического мира.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Изд.6-е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 xml:space="preserve">: Легион, 2018. </w:t>
      </w:r>
    </w:p>
    <w:p w:rsidR="00EC59B1" w:rsidRPr="00441F18" w:rsidRDefault="00EC59B1" w:rsidP="00EC59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Биология. Биологические системы и процессы. 10 класс: учебник для общеобразовательных учреждений (профильный уровень)/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А.В.Теремов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Р.А.Петросова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М.: Мнемозина, 2013.</w:t>
      </w:r>
    </w:p>
    <w:p w:rsidR="00EC59B1" w:rsidRPr="00441F18" w:rsidRDefault="00EC59B1" w:rsidP="00EC59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Общая биология. Учебник для 10-11 классов с углубленным изучением биологии/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А.О.Рувинский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Л.В.Высоцкая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идр.М.Просвещение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, 1993.</w:t>
      </w:r>
    </w:p>
    <w:p w:rsidR="00EC59B1" w:rsidRDefault="00EC59B1" w:rsidP="00EC59B1">
      <w:pPr>
        <w:pStyle w:val="a3"/>
        <w:jc w:val="both"/>
      </w:pPr>
    </w:p>
    <w:p w:rsidR="00EC59B1" w:rsidRDefault="00EC59B1" w:rsidP="00EC59B1">
      <w:pPr>
        <w:pStyle w:val="a3"/>
        <w:jc w:val="both"/>
      </w:pPr>
    </w:p>
    <w:p w:rsidR="00EC59B1" w:rsidRDefault="00EC59B1" w:rsidP="00441F18">
      <w:pPr>
        <w:jc w:val="center"/>
        <w:rPr>
          <w:b/>
          <w:bCs/>
        </w:rPr>
        <w:sectPr w:rsidR="00EC59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66C8" w:rsidRDefault="00C366C8" w:rsidP="00EC59B1">
      <w:pPr>
        <w:jc w:val="center"/>
      </w:pPr>
    </w:p>
    <w:sectPr w:rsidR="00C366C8" w:rsidSect="00662C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353C"/>
    <w:multiLevelType w:val="multilevel"/>
    <w:tmpl w:val="087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E5994"/>
    <w:multiLevelType w:val="hybridMultilevel"/>
    <w:tmpl w:val="89223F16"/>
    <w:lvl w:ilvl="0" w:tplc="9F38BD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13F82"/>
    <w:multiLevelType w:val="multilevel"/>
    <w:tmpl w:val="5AE2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82D84"/>
    <w:multiLevelType w:val="hybridMultilevel"/>
    <w:tmpl w:val="6BC62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8"/>
    <w:rsid w:val="000C6222"/>
    <w:rsid w:val="00441F18"/>
    <w:rsid w:val="009D0ED5"/>
    <w:rsid w:val="00C1107E"/>
    <w:rsid w:val="00C366C8"/>
    <w:rsid w:val="00E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customStyle="1" w:styleId="c2">
    <w:name w:val="c2"/>
    <w:basedOn w:val="a"/>
    <w:rsid w:val="00441F18"/>
    <w:pPr>
      <w:spacing w:before="100" w:beforeAutospacing="1" w:after="100" w:afterAutospacing="1"/>
    </w:pPr>
  </w:style>
  <w:style w:type="character" w:customStyle="1" w:styleId="c0">
    <w:name w:val="c0"/>
    <w:basedOn w:val="a0"/>
    <w:rsid w:val="00441F18"/>
  </w:style>
  <w:style w:type="table" w:styleId="a4">
    <w:name w:val="Table Grid"/>
    <w:basedOn w:val="a1"/>
    <w:uiPriority w:val="59"/>
    <w:rsid w:val="0044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1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customStyle="1" w:styleId="c2">
    <w:name w:val="c2"/>
    <w:basedOn w:val="a"/>
    <w:rsid w:val="00441F18"/>
    <w:pPr>
      <w:spacing w:before="100" w:beforeAutospacing="1" w:after="100" w:afterAutospacing="1"/>
    </w:pPr>
  </w:style>
  <w:style w:type="character" w:customStyle="1" w:styleId="c0">
    <w:name w:val="c0"/>
    <w:basedOn w:val="a0"/>
    <w:rsid w:val="00441F18"/>
  </w:style>
  <w:style w:type="table" w:styleId="a4">
    <w:name w:val="Table Grid"/>
    <w:basedOn w:val="a1"/>
    <w:uiPriority w:val="59"/>
    <w:rsid w:val="0044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1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0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2022-09-17T16:21:00Z</dcterms:created>
  <dcterms:modified xsi:type="dcterms:W3CDTF">2022-09-17T19:43:00Z</dcterms:modified>
</cp:coreProperties>
</file>