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00" w:rsidRPr="004720D4" w:rsidRDefault="00795AA1" w:rsidP="002618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5AA1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480175" cy="8992268"/>
            <wp:effectExtent l="0" t="0" r="0" b="0"/>
            <wp:docPr id="2" name="Рисунок 2" descr="C:\Users\Ирина Степановна\Desktop\Большакова\сканы титульных\обж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Степановна\Desktop\Большакова\сканы титульных\обж1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9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636E" w:rsidRDefault="0091636E" w:rsidP="005D16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36E" w:rsidRDefault="0091636E" w:rsidP="005D16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36E" w:rsidRDefault="0091636E" w:rsidP="005D16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36E" w:rsidRDefault="0091636E" w:rsidP="005D16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36E" w:rsidRDefault="0091636E" w:rsidP="005D16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36E" w:rsidRDefault="0091636E" w:rsidP="005D16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D164D" w:rsidRPr="004720D4" w:rsidRDefault="00352181" w:rsidP="005D16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bCs/>
          <w:sz w:val="24"/>
          <w:szCs w:val="24"/>
        </w:rPr>
        <w:t>Раздел 1</w:t>
      </w:r>
    </w:p>
    <w:p w:rsidR="005D164D" w:rsidRPr="004720D4" w:rsidRDefault="005D164D" w:rsidP="005D1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</w:t>
      </w:r>
    </w:p>
    <w:p w:rsidR="005D164D" w:rsidRPr="004720D4" w:rsidRDefault="005D164D" w:rsidP="005D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5D164D" w:rsidRPr="004720D4" w:rsidRDefault="005D164D" w:rsidP="005D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среднего общего образования (приказ Минобрнауки РФ </w:t>
      </w:r>
      <w:r w:rsidRPr="004720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EFEFF7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от 17.05.2012 N 413 (ред. от 29.06.2017)</w:t>
      </w: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64D" w:rsidRPr="004720D4" w:rsidRDefault="005D164D" w:rsidP="005D164D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472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5D164D" w:rsidRPr="004720D4" w:rsidRDefault="005D164D" w:rsidP="005D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>-приказ Минпросвещения России от 15.01.2020 №6 «Об утверждении плана мероприятий по реализации Концепции преподавания учебного предмета «Основы безопасности жизнедеятельности»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4720D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4720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 w:rsidRPr="004720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СОШ;</w:t>
      </w:r>
    </w:p>
    <w:p w:rsidR="005D164D" w:rsidRPr="004720D4" w:rsidRDefault="005D164D" w:rsidP="005D16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72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план МБОУ Дячкинской С</w:t>
      </w:r>
      <w:r w:rsidR="00AE6F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ОШ на 2022-2023</w:t>
      </w:r>
      <w:r w:rsidRPr="00472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год.</w:t>
      </w:r>
    </w:p>
    <w:p w:rsidR="005D164D" w:rsidRPr="004720D4" w:rsidRDefault="005D164D" w:rsidP="005D16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учебник  УМК С.В. Ким, В.А. Горский</w:t>
      </w:r>
    </w:p>
    <w:p w:rsidR="0030006C" w:rsidRPr="004720D4" w:rsidRDefault="0030006C" w:rsidP="00454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«ОБЖ» направлен на формирование у учащихся активных и сознательных действий в настоящем и будущем, ориентированных на: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улучшение собственного физического и психического здоровья;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 в образе жизни от поведения, наносящего вред своему здоровью и здоровью окружающих;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нетерпимое отношение к неправильному гигиеническому поведению других людей и к ухудшению условий окружающей среды, наносящих ущерб здоровью;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сознательное участие в охране здоровья и формировании среды, способствующей здоровью, особенно условий труда и быта;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адекватное поведение в случае болезни, особенно хронической, направленной на выздоровление.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  тематики  данной  учебной программы направлено  достижение следующих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целей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0006C" w:rsidRPr="004720D4" w:rsidRDefault="0030006C" w:rsidP="0030006C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</w:t>
      </w:r>
    </w:p>
    <w:p w:rsidR="0030006C" w:rsidRPr="004720D4" w:rsidRDefault="0030006C" w:rsidP="0030006C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основах обороны государства, о порядке подготовки граждан к военной службе, призыва и поступления на военную службу, прохождения военной службы по призыву, контракту и альтернативной гражданской службы, об обязанностях граждан по защите государства.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left="4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«Основы безопасности жизнедеятельности» в средней (полной) общеобразовательной школе направлен на достижение следующих 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задач:</w:t>
      </w:r>
    </w:p>
    <w:p w:rsidR="0030006C" w:rsidRPr="004720D4" w:rsidRDefault="0030006C" w:rsidP="0030006C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   </w:t>
      </w:r>
      <w:r w:rsidRPr="004720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освоение знаний 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основах обороны государства, о порядке подготовки граждан к военной службе, призыва и поступления на военную службу, прохождения военной службы по призыву, контракту и альтернативной гражданской службы, об обязанностях граждан по защите государства;</w:t>
      </w:r>
    </w:p>
    <w:p w:rsidR="0030006C" w:rsidRPr="004720D4" w:rsidRDefault="0030006C" w:rsidP="0030006C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овладение умением 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пострадавшим; осуществлять осознанное профессиональное самоопределение по отношению к военной службе и военной профессии;</w:t>
      </w:r>
    </w:p>
    <w:p w:rsidR="0030006C" w:rsidRPr="004720D4" w:rsidRDefault="0030006C" w:rsidP="0030006C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ведения здорового образа жизни;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      воспитание 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ценностного отношения к здоровью и человеческой жизни; чувства уважения к героическому наследию России и ее государственной символике, патриотизма и долга по защите Отечества; личностных качеств, необходимых гражданину для прохождения военной службы по призыву или контракту в Вооруженных Силах Российской Федерации или других войсках.</w:t>
      </w:r>
    </w:p>
    <w:p w:rsidR="00CA2E74" w:rsidRDefault="00454505" w:rsidP="00CA2E74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</w:t>
      </w:r>
      <w:r w:rsidRPr="00472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4720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предмета, курса, </w:t>
      </w:r>
      <w:r w:rsidRPr="00472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дисциплины </w:t>
      </w:r>
      <w:r w:rsidRPr="004720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(модуля)</w:t>
      </w:r>
      <w:r w:rsidRPr="00472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20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учебном плане.</w:t>
      </w:r>
      <w:r w:rsidR="00CA2E74" w:rsidRPr="00CA2E7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CA2E74" w:rsidRDefault="00CA2E74" w:rsidP="00CA2E74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 изучение предмета «Основы безопасности жизнедеятельности» 11 классе отводится   34 часа в соответствии с учебным планом МБОУ Дячкинской СОШ. </w:t>
      </w:r>
    </w:p>
    <w:p w:rsidR="00CA2E74" w:rsidRPr="00E9697A" w:rsidRDefault="00CA2E74" w:rsidP="00CA2E74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Для обязательного изучения предмета в 11 классе отводится 34 часа</w:t>
      </w:r>
      <w:r w:rsidRPr="00E969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расчёта 1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неделю. Часы, отведённые на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предмет «Основы безопасности жизнедеятельности» в 11 классе, относятся к инвариативной части учебного плана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неделю, предмет изучается на базовом уровне.</w:t>
      </w:r>
    </w:p>
    <w:p w:rsidR="00CA2E74" w:rsidRDefault="00CA2E74" w:rsidP="00CA2E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календарным учебным графиком </w:t>
      </w:r>
      <w:r w:rsidR="00AE6F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r w:rsidR="00AE6F4D"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2022</w:t>
      </w:r>
      <w:r w:rsidR="00E376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учебный год программный материал будет реализован полностью. Срок реализации программы с 0</w:t>
      </w:r>
      <w:r w:rsidR="00E376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7.09.2</w:t>
      </w:r>
      <w:r w:rsidR="00AE6F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E376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по 24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.05.2</w:t>
      </w:r>
      <w:r w:rsidR="00AE6F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года.</w:t>
      </w:r>
    </w:p>
    <w:p w:rsidR="0030006C" w:rsidRPr="004720D4" w:rsidRDefault="0030006C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ориентирована на учебник для общеобразовательных учреждений Ким С.В., Горский В.А. «Основы безопасности жизнедеятельности» 10 - 11 класс ООО «Издательство «ВЕНТАНА-ГРАФ». Базовый уровень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5B16" w:rsidRDefault="00015B16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5B16" w:rsidRDefault="00015B16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5B16" w:rsidRDefault="00015B16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5B16" w:rsidRDefault="00015B16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73A7" w:rsidRDefault="00A773A7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E6F4D" w:rsidRPr="000B5E04" w:rsidRDefault="0030006C" w:rsidP="00AE6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AE6F4D" w:rsidRPr="000B5E04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Раздел 2.</w:t>
      </w:r>
    </w:p>
    <w:p w:rsidR="00AE6F4D" w:rsidRPr="000B5E04" w:rsidRDefault="00AE6F4D" w:rsidP="00AE6F4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образовательной деятельности.</w:t>
      </w:r>
    </w:p>
    <w:p w:rsidR="00AE6F4D" w:rsidRPr="000B5E04" w:rsidRDefault="00AE6F4D" w:rsidP="00AE6F4D">
      <w:pPr>
        <w:keepNext/>
        <w:keepLines/>
        <w:numPr>
          <w:ilvl w:val="0"/>
          <w:numId w:val="34"/>
        </w:numPr>
        <w:pBdr>
          <w:bottom w:val="single" w:sz="6" w:space="5" w:color="000000"/>
        </w:pBdr>
        <w:spacing w:before="240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lang w:eastAsia="ru-RU"/>
        </w:rPr>
      </w:pPr>
      <w:r w:rsidRPr="000B5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B5E04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ЛИЧНОСТНЫЕ РЕЗУЛЬТАТЫ.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Настоящая Программа чётко ориентирована на выполнение требований, устанавливаемых ФГОС к результатам освоения основной образовательной программы (личностные, метапредметные и предметные), которые должны демонстрировать обучающиеся по завершении обучения в основной школе.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Личностные результаты, формируемые в ходе изучения учебного предмета ОБЖ,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1. Патриотическое воспитание: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 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формирование чувства гордости за свою Родину, ответственного отношения к выполнению конституционного долга — защите Отечества.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2. Гражданское воспитание: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(волонтёрство, помощь людям, нуждающимся в ней);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понимание и признание особой роли России в обеспечении государственной и международной безопасности, обороны страны,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3. Духовно-нравственное воспитание: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4. Эстетическое воспитание: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понимание взаимозависимости счастливого юношества и безопасного личного поведения в повседневной жизни.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5. Ценности научного познания: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softHyphen/>
        <w:t>века, природы и общества, взаимосвязях человека с природ- ной и социальной средой;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опасной (чрезвычайной) ситуации с учётом реальных условий и возможностей.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6. Физическое воспитание, формирование культуры здоровья и эмоционального благополучия: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понимание личностного смысла изучения учебного предмета ОБЖ, его значения для безопасной и продуктивной жизнедеятельности человека, общества и государства;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умение принимать себя и других, не осуждая;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умение осознавать эмоциональное состояние себя и других, уметь управлять собственным эмоциональным состоянием;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7. Трудовое воспитание: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 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установка на овладение знаниями и умениями предупреждения опасных и чрезвычайных ситуаций,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8. Экологическое воспитание: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 практической деятельности экологической направленности;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AE6F4D" w:rsidRPr="000B5E04" w:rsidRDefault="00AE6F4D" w:rsidP="00AE6F4D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МЕТАПРЕДМЕТНЫЕ РЕЗУЛЬТАТЫ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Метапредметные результаты характеризуют сформированность у обучающихся межпредметных понятий (используются в нескольких предметных областях и позволяют связывать знания из различных дисциплин в целостную научную картину мира) и универсальных учебных действий (познавательные, коммуникативные, регулятивные); способность их использовать в учебной, познавательной и социальной практике.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сверстниками, к участию в построении индивидуальной образовательной траектории; овладению навыками работы с информацией: восприятие и создание информационных текстов в различных форматах, в том числе в цифровой среде.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Метапредметные результаты, формируемые в ходе изучения учебного предмета ОБЖ, должны отражать: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1.</w:t>
      </w: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Овладение универсальными познавательными действи</w:t>
      </w: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softHyphen/>
        <w:t>ями.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Базовые логические действия: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выявлять и характеризовать существенные признаки объектов (явлений);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выявлять дефициты информации, данных, необходимых для решения поставленной задачи;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Базовые исследовательские действия: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Работа с информацией: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находить сходные аргументы (подтверждающие или опровергающие одну и ту же идею, версию) в различных информационных источниках;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softHyphen/>
        <w:t>циями;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эффективно запоминать и систематизировать информацию.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Овладение системой универсальных познавательных действий обеспечивает сформированность когнитивных навыков обучающихся.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2. Овладение универсальными коммуникативными действи</w:t>
      </w: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softHyphen/>
        <w:t>ями.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Общение: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распознавать невербальные средства общения, понимать значение социальных знаков и намерения других, уважительно, в корректной форме формулировать свои взгляды;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Совместная деятельность (сотрудничество):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определять свои действия и действия партнёра, которые помогали или затрудняли нахождение общего решения, оцени- вать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3. Овладение универсальными учебными регулятивными действиями.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Самоорганизация: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выявлять проблемные вопросы, требующие решения в жизненных и учебных ситуациях;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аргументированно определять оптимальный вариант принятия решений, самостоятельно составлять алгоритм (часть алгоритма) и способ решения учебной задачи с учётом собственных возможностей и имеющихся ресурсов;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Самоконтроль (рефлексия):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давать адекватную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оценивать соответствие результата цели и условиям.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Эмоциональный интеллект: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управлять собственными эмоциями и не поддаваться эмоциям других, выявлять и анализировать их причины;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ставить себя на место другого человека, понимать мотивы и намерения другого, регулировать способ выражения эмоций.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Принятие себя и других: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осознанно относиться к другому человеку, его мнению, признавать право на ошибку свою и чужую;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быть открытым себе и другим, осознавать невозможность контроля всего вокруг.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AE6F4D" w:rsidRPr="000B5E04" w:rsidRDefault="00AE6F4D" w:rsidP="00AE6F4D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ПРЕДМЕТНЫЕ РЕЗУЛЬТАТЫ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индивидуальной системы здорового образа жизни, антиэкстремистского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Предметные результаты по предметной области «Физическая культура и основы безопасности жизнедеятельности» должны обеспечивать: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 учебному предмету «Основы безопасности жизнедеятельности»: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1)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 культуры безопасности жизнедеятельности на основе освоенных знаний и умений, системного и комплексного понимания значимости безопасного поведения в условиях опасных и чрезвычайных ситуаций для личности, общества и государства;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2)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3)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4)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понимание и признание особой роли России в обеспечении государственной и международной безопасности, обороны страны, в противодействии основным вызовам современности: терроризму, экстремизму, незаконному распространению наркотических средств;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5)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 чувства гордости за свою Родину, ответственного отношения к выполнению конституционного долга — защите Отечества;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6)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природного, техногенного и социального (в том числе террористического) характера;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7)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8)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овладение знаниями и умениями применять меры и средства индивидуальной защиты, приёмы рационального и безопасного поведения в опасных и чрезвычайных ситуациях;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9)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10)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умение оценивать и прогнозировать неблагоприятные факторы обстановки и принимать обоснованные решения в опасной (чрезвычайной) ситуации с учётом реальных условий и возможностей;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11)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проживания;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12)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овладение знаниями и умениями предупреждения опасных и чрезвычайных ситуаций во время пребывания в различных средах (бытовые условия, дорожное движение, общественные места и социум, природа, коммуникационные связи и каналы).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«Основы безопасности жизнедеятельности».</w:t>
      </w:r>
    </w:p>
    <w:p w:rsidR="00AE6F4D" w:rsidRPr="000B5E04" w:rsidRDefault="00AE6F4D" w:rsidP="00AE6F4D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Распределение предметных результатов, формируемых в ходе изучения учебного предмета ОБЖ, по учебным модулям:</w:t>
      </w:r>
    </w:p>
    <w:p w:rsidR="00AE6F4D" w:rsidRPr="000B5E04" w:rsidRDefault="00AE6F4D" w:rsidP="00AE6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AE6F4D" w:rsidRPr="000B5E04" w:rsidRDefault="00AE6F4D" w:rsidP="00AE6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AE6F4D" w:rsidRDefault="00AE6F4D" w:rsidP="00AE6F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AE6F4D" w:rsidRDefault="00AE6F4D" w:rsidP="00AE6F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AE6F4D" w:rsidRDefault="00AE6F4D" w:rsidP="00AE6F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AE6F4D" w:rsidRDefault="00AE6F4D" w:rsidP="00AE6F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AE6F4D" w:rsidRDefault="00AE6F4D" w:rsidP="00AE6F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30006C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6F4D" w:rsidRDefault="00AE6F4D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6F4D" w:rsidRDefault="00AE6F4D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6F4D" w:rsidRDefault="00AE6F4D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6F4D" w:rsidRDefault="00AE6F4D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6F4D" w:rsidRDefault="00AE6F4D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6F4D" w:rsidRPr="004720D4" w:rsidRDefault="00AE6F4D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54505" w:rsidRPr="004720D4" w:rsidRDefault="00454505" w:rsidP="0045450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bCs/>
          <w:sz w:val="24"/>
          <w:szCs w:val="24"/>
        </w:rPr>
        <w:t>Раздел 3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30006C" w:rsidRPr="004720D4" w:rsidRDefault="0030006C" w:rsidP="00454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1. Основы комплексной безопасности личности, общества, государства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1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Научные основы формирования культуры безопасности жизнедеятельности человека в современной среде обитания Проблемы формирования культуры безопасности жизнедеятельности человека в современной среде обитания. Этические и экологические критерии безопасности современной науки и технологий. Общенаучные методологические подходы к изучению проблем безопасности жизнедеятельности человека в среде обитания. Основные подходы и принципы обеспечения безопасности объектов в среде жизнедеятельности. Основы управления безопасностью в системе «человек — среда обитания».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2.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Комплекс мер взаимной ответственности личности, общества, государства по обеспечению безопасности Обеспечение национальной безопасности России. Обеспечение социальной, экономической и государственной безопасности. Меры государства по противодействию военным угрозам, экстремизму, терроризму. Защита населения и территорий в чрезвычайных ситуациях. Поисково-спасательная служба МЧС России. Международное сотрудничество России по противодействию военным угрозам, экстремизму, терроризму.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3.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Экстремальные ситуации и безопасность человека Экстремальные ситуации криминогенного характера. Экстремизм, терроризм и безопасность человека. Наркотизм и безопасность человека. Дорожно-транспортная безопасность. Вынужденное автономное существование в природных условиях.</w:t>
      </w:r>
    </w:p>
    <w:p w:rsidR="0030006C" w:rsidRPr="004720D4" w:rsidRDefault="0030006C" w:rsidP="00454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2. Военная безопасность государства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4.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Воооруженные Силы Российской Федерации на защите государства от военных угроз Основные задачи Вооруженных Сил. Правовые основы воинской обязанности. Правовые основы военной службы. Подготовка граждан к военной службе: обязательная и добровольная. Требования воинской деятельности к личности военнослужащего.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5.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 военной службы в современной Российской армии Особенности военной службы по призыву и альтернативной гражданской службы. Военные гуманитарные миссии России в «горячих точках» мира. Военные операции на территории России: борьба с терроризмом. Военные учения Вооруженных Сил Российской Федерации. Боевая слава российских воинов.</w:t>
      </w:r>
    </w:p>
    <w:p w:rsidR="0030006C" w:rsidRPr="004720D4" w:rsidRDefault="0030006C" w:rsidP="00454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 3. Основы медицинских знаний и здорового образа жизни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6.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Основы здорового образа жизни Демографическая ситуация в России. Культура здорового образа жизни. Культура питания. Культура здорового образа жизни и репродуктивное здоровье. Вредные привычки. Культура движения.</w:t>
      </w:r>
    </w:p>
    <w:p w:rsidR="0030006C" w:rsidRPr="004720D4" w:rsidRDefault="0030006C" w:rsidP="00F45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7</w:t>
      </w: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Первая помощь при неотложных состояниях Медико-психологическая помощь. Первая помощь при ранениях. Первая помощь при поражении радиацией, отравляющими веществами, при химических и термических ожогах, обморожении. Первая помощь при дорожно-транспортном происшествии. Первая помощь при отравлении никотином, алкоголем, лекарствами, ядами, наркотическими веществами.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896" w:type="dxa"/>
        <w:tblInd w:w="-1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6365"/>
        <w:gridCol w:w="1588"/>
        <w:gridCol w:w="86"/>
      </w:tblGrid>
      <w:tr w:rsidR="0030006C" w:rsidRPr="004720D4" w:rsidTr="00F456F7">
        <w:trPr>
          <w:trHeight w:val="352"/>
        </w:trPr>
        <w:tc>
          <w:tcPr>
            <w:tcW w:w="1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модуля раздела,</w:t>
            </w:r>
          </w:p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6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модуля, раздела, темы</w:t>
            </w:r>
          </w:p>
        </w:tc>
        <w:tc>
          <w:tcPr>
            <w:tcW w:w="158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06C" w:rsidRPr="004720D4" w:rsidTr="00F456F7">
        <w:trPr>
          <w:trHeight w:val="352"/>
        </w:trPr>
        <w:tc>
          <w:tcPr>
            <w:tcW w:w="1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06C" w:rsidRPr="004720D4" w:rsidTr="004720D4">
        <w:trPr>
          <w:trHeight w:val="539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1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комплексной безопасности личности, общества, государства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913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1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Научные основы формирования культуры безопасности жизнедеятельности человека в современной среде обитания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699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2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мер взаимной ответственности личности, общества, государства по обеспечению безопасности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604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Глава 3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Экстремальные ситуации и безопасность человека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604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2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Военная безопасность государства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571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4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Воооруженные Силы Российской Федерации на защите государства от военных угроз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604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5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военной службы в современной Российской армии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604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3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медицинских знаний и здорового образа жизни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288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6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604"/>
        </w:trPr>
        <w:tc>
          <w:tcPr>
            <w:tcW w:w="18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7</w:t>
            </w:r>
          </w:p>
        </w:tc>
        <w:tc>
          <w:tcPr>
            <w:tcW w:w="6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Первая помощь при неотложных состояниях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F456F7">
        <w:trPr>
          <w:trHeight w:val="288"/>
        </w:trPr>
        <w:tc>
          <w:tcPr>
            <w:tcW w:w="82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06C" w:rsidRPr="004720D4" w:rsidRDefault="0030006C" w:rsidP="003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006C" w:rsidRPr="004720D4" w:rsidRDefault="0030006C" w:rsidP="00300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0006C" w:rsidRPr="004720D4" w:rsidRDefault="0030006C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Pr="004720D4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6F7" w:rsidRDefault="00F456F7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20D4" w:rsidRDefault="004720D4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20D4" w:rsidRDefault="004720D4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B16" w:rsidRDefault="00015B16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B16" w:rsidRDefault="00015B16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B16" w:rsidRDefault="00015B16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B16" w:rsidRDefault="00015B16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20D4" w:rsidRPr="004720D4" w:rsidRDefault="004720D4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06C" w:rsidRPr="004720D4" w:rsidRDefault="0030006C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54505" w:rsidRPr="004720D4" w:rsidRDefault="0030006C" w:rsidP="0045450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454505" w:rsidRPr="004720D4">
        <w:rPr>
          <w:rFonts w:ascii="Times New Roman" w:eastAsia="Calibri" w:hAnsi="Times New Roman" w:cs="Times New Roman"/>
          <w:b/>
          <w:bCs/>
          <w:sz w:val="24"/>
          <w:szCs w:val="24"/>
        </w:rPr>
        <w:t>Раздел 4</w:t>
      </w:r>
    </w:p>
    <w:p w:rsidR="0030006C" w:rsidRDefault="0030006C" w:rsidP="00454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2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– тематическое планирование ОБЖ, 11 класс</w:t>
      </w:r>
    </w:p>
    <w:p w:rsidR="00015B16" w:rsidRPr="004720D4" w:rsidRDefault="00015B16" w:rsidP="00454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9"/>
        <w:gridCol w:w="7214"/>
        <w:gridCol w:w="789"/>
        <w:gridCol w:w="807"/>
      </w:tblGrid>
      <w:tr w:rsidR="0030006C" w:rsidRPr="004720D4" w:rsidTr="00A773A7">
        <w:trPr>
          <w:trHeight w:val="138"/>
        </w:trPr>
        <w:tc>
          <w:tcPr>
            <w:tcW w:w="709" w:type="dxa"/>
            <w:vMerge w:val="restart"/>
          </w:tcPr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14" w:type="dxa"/>
            <w:vMerge w:val="restart"/>
          </w:tcPr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2"/>
          </w:tcPr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30006C" w:rsidRPr="004720D4" w:rsidTr="00A773A7">
        <w:trPr>
          <w:trHeight w:val="138"/>
        </w:trPr>
        <w:tc>
          <w:tcPr>
            <w:tcW w:w="709" w:type="dxa"/>
            <w:vMerge/>
          </w:tcPr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4" w:type="dxa"/>
            <w:vMerge/>
          </w:tcPr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</w:tcPr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  <w:p w:rsidR="0030006C" w:rsidRPr="004720D4" w:rsidRDefault="0030006C" w:rsidP="0030006C">
            <w:pPr>
              <w:ind w:right="4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006C" w:rsidRPr="004720D4" w:rsidTr="00A773A7">
        <w:tc>
          <w:tcPr>
            <w:tcW w:w="951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Основы комплексной безопасности личности, общества, государства (15ч)</w:t>
            </w:r>
          </w:p>
          <w:p w:rsidR="0030006C" w:rsidRPr="004720D4" w:rsidRDefault="0030006C" w:rsidP="0030006C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left="110" w:right="3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Проблемы формирования культуры безопасности жизнедеятельности человека в современной среде обитания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E376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37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Этические и экологические критерии безопасности современной науки и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E376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37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Общенаучные методологические подходы к изучению глобальных проблем безопасности жизнедеятельности человека в среде обитания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E376D5" w:rsidP="00E376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4720D4"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Основные подходы и принципы обеспечения безопасности объектов в среде жизнедеятельности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E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Основы управления безопасностью в системе.</w:t>
            </w:r>
          </w:p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Обеспечение национальной безопасности России</w:t>
            </w:r>
          </w:p>
        </w:tc>
        <w:tc>
          <w:tcPr>
            <w:tcW w:w="0" w:type="auto"/>
          </w:tcPr>
          <w:p w:rsidR="004720D4" w:rsidRPr="004720D4" w:rsidRDefault="004720D4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E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№1</w:t>
            </w: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«Культура безопасности жизнедеятельности человека в современной среде обитания»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AE6F4D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720D4"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Меры государства по противодействию военным угрозам, экстремизму, терроризму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E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Защита населения и территорий в чрезвычайных ситуациях. Поисково-спасательная служба МЧС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E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Международное сотрудничество России по противодействию военным угрозам, экстремизму, терроризму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AE6F4D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09.11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Экстремальные ситуации криминогенного характера. Экстремизм, терроризм и безопасность человека</w:t>
            </w:r>
          </w:p>
        </w:tc>
        <w:tc>
          <w:tcPr>
            <w:tcW w:w="0" w:type="auto"/>
          </w:tcPr>
          <w:p w:rsidR="004720D4" w:rsidRPr="004720D4" w:rsidRDefault="004720D4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E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 2</w:t>
            </w: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Меры государства по противодействию военным угрозам, экстремизму, терроризму»</w:t>
            </w:r>
          </w:p>
        </w:tc>
        <w:tc>
          <w:tcPr>
            <w:tcW w:w="0" w:type="auto"/>
          </w:tcPr>
          <w:p w:rsidR="004720D4" w:rsidRPr="004720D4" w:rsidRDefault="00AE6F4D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4720D4"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Наркотизм и безопасность человека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AE6F4D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4720D4"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Дорожно-транспортная безопасность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E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Вынужденное автономное существование в природных условиях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E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</w:t>
            </w:r>
            <w:r w:rsidR="00A77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4720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комплексной безопасности личности, общества, государства»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AE6F4D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4720D4"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4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2. Военная безопасность государства (10ч)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4720D4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Основные задачи Вооруженных Сил</w:t>
            </w:r>
          </w:p>
        </w:tc>
        <w:tc>
          <w:tcPr>
            <w:tcW w:w="0" w:type="auto"/>
          </w:tcPr>
          <w:p w:rsidR="004720D4" w:rsidRPr="004720D4" w:rsidRDefault="004720D4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E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Правовые основы воинской обязанности</w:t>
            </w:r>
          </w:p>
        </w:tc>
        <w:tc>
          <w:tcPr>
            <w:tcW w:w="0" w:type="auto"/>
          </w:tcPr>
          <w:p w:rsidR="004720D4" w:rsidRPr="004720D4" w:rsidRDefault="004720D4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E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0D4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0D4" w:rsidRPr="004720D4" w:rsidRDefault="004720D4" w:rsidP="0047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Правовые основы военной службы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0D4" w:rsidRPr="004720D4" w:rsidRDefault="00AE6F4D" w:rsidP="004720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</w:t>
            </w:r>
          </w:p>
        </w:tc>
        <w:tc>
          <w:tcPr>
            <w:tcW w:w="807" w:type="dxa"/>
          </w:tcPr>
          <w:p w:rsidR="004720D4" w:rsidRPr="004720D4" w:rsidRDefault="004720D4" w:rsidP="004720D4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4D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Подготовка граждан к военной службе: обязательная и добровольная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6F4D" w:rsidRPr="004720D4" w:rsidRDefault="00AE6F4D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807" w:type="dxa"/>
          </w:tcPr>
          <w:p w:rsidR="00AE6F4D" w:rsidRPr="004720D4" w:rsidRDefault="00AE6F4D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6F4D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Требования воинской деятельности к личности военнослужащего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6F4D" w:rsidRPr="004720D4" w:rsidRDefault="00AE6F4D" w:rsidP="00AE6F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07" w:type="dxa"/>
          </w:tcPr>
          <w:p w:rsidR="00AE6F4D" w:rsidRPr="004720D4" w:rsidRDefault="00AE6F4D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6F4D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Особенности военной службы по призыву и альтернативной гражданской службы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6F4D" w:rsidRPr="004720D4" w:rsidRDefault="00AE6F4D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07" w:type="dxa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4D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Военные гуманитарные миссии России в «горячих точках» мира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6F4D" w:rsidRPr="004720D4" w:rsidRDefault="00AE6F4D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07" w:type="dxa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4D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Военные операции на территории России: борьба с терроризмом</w:t>
            </w:r>
          </w:p>
        </w:tc>
        <w:tc>
          <w:tcPr>
            <w:tcW w:w="0" w:type="auto"/>
          </w:tcPr>
          <w:p w:rsidR="00AE6F4D" w:rsidRPr="004720D4" w:rsidRDefault="00AE6F4D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07" w:type="dxa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4D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Военные учения Вооруженных Сил Российской Федерации</w:t>
            </w:r>
          </w:p>
        </w:tc>
        <w:tc>
          <w:tcPr>
            <w:tcW w:w="0" w:type="auto"/>
          </w:tcPr>
          <w:p w:rsidR="00AE6F4D" w:rsidRPr="004720D4" w:rsidRDefault="00AE6F4D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07" w:type="dxa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4D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 4</w:t>
            </w:r>
            <w:r w:rsidRPr="004720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«Военная безопасность государства»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6F4D" w:rsidRPr="004720D4" w:rsidRDefault="00AE6F4D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07" w:type="dxa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4D" w:rsidRPr="004720D4" w:rsidTr="00A773A7">
        <w:tc>
          <w:tcPr>
            <w:tcW w:w="709" w:type="dxa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3. Основы медицинских знаний и здорового образа жизни (9ч)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6F4D" w:rsidRPr="004720D4" w:rsidRDefault="00AE6F4D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4D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Демографическая ситуация в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6F4D" w:rsidRPr="004720D4" w:rsidRDefault="00AE6F4D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07" w:type="dxa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4D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Культура здорового образа жизни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6F4D" w:rsidRPr="004720D4" w:rsidRDefault="00AE6F4D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07" w:type="dxa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4D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Культура питания</w:t>
            </w:r>
          </w:p>
        </w:tc>
        <w:tc>
          <w:tcPr>
            <w:tcW w:w="0" w:type="auto"/>
          </w:tcPr>
          <w:p w:rsidR="00AE6F4D" w:rsidRPr="004720D4" w:rsidRDefault="00AE6F4D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07" w:type="dxa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4D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Культура здорового образа жизни и репродуктивное здоровье</w:t>
            </w:r>
          </w:p>
        </w:tc>
        <w:tc>
          <w:tcPr>
            <w:tcW w:w="0" w:type="auto"/>
          </w:tcPr>
          <w:p w:rsidR="00AE6F4D" w:rsidRPr="004720D4" w:rsidRDefault="00AE6F4D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07" w:type="dxa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4D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Вредные привычки. Культура движения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6F4D" w:rsidRPr="004720D4" w:rsidRDefault="00AE6F4D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07" w:type="dxa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4D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Медико-психологическая помощь. Первая помощь при ранениях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6F4D" w:rsidRPr="004720D4" w:rsidRDefault="00AE6F4D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</w:t>
            </w:r>
          </w:p>
        </w:tc>
        <w:tc>
          <w:tcPr>
            <w:tcW w:w="807" w:type="dxa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4D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Первая помощь при поражении радиацией, отравляющими веществами, при химических и термических ожогах, обморожении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6F4D" w:rsidRPr="004720D4" w:rsidRDefault="00AE6F4D" w:rsidP="00AE6F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807" w:type="dxa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4D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 5</w:t>
            </w: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4720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медицинских знаний и здорового образа жизни»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6F4D" w:rsidRPr="004720D4" w:rsidRDefault="00AE6F4D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807" w:type="dxa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4D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Первая помощь при дорожно-транспортном происшествии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6F4D" w:rsidRPr="004720D4" w:rsidRDefault="00AE6F4D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7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807" w:type="dxa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4D" w:rsidRPr="004720D4" w:rsidTr="00A773A7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E6F4D" w:rsidRPr="004720D4" w:rsidRDefault="00AE6F4D" w:rsidP="00AE6F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0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 34 часа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6F4D" w:rsidRPr="004720D4" w:rsidRDefault="00AE6F4D" w:rsidP="00AE6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</w:tcPr>
          <w:p w:rsidR="00AE6F4D" w:rsidRPr="004720D4" w:rsidRDefault="00AE6F4D" w:rsidP="00AE6F4D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0006C" w:rsidRPr="004720D4" w:rsidRDefault="0030006C" w:rsidP="0030006C">
      <w:pPr>
        <w:shd w:val="clear" w:color="auto" w:fill="FFFFFF"/>
        <w:spacing w:after="0" w:line="240" w:lineRule="auto"/>
        <w:ind w:right="4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06C" w:rsidRPr="004720D4" w:rsidRDefault="0030006C" w:rsidP="00300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006C" w:rsidRPr="004720D4" w:rsidRDefault="0030006C" w:rsidP="0030006C">
      <w:pPr>
        <w:rPr>
          <w:rFonts w:ascii="Times New Roman" w:hAnsi="Times New Roman" w:cs="Times New Roman"/>
          <w:sz w:val="24"/>
          <w:szCs w:val="24"/>
        </w:rPr>
      </w:pPr>
    </w:p>
    <w:p w:rsidR="005D164D" w:rsidRPr="004720D4" w:rsidRDefault="005D164D" w:rsidP="003521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5D13" w:rsidRDefault="00905D13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5B16" w:rsidRDefault="00015B16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5B16" w:rsidRDefault="00015B16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5B16" w:rsidRDefault="00015B16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720D4" w:rsidRPr="004720D4" w:rsidRDefault="004720D4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05D13" w:rsidRPr="004720D4" w:rsidRDefault="00905D13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05D13" w:rsidRPr="004720D4" w:rsidRDefault="00905D13" w:rsidP="00905D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52181" w:rsidRPr="004720D4" w:rsidRDefault="00352181" w:rsidP="00352181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bCs/>
          <w:sz w:val="24"/>
          <w:szCs w:val="24"/>
        </w:rPr>
        <w:t>Раздел</w:t>
      </w:r>
      <w:r w:rsidR="00596856" w:rsidRPr="004720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№</w:t>
      </w:r>
      <w:r w:rsidRPr="004720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5</w:t>
      </w:r>
    </w:p>
    <w:p w:rsidR="00B03A74" w:rsidRPr="004720D4" w:rsidRDefault="00B03A74" w:rsidP="00B03A7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sz w:val="24"/>
          <w:szCs w:val="24"/>
        </w:rPr>
        <w:t>Критерии и нормы оценки знаний, умений и навыков обучающихся по ОБЖ.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Проверка и оценка знаний проходит в ходе текущих занятий в устной или письменной форме. Письменные работы проводятся по значимым вопросам темы или раздела курса ОБЖ. Контрольные письменные работы проводятся после изучения разделов программы курса ОБЖ в </w:t>
      </w:r>
      <w:r w:rsidR="00596856" w:rsidRPr="004720D4">
        <w:rPr>
          <w:rFonts w:ascii="Times New Roman" w:eastAsia="Calibri" w:hAnsi="Times New Roman" w:cs="Times New Roman"/>
          <w:sz w:val="24"/>
          <w:szCs w:val="24"/>
        </w:rPr>
        <w:t>конце учебного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года. В курсе ОБЖ может использоваться зачетная </w:t>
      </w:r>
      <w:r w:rsidR="00596856" w:rsidRPr="004720D4">
        <w:rPr>
          <w:rFonts w:ascii="Times New Roman" w:eastAsia="Calibri" w:hAnsi="Times New Roman" w:cs="Times New Roman"/>
          <w:sz w:val="24"/>
          <w:szCs w:val="24"/>
        </w:rPr>
        <w:t>форма проверки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знаний.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   Преподавание ОБЖ предусматривает индивидуально-тематический контроль знаний учащихся, причем при проверке уровня усвоения материала по каждой достаточно большой теме обязательным является оценивание двух основных элементов: теоретических знаний и умений применять их при выборе практических. 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   Для контроля знаний по ОБЖ используются различные виды работ (тесты, экспресс-опросы, самостоятельные, проверочные, контрольные, практические, ситуационные задачи)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4720D4">
        <w:rPr>
          <w:rFonts w:ascii="Times New Roman" w:eastAsia="Calibri" w:hAnsi="Times New Roman" w:cs="Times New Roman"/>
          <w:b/>
          <w:i/>
          <w:sz w:val="24"/>
          <w:szCs w:val="24"/>
        </w:rPr>
        <w:t>Оценка устных ответов учащихся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      Оценка «5»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 в том случае, если учащийся показывает верное понимание рассматриваемых вопросов, дает точные формулировки и истолкование основных понятий, строит ответ по собственному плану, сопровождает рассказ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ОБЖ, а также с материалом, усвоенным при изучении других предметов.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      Оценка «4»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более двух недочетов и может их исправить самостоятельно или с небольшой помощью учителя.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Оценка «3»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учащийся правильно понимает суть рассматриваемого вопроса, но в ответе имеются отдельные пробелы в усвоении вопросов курса ОБЖ, не препятствующие дальнейшему усвоению программного материала; умеет применять полученные знания при решении простых задач с использованием стереотипных решений, но затрудняется при решении задач, требующих более глубоких подходов в оценке явлений и событий; допустил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 допустил четыре или пять недочетов.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       Оценка «2»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3 или не может ответить ни на один из поставленных вопросов.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 При оценивании устных ответов учащихся целесообразно проведение поэлементного анализа ответа на основе программных требований к основным знаниям и умениям учащихся, а также структурных элементов некоторых видов знаний и умений, усвоение которых целесообразно считать обязательными результатами обучения. Ниже приведены обобщенные планы основных элементов 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20D4">
        <w:rPr>
          <w:rFonts w:ascii="Times New Roman" w:eastAsia="Calibri" w:hAnsi="Times New Roman" w:cs="Times New Roman"/>
          <w:b/>
          <w:i/>
          <w:sz w:val="24"/>
          <w:szCs w:val="24"/>
        </w:rPr>
        <w:t>Оценка письменных контрольных работ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       Оценка «5»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 за работу, выполненную полностью без ошибок и недочетов.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Оценка «4»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 за работу, выполненную полностью, но при наличии в ней не более одной негрубой ошибки и одного недочета, не более трех недочетов.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4720D4">
        <w:rPr>
          <w:rFonts w:ascii="Times New Roman" w:eastAsia="Calibri" w:hAnsi="Times New Roman" w:cs="Times New Roman"/>
          <w:b/>
          <w:sz w:val="24"/>
          <w:szCs w:val="24"/>
        </w:rPr>
        <w:t>Оценка «3»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4720D4">
        <w:rPr>
          <w:rFonts w:ascii="Times New Roman" w:eastAsia="Calibri" w:hAnsi="Times New Roman" w:cs="Times New Roman"/>
          <w:b/>
          <w:sz w:val="24"/>
          <w:szCs w:val="24"/>
        </w:rPr>
        <w:t>Оценка «2»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ставится, если число ошибок и недочетов превысило норму для оценки 3 или правильно выполнено менее 2/3 всей работы или ученик совсем не выполнил ни одного задания.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i/>
          <w:sz w:val="24"/>
          <w:szCs w:val="24"/>
        </w:rPr>
        <w:t>Оценка практических работ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</w:t>
      </w: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Оценка «5»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учащийся выполняет практическую работу в полном объеме с соблюдением необходимой последовательности действий, самостоятельно и правильно выбирает необходимое оборудование; все приемы проводит в условиях и режимах, обеспечивающих получение правильных результатов и выводов; соблюдает требования правил техники безопасности. 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Оценка «4» </w:t>
      </w:r>
      <w:r w:rsidRPr="004720D4">
        <w:rPr>
          <w:rFonts w:ascii="Times New Roman" w:eastAsia="Calibri" w:hAnsi="Times New Roman" w:cs="Times New Roman"/>
          <w:sz w:val="24"/>
          <w:szCs w:val="24"/>
        </w:rPr>
        <w:t>ставится, если выполнены требования к оценке 5, но было допущено два-три недочета, не более одной негрубой ошибки и одного недочета.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       Оценка «3»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ставится, если работа выполнена не полностью, но объем выполненной части таков, что позволяет получить правильный результат и вывод; если в ходе выполнения приема были допущены ошибки.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sz w:val="24"/>
          <w:szCs w:val="24"/>
        </w:rPr>
        <w:t xml:space="preserve">         Оценка «2»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ставится, если работа выполнена не полностью и объем выполненной части работ не позволяет сделать правильных выводов; если приемы выполнялись неправильно или учащийся совсем не выполнил практическую работу.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         Во всех случаях оценка снижается, если ученик не соблюдал правила техники безопасности.</w:t>
      </w:r>
    </w:p>
    <w:p w:rsidR="00B03A74" w:rsidRPr="004720D4" w:rsidRDefault="00B03A74" w:rsidP="00B03A7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20D4">
        <w:rPr>
          <w:rFonts w:ascii="Times New Roman" w:eastAsia="Calibri" w:hAnsi="Times New Roman" w:cs="Times New Roman"/>
          <w:b/>
          <w:sz w:val="24"/>
          <w:szCs w:val="24"/>
        </w:rPr>
        <w:t>Контрольно-измерительные материалы</w:t>
      </w:r>
      <w:r w:rsidRPr="004720D4">
        <w:rPr>
          <w:rFonts w:ascii="Times New Roman" w:eastAsia="Calibri" w:hAnsi="Times New Roman" w:cs="Times New Roman"/>
          <w:sz w:val="24"/>
          <w:szCs w:val="24"/>
        </w:rPr>
        <w:t xml:space="preserve"> составляются в соответствии с требованиями государственного стандарта по ОБЖ, уровнем обученности учащихся. Проверочные работы состоят из вопросов и заданий, соответствующих требованиям базового уровня как по объему, так и глубине.</w:t>
      </w:r>
    </w:p>
    <w:p w:rsidR="00B03A74" w:rsidRPr="004720D4" w:rsidRDefault="00B03A74" w:rsidP="00B03A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20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:rsidR="00B03A74" w:rsidRPr="004720D4" w:rsidRDefault="00B03A74" w:rsidP="00352181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6FC4" w:rsidRPr="004720D4" w:rsidRDefault="00076FC4" w:rsidP="003521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6FC4" w:rsidRPr="004720D4" w:rsidRDefault="00076FC4" w:rsidP="003521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6FC4" w:rsidRPr="004720D4" w:rsidRDefault="00076FC4" w:rsidP="003521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6FC4" w:rsidRPr="004720D4" w:rsidRDefault="00076FC4" w:rsidP="003521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6FC4" w:rsidRPr="004720D4" w:rsidRDefault="00076FC4" w:rsidP="003521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6FC4" w:rsidRPr="004720D4" w:rsidRDefault="00076FC4" w:rsidP="003521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076FC4" w:rsidRPr="004720D4" w:rsidSect="004A623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98F" w:rsidRDefault="00DD098F" w:rsidP="004C0B61">
      <w:pPr>
        <w:spacing w:after="0" w:line="240" w:lineRule="auto"/>
      </w:pPr>
      <w:r>
        <w:separator/>
      </w:r>
    </w:p>
  </w:endnote>
  <w:endnote w:type="continuationSeparator" w:id="0">
    <w:p w:rsidR="00DD098F" w:rsidRDefault="00DD098F" w:rsidP="004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98F" w:rsidRDefault="00DD098F" w:rsidP="004C0B61">
      <w:pPr>
        <w:spacing w:after="0" w:line="240" w:lineRule="auto"/>
      </w:pPr>
      <w:r>
        <w:separator/>
      </w:r>
    </w:p>
  </w:footnote>
  <w:footnote w:type="continuationSeparator" w:id="0">
    <w:p w:rsidR="00DD098F" w:rsidRDefault="00DD098F" w:rsidP="004C0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7C06"/>
    <w:multiLevelType w:val="hybridMultilevel"/>
    <w:tmpl w:val="9E10745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54F68A9"/>
    <w:multiLevelType w:val="hybridMultilevel"/>
    <w:tmpl w:val="C456A29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6D45CF"/>
    <w:multiLevelType w:val="hybridMultilevel"/>
    <w:tmpl w:val="B5F06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C3FE0"/>
    <w:multiLevelType w:val="hybridMultilevel"/>
    <w:tmpl w:val="4CA013D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175B25D2"/>
    <w:multiLevelType w:val="hybridMultilevel"/>
    <w:tmpl w:val="9E2EB9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9337D2"/>
    <w:multiLevelType w:val="hybridMultilevel"/>
    <w:tmpl w:val="53F666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426D6"/>
    <w:multiLevelType w:val="hybridMultilevel"/>
    <w:tmpl w:val="3EAC9A6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5724860"/>
    <w:multiLevelType w:val="singleLevel"/>
    <w:tmpl w:val="82962D1E"/>
    <w:lvl w:ilvl="0">
      <w:start w:val="1"/>
      <w:numFmt w:val="decimal"/>
      <w:lvlText w:val="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1D480B"/>
    <w:multiLevelType w:val="hybridMultilevel"/>
    <w:tmpl w:val="37869C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B9461D"/>
    <w:multiLevelType w:val="hybridMultilevel"/>
    <w:tmpl w:val="1E0618F8"/>
    <w:lvl w:ilvl="0" w:tplc="3C608BFC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F034144"/>
    <w:multiLevelType w:val="singleLevel"/>
    <w:tmpl w:val="0EB0C136"/>
    <w:lvl w:ilvl="0">
      <w:start w:val="3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2505EDC"/>
    <w:multiLevelType w:val="hybridMultilevel"/>
    <w:tmpl w:val="B6EE4E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A4885DAA">
      <w:numFmt w:val="bullet"/>
      <w:lvlText w:val="·"/>
      <w:lvlJc w:val="left"/>
      <w:pPr>
        <w:ind w:left="1724" w:hanging="360"/>
      </w:pPr>
      <w:rPr>
        <w:rFonts w:ascii="Times New Roman" w:eastAsia="Times New Roman" w:hAnsi="Times New Roman" w:cs="Times New Roman" w:hint="default"/>
        <w:color w:val="3F3F3F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86B1106"/>
    <w:multiLevelType w:val="hybridMultilevel"/>
    <w:tmpl w:val="A4FAA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B55CC"/>
    <w:multiLevelType w:val="hybridMultilevel"/>
    <w:tmpl w:val="83082A1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3A0C181D"/>
    <w:multiLevelType w:val="hybridMultilevel"/>
    <w:tmpl w:val="472CD2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43A37"/>
    <w:multiLevelType w:val="hybridMultilevel"/>
    <w:tmpl w:val="3DD208D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3D110811"/>
    <w:multiLevelType w:val="hybridMultilevel"/>
    <w:tmpl w:val="3AA64E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71DF6"/>
    <w:multiLevelType w:val="hybridMultilevel"/>
    <w:tmpl w:val="340E6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56523"/>
    <w:multiLevelType w:val="hybridMultilevel"/>
    <w:tmpl w:val="6B04E42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43072232"/>
    <w:multiLevelType w:val="hybridMultilevel"/>
    <w:tmpl w:val="3746D0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9C5A24"/>
    <w:multiLevelType w:val="hybridMultilevel"/>
    <w:tmpl w:val="7AAA2C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86F1A88"/>
    <w:multiLevelType w:val="hybridMultilevel"/>
    <w:tmpl w:val="FA7CF1C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B5F4A21"/>
    <w:multiLevelType w:val="hybridMultilevel"/>
    <w:tmpl w:val="1B529CD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733EFB"/>
    <w:multiLevelType w:val="hybridMultilevel"/>
    <w:tmpl w:val="4F5A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C6DA6"/>
    <w:multiLevelType w:val="hybridMultilevel"/>
    <w:tmpl w:val="8E0011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24971B7"/>
    <w:multiLevelType w:val="hybridMultilevel"/>
    <w:tmpl w:val="78DAA150"/>
    <w:lvl w:ilvl="0" w:tplc="172680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62103E8"/>
    <w:multiLevelType w:val="hybridMultilevel"/>
    <w:tmpl w:val="212E5C3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585635F9"/>
    <w:multiLevelType w:val="hybridMultilevel"/>
    <w:tmpl w:val="3272C37A"/>
    <w:lvl w:ilvl="0" w:tplc="F588F50A">
      <w:start w:val="1"/>
      <w:numFmt w:val="decimal"/>
      <w:lvlText w:val="%1."/>
      <w:lvlJc w:val="left"/>
      <w:pPr>
        <w:ind w:left="3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8" w15:restartNumberingAfterBreak="0">
    <w:nsid w:val="5B7320D3"/>
    <w:multiLevelType w:val="hybridMultilevel"/>
    <w:tmpl w:val="CA000CE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624B3286"/>
    <w:multiLevelType w:val="hybridMultilevel"/>
    <w:tmpl w:val="D65E61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37907"/>
    <w:multiLevelType w:val="hybridMultilevel"/>
    <w:tmpl w:val="BB982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07298"/>
    <w:multiLevelType w:val="hybridMultilevel"/>
    <w:tmpl w:val="182805C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 w15:restartNumberingAfterBreak="0">
    <w:nsid w:val="7F442429"/>
    <w:multiLevelType w:val="hybridMultilevel"/>
    <w:tmpl w:val="E5F8EA1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0"/>
  </w:num>
  <w:num w:numId="4">
    <w:abstractNumId w:val="25"/>
  </w:num>
  <w:num w:numId="5">
    <w:abstractNumId w:val="23"/>
  </w:num>
  <w:num w:numId="6">
    <w:abstractNumId w:val="27"/>
  </w:num>
  <w:num w:numId="7">
    <w:abstractNumId w:val="16"/>
  </w:num>
  <w:num w:numId="8">
    <w:abstractNumId w:val="29"/>
  </w:num>
  <w:num w:numId="9">
    <w:abstractNumId w:val="5"/>
  </w:num>
  <w:num w:numId="10">
    <w:abstractNumId w:val="12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4"/>
  </w:num>
  <w:num w:numId="16">
    <w:abstractNumId w:val="2"/>
  </w:num>
  <w:num w:numId="17">
    <w:abstractNumId w:val="4"/>
  </w:num>
  <w:num w:numId="18">
    <w:abstractNumId w:val="11"/>
  </w:num>
  <w:num w:numId="19">
    <w:abstractNumId w:val="20"/>
  </w:num>
  <w:num w:numId="20">
    <w:abstractNumId w:val="17"/>
  </w:num>
  <w:num w:numId="21">
    <w:abstractNumId w:val="24"/>
  </w:num>
  <w:num w:numId="22">
    <w:abstractNumId w:val="1"/>
  </w:num>
  <w:num w:numId="23">
    <w:abstractNumId w:val="0"/>
  </w:num>
  <w:num w:numId="24">
    <w:abstractNumId w:val="26"/>
  </w:num>
  <w:num w:numId="25">
    <w:abstractNumId w:val="18"/>
  </w:num>
  <w:num w:numId="26">
    <w:abstractNumId w:val="3"/>
  </w:num>
  <w:num w:numId="27">
    <w:abstractNumId w:val="32"/>
  </w:num>
  <w:num w:numId="28">
    <w:abstractNumId w:val="13"/>
  </w:num>
  <w:num w:numId="29">
    <w:abstractNumId w:val="31"/>
  </w:num>
  <w:num w:numId="30">
    <w:abstractNumId w:val="15"/>
  </w:num>
  <w:num w:numId="31">
    <w:abstractNumId w:val="28"/>
  </w:num>
  <w:num w:numId="32">
    <w:abstractNumId w:val="6"/>
  </w:num>
  <w:num w:numId="33">
    <w:abstractNumId w:val="21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9D"/>
    <w:rsid w:val="00015B16"/>
    <w:rsid w:val="00023777"/>
    <w:rsid w:val="00076FC4"/>
    <w:rsid w:val="000B489D"/>
    <w:rsid w:val="000B4E29"/>
    <w:rsid w:val="000E687F"/>
    <w:rsid w:val="000F34F9"/>
    <w:rsid w:val="00110A9F"/>
    <w:rsid w:val="00131637"/>
    <w:rsid w:val="00173105"/>
    <w:rsid w:val="00182CCE"/>
    <w:rsid w:val="001A623B"/>
    <w:rsid w:val="001E5668"/>
    <w:rsid w:val="00213020"/>
    <w:rsid w:val="00261894"/>
    <w:rsid w:val="0030006C"/>
    <w:rsid w:val="00352181"/>
    <w:rsid w:val="003A41CA"/>
    <w:rsid w:val="003A7309"/>
    <w:rsid w:val="003D0D95"/>
    <w:rsid w:val="004235F0"/>
    <w:rsid w:val="0042683C"/>
    <w:rsid w:val="00441553"/>
    <w:rsid w:val="00454505"/>
    <w:rsid w:val="004720D4"/>
    <w:rsid w:val="004A6237"/>
    <w:rsid w:val="004C0B61"/>
    <w:rsid w:val="004F29E0"/>
    <w:rsid w:val="00530227"/>
    <w:rsid w:val="00551D36"/>
    <w:rsid w:val="005716B8"/>
    <w:rsid w:val="005779E9"/>
    <w:rsid w:val="00595607"/>
    <w:rsid w:val="0059624B"/>
    <w:rsid w:val="00596856"/>
    <w:rsid w:val="005B003E"/>
    <w:rsid w:val="005D164D"/>
    <w:rsid w:val="005D66D1"/>
    <w:rsid w:val="00661461"/>
    <w:rsid w:val="006D3DAE"/>
    <w:rsid w:val="0071220D"/>
    <w:rsid w:val="007206CC"/>
    <w:rsid w:val="007340F1"/>
    <w:rsid w:val="00737525"/>
    <w:rsid w:val="00795AA1"/>
    <w:rsid w:val="007C28B0"/>
    <w:rsid w:val="007D0C0B"/>
    <w:rsid w:val="00810813"/>
    <w:rsid w:val="00826155"/>
    <w:rsid w:val="00897418"/>
    <w:rsid w:val="00897538"/>
    <w:rsid w:val="00904CFF"/>
    <w:rsid w:val="00905D13"/>
    <w:rsid w:val="0091636E"/>
    <w:rsid w:val="00950D15"/>
    <w:rsid w:val="009A69B2"/>
    <w:rsid w:val="009B12DD"/>
    <w:rsid w:val="009F596C"/>
    <w:rsid w:val="00A773A7"/>
    <w:rsid w:val="00AD5DD0"/>
    <w:rsid w:val="00AE6F4D"/>
    <w:rsid w:val="00AF1210"/>
    <w:rsid w:val="00B03A74"/>
    <w:rsid w:val="00B51024"/>
    <w:rsid w:val="00BD6AF3"/>
    <w:rsid w:val="00C34C00"/>
    <w:rsid w:val="00C435B0"/>
    <w:rsid w:val="00C831CC"/>
    <w:rsid w:val="00C840EB"/>
    <w:rsid w:val="00CA2E74"/>
    <w:rsid w:val="00CA4ED2"/>
    <w:rsid w:val="00DC03B6"/>
    <w:rsid w:val="00DD098F"/>
    <w:rsid w:val="00DD57BE"/>
    <w:rsid w:val="00E376D5"/>
    <w:rsid w:val="00E5634F"/>
    <w:rsid w:val="00E703D4"/>
    <w:rsid w:val="00E927D1"/>
    <w:rsid w:val="00EA6BD9"/>
    <w:rsid w:val="00EC7771"/>
    <w:rsid w:val="00F06DB4"/>
    <w:rsid w:val="00F456F7"/>
    <w:rsid w:val="00FC7A43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8DA-1979-4637-BED6-0E6E996B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51024"/>
  </w:style>
  <w:style w:type="character" w:customStyle="1" w:styleId="FontStyle13">
    <w:name w:val="Font Style13"/>
    <w:uiPriority w:val="99"/>
    <w:rsid w:val="00B51024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link w:val="a4"/>
    <w:uiPriority w:val="1"/>
    <w:qFormat/>
    <w:rsid w:val="00B510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uiPriority w:val="99"/>
    <w:rsid w:val="00B5102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B51024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B51024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B5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B5102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510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B510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1">
    <w:name w:val="text1"/>
    <w:basedOn w:val="a"/>
    <w:rsid w:val="00B5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51024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1024"/>
    <w:rPr>
      <w:rFonts w:ascii="Segoe UI" w:eastAsia="Calibri" w:hAnsi="Segoe UI" w:cs="Segoe UI"/>
      <w:sz w:val="18"/>
      <w:szCs w:val="18"/>
    </w:rPr>
  </w:style>
  <w:style w:type="table" w:customStyle="1" w:styleId="10">
    <w:name w:val="Сетка таблицы1"/>
    <w:basedOn w:val="a1"/>
    <w:next w:val="a8"/>
    <w:uiPriority w:val="39"/>
    <w:rsid w:val="009F596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C0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C0B61"/>
  </w:style>
  <w:style w:type="paragraph" w:styleId="ad">
    <w:name w:val="footer"/>
    <w:basedOn w:val="a"/>
    <w:link w:val="ae"/>
    <w:uiPriority w:val="99"/>
    <w:unhideWhenUsed/>
    <w:rsid w:val="004C0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C0B61"/>
  </w:style>
  <w:style w:type="character" w:customStyle="1" w:styleId="a4">
    <w:name w:val="Без интервала Знак"/>
    <w:link w:val="a3"/>
    <w:uiPriority w:val="1"/>
    <w:locked/>
    <w:rsid w:val="007340F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8"/>
    <w:uiPriority w:val="39"/>
    <w:rsid w:val="00300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61F36-E6E4-4043-A671-99E30305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13</Pages>
  <Words>5626</Words>
  <Characters>32070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</dc:creator>
  <cp:keywords/>
  <dc:description/>
  <cp:lastModifiedBy>Ирина Степановна</cp:lastModifiedBy>
  <cp:revision>58</cp:revision>
  <cp:lastPrinted>2022-09-13T05:52:00Z</cp:lastPrinted>
  <dcterms:created xsi:type="dcterms:W3CDTF">2019-09-05T19:15:00Z</dcterms:created>
  <dcterms:modified xsi:type="dcterms:W3CDTF">2022-09-18T08:33:00Z</dcterms:modified>
</cp:coreProperties>
</file>