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11" w:rsidRDefault="00FB5711" w:rsidP="00FB5711">
      <w:pPr>
        <w:pageBreakBefore/>
        <w:spacing w:line="100" w:lineRule="atLeast"/>
        <w:jc w:val="center"/>
        <w:rPr>
          <w:rFonts w:ascii="Arial Black" w:hAnsi="Arial Black"/>
          <w:color w:val="0070C0"/>
          <w:sz w:val="52"/>
          <w:szCs w:val="52"/>
        </w:rPr>
      </w:pPr>
      <w:r w:rsidRPr="004A014D">
        <w:rPr>
          <w:rFonts w:ascii="Arial Black" w:hAnsi="Arial Black"/>
          <w:color w:val="0070C0"/>
          <w:sz w:val="72"/>
          <w:szCs w:val="72"/>
        </w:rPr>
        <w:t xml:space="preserve">Структура </w:t>
      </w:r>
      <w:r>
        <w:rPr>
          <w:rFonts w:ascii="Arial Black" w:hAnsi="Arial Black"/>
          <w:color w:val="0070C0"/>
          <w:sz w:val="52"/>
          <w:szCs w:val="52"/>
        </w:rPr>
        <w:t>КИМ ОГЭ по математике  2022года (проект)</w:t>
      </w:r>
    </w:p>
    <w:p w:rsidR="00FB5711" w:rsidRDefault="00FB5711" w:rsidP="00FB5711">
      <w:pPr>
        <w:rPr>
          <w:b w:val="0"/>
          <w:szCs w:val="40"/>
        </w:rPr>
      </w:pPr>
    </w:p>
    <w:p w:rsidR="00FB5711" w:rsidRPr="00FB5711" w:rsidRDefault="00FB5711" w:rsidP="00FB5711">
      <w:pPr>
        <w:jc w:val="center"/>
        <w:rPr>
          <w:sz w:val="48"/>
          <w:szCs w:val="48"/>
          <w:u w:val="none"/>
        </w:rPr>
      </w:pPr>
      <w:r w:rsidRPr="00FB5711">
        <w:rPr>
          <w:sz w:val="48"/>
          <w:szCs w:val="48"/>
          <w:u w:val="none"/>
        </w:rPr>
        <w:t>В структуре  КИМ 2022г. по математике  года  изменений нет.</w:t>
      </w:r>
    </w:p>
    <w:p w:rsidR="00FB5711" w:rsidRPr="00FB5711" w:rsidRDefault="00FB5711" w:rsidP="00FB5711">
      <w:pPr>
        <w:rPr>
          <w:szCs w:val="40"/>
          <w:u w:val="none"/>
        </w:rPr>
      </w:pPr>
    </w:p>
    <w:p w:rsidR="00FB5711" w:rsidRPr="00FB5711" w:rsidRDefault="00FB5711" w:rsidP="00FB5711">
      <w:pPr>
        <w:rPr>
          <w:szCs w:val="40"/>
          <w:u w:val="none"/>
        </w:rPr>
      </w:pPr>
    </w:p>
    <w:p w:rsidR="00FB5711" w:rsidRPr="00FB5711" w:rsidRDefault="00FB5711" w:rsidP="00FB5711">
      <w:pPr>
        <w:jc w:val="center"/>
        <w:rPr>
          <w:sz w:val="44"/>
          <w:szCs w:val="44"/>
          <w:u w:val="none"/>
        </w:rPr>
      </w:pPr>
      <w:r w:rsidRPr="00FB5711">
        <w:rPr>
          <w:sz w:val="44"/>
          <w:szCs w:val="44"/>
          <w:u w:val="none"/>
        </w:rPr>
        <w:t>Работа содержит  25 заданий и состоит из двух частей.</w:t>
      </w:r>
    </w:p>
    <w:p w:rsidR="00FB5711" w:rsidRDefault="00FB5711" w:rsidP="00FB5711">
      <w:pPr>
        <w:jc w:val="center"/>
        <w:rPr>
          <w:szCs w:val="40"/>
          <w:u w:val="none"/>
        </w:rPr>
      </w:pPr>
    </w:p>
    <w:p w:rsidR="00FB5711" w:rsidRPr="00FB5711" w:rsidRDefault="00FB5711" w:rsidP="00FB5711">
      <w:pPr>
        <w:ind w:firstLine="708"/>
        <w:rPr>
          <w:szCs w:val="40"/>
          <w:u w:val="none"/>
        </w:rPr>
      </w:pPr>
      <w:r w:rsidRPr="00FB5711">
        <w:rPr>
          <w:szCs w:val="40"/>
          <w:u w:val="none"/>
        </w:rPr>
        <w:t>1 часть содержит 19 заданий с кратким ответом;</w:t>
      </w:r>
    </w:p>
    <w:p w:rsidR="00FB5711" w:rsidRDefault="00FB5711" w:rsidP="00FB5711">
      <w:pPr>
        <w:jc w:val="center"/>
        <w:rPr>
          <w:szCs w:val="40"/>
          <w:u w:val="none"/>
        </w:rPr>
      </w:pPr>
    </w:p>
    <w:p w:rsidR="00FB5711" w:rsidRPr="00FB5711" w:rsidRDefault="00FB5711" w:rsidP="00FB5711">
      <w:pPr>
        <w:jc w:val="center"/>
        <w:rPr>
          <w:szCs w:val="40"/>
          <w:u w:val="none"/>
        </w:rPr>
      </w:pPr>
      <w:r>
        <w:rPr>
          <w:szCs w:val="40"/>
          <w:u w:val="none"/>
        </w:rPr>
        <w:t xml:space="preserve">2 </w:t>
      </w:r>
      <w:r w:rsidRPr="00FB5711">
        <w:rPr>
          <w:szCs w:val="40"/>
          <w:u w:val="none"/>
        </w:rPr>
        <w:t>часть - 6 заданий с развернутым ответом.</w:t>
      </w:r>
    </w:p>
    <w:p w:rsidR="00FB5711" w:rsidRPr="00FB5711" w:rsidRDefault="00FB5711" w:rsidP="00FB5711">
      <w:pPr>
        <w:jc w:val="center"/>
        <w:rPr>
          <w:szCs w:val="40"/>
          <w:u w:val="none"/>
        </w:rPr>
      </w:pPr>
    </w:p>
    <w:p w:rsidR="00FB5711" w:rsidRPr="00FB5711" w:rsidRDefault="00FB5711" w:rsidP="00FB5711">
      <w:pPr>
        <w:jc w:val="center"/>
        <w:rPr>
          <w:b w:val="0"/>
          <w:szCs w:val="40"/>
          <w:u w:val="none"/>
        </w:rPr>
      </w:pPr>
    </w:p>
    <w:p w:rsidR="00FB5711" w:rsidRPr="00FB5711" w:rsidRDefault="00FB5711" w:rsidP="00FB5711">
      <w:pPr>
        <w:jc w:val="center"/>
        <w:rPr>
          <w:b w:val="0"/>
          <w:szCs w:val="40"/>
          <w:u w:val="none"/>
        </w:rPr>
      </w:pPr>
    </w:p>
    <w:p w:rsidR="00FB5711" w:rsidRPr="00FB5711" w:rsidRDefault="00FB5711" w:rsidP="00FB5711">
      <w:pPr>
        <w:jc w:val="center"/>
        <w:rPr>
          <w:b w:val="0"/>
          <w:sz w:val="48"/>
          <w:szCs w:val="48"/>
          <w:u w:val="none"/>
        </w:rPr>
      </w:pPr>
      <w:r w:rsidRPr="00FB5711">
        <w:rPr>
          <w:b w:val="0"/>
          <w:sz w:val="48"/>
          <w:szCs w:val="48"/>
          <w:u w:val="none"/>
        </w:rPr>
        <w:t>Максимальное количество баллов-31</w:t>
      </w:r>
    </w:p>
    <w:p w:rsidR="00FB5711" w:rsidRPr="00FB5711" w:rsidRDefault="00FB5711" w:rsidP="00FB5711">
      <w:pPr>
        <w:jc w:val="center"/>
        <w:rPr>
          <w:szCs w:val="40"/>
          <w:u w:val="none"/>
        </w:rPr>
      </w:pPr>
    </w:p>
    <w:p w:rsidR="00FB5711" w:rsidRDefault="00FB5711" w:rsidP="00FB5711">
      <w:pPr>
        <w:jc w:val="center"/>
        <w:rPr>
          <w:rFonts w:ascii="Arial Black" w:hAnsi="Arial Black"/>
          <w:szCs w:val="40"/>
        </w:rPr>
      </w:pPr>
    </w:p>
    <w:p w:rsidR="00FB5711" w:rsidRDefault="00FB5711" w:rsidP="00FB5711">
      <w:pPr>
        <w:jc w:val="center"/>
        <w:rPr>
          <w:rFonts w:ascii="Arial Black" w:hAnsi="Arial Black"/>
          <w:szCs w:val="40"/>
        </w:rPr>
      </w:pPr>
    </w:p>
    <w:p w:rsidR="00FB5711" w:rsidRPr="00FB5711" w:rsidRDefault="00FB5711" w:rsidP="00FB5711">
      <w:pPr>
        <w:jc w:val="center"/>
        <w:rPr>
          <w:rFonts w:ascii="Times New Roman" w:hAnsi="Times New Roman" w:cs="Times New Roman"/>
          <w:b w:val="0"/>
          <w:sz w:val="48"/>
          <w:szCs w:val="48"/>
          <w:u w:val="none"/>
        </w:rPr>
      </w:pPr>
      <w:r w:rsidRPr="00FB5711">
        <w:rPr>
          <w:rFonts w:ascii="Times New Roman" w:hAnsi="Times New Roman" w:cs="Times New Roman"/>
          <w:b w:val="0"/>
          <w:sz w:val="48"/>
          <w:szCs w:val="48"/>
          <w:u w:val="none"/>
        </w:rPr>
        <w:t>На выполнение экзаменационной работы отводится 235 минут</w:t>
      </w:r>
    </w:p>
    <w:p w:rsidR="00FB5711" w:rsidRDefault="00FB5711" w:rsidP="00FB5711">
      <w:pPr>
        <w:shd w:val="clear" w:color="auto" w:fill="FFFFFF"/>
        <w:spacing w:before="240" w:after="360" w:line="240" w:lineRule="atLeast"/>
        <w:outlineLvl w:val="1"/>
        <w:rPr>
          <w:b w:val="0"/>
          <w:bCs/>
          <w:color w:val="000000"/>
          <w:sz w:val="72"/>
          <w:szCs w:val="72"/>
        </w:rPr>
      </w:pP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FB5711" w:rsidRDefault="005C7098" w:rsidP="00FB5711">
      <w:pPr>
        <w:shd w:val="clear" w:color="auto" w:fill="FFFFFF"/>
        <w:spacing w:before="240" w:after="360" w:line="240" w:lineRule="atLeast"/>
        <w:jc w:val="center"/>
        <w:outlineLvl w:val="1"/>
        <w:rPr>
          <w:b w:val="0"/>
          <w:bCs/>
          <w:color w:val="000000"/>
          <w:sz w:val="72"/>
          <w:szCs w:val="72"/>
        </w:rPr>
      </w:pPr>
      <w:r>
        <w:rPr>
          <w:color w:val="000000" w:themeColor="text1"/>
          <w:sz w:val="96"/>
          <w:szCs w:val="96"/>
          <w:u w:val="none"/>
        </w:rPr>
        <w:br w:type="page"/>
      </w:r>
      <w:r w:rsidR="00FB5711">
        <w:rPr>
          <w:b w:val="0"/>
          <w:bCs/>
          <w:color w:val="000000"/>
          <w:sz w:val="72"/>
          <w:szCs w:val="72"/>
        </w:rPr>
        <w:lastRenderedPageBreak/>
        <w:t>Структура ЕГЭ по математике 2022(проект)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Cs/>
          <w:color w:val="000000"/>
          <w:szCs w:val="40"/>
          <w:u w:val="none"/>
        </w:rPr>
      </w:pPr>
      <w:r w:rsidRPr="00FB5711">
        <w:rPr>
          <w:b w:val="0"/>
          <w:bCs/>
          <w:color w:val="000000"/>
          <w:szCs w:val="40"/>
          <w:u w:val="none"/>
        </w:rPr>
        <w:t xml:space="preserve">В </w:t>
      </w:r>
      <w:r w:rsidRPr="00FB5711">
        <w:rPr>
          <w:bCs/>
          <w:color w:val="000000"/>
          <w:szCs w:val="40"/>
          <w:u w:val="none"/>
        </w:rPr>
        <w:t xml:space="preserve">структуре КИМ ЕГЭ 2022 </w:t>
      </w:r>
      <w:proofErr w:type="gramStart"/>
      <w:r w:rsidRPr="00FB5711">
        <w:rPr>
          <w:bCs/>
          <w:color w:val="000000"/>
          <w:szCs w:val="40"/>
          <w:u w:val="none"/>
        </w:rPr>
        <w:t xml:space="preserve">( </w:t>
      </w:r>
      <w:proofErr w:type="gramEnd"/>
      <w:r w:rsidRPr="00FB5711">
        <w:rPr>
          <w:bCs/>
          <w:color w:val="000000"/>
          <w:szCs w:val="40"/>
          <w:u w:val="none"/>
        </w:rPr>
        <w:t xml:space="preserve">профильный уровень) 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Cs/>
          <w:color w:val="000000"/>
          <w:szCs w:val="40"/>
          <w:u w:val="none"/>
        </w:rPr>
      </w:pPr>
      <w:r w:rsidRPr="00FB5711">
        <w:rPr>
          <w:bCs/>
          <w:color w:val="000000"/>
          <w:szCs w:val="40"/>
          <w:u w:val="none"/>
        </w:rPr>
        <w:t xml:space="preserve">произошли изменения в сравнении </w:t>
      </w:r>
      <w:proofErr w:type="gramStart"/>
      <w:r w:rsidRPr="00FB5711">
        <w:rPr>
          <w:bCs/>
          <w:color w:val="000000"/>
          <w:szCs w:val="40"/>
          <w:u w:val="none"/>
        </w:rPr>
        <w:t>с</w:t>
      </w:r>
      <w:proofErr w:type="gramEnd"/>
      <w:r w:rsidRPr="00FB5711">
        <w:rPr>
          <w:bCs/>
          <w:color w:val="000000"/>
          <w:szCs w:val="40"/>
          <w:u w:val="none"/>
        </w:rPr>
        <w:t xml:space="preserve"> </w:t>
      </w:r>
      <w:proofErr w:type="gramStart"/>
      <w:r w:rsidRPr="00FB5711">
        <w:rPr>
          <w:bCs/>
          <w:color w:val="000000"/>
          <w:szCs w:val="40"/>
          <w:u w:val="none"/>
        </w:rPr>
        <w:t>КИМ</w:t>
      </w:r>
      <w:proofErr w:type="gramEnd"/>
      <w:r w:rsidRPr="00FB5711">
        <w:rPr>
          <w:bCs/>
          <w:color w:val="000000"/>
          <w:szCs w:val="40"/>
          <w:u w:val="none"/>
        </w:rPr>
        <w:t xml:space="preserve"> 2021 года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 w:val="0"/>
          <w:color w:val="000000"/>
          <w:szCs w:val="40"/>
          <w:u w:val="none"/>
        </w:rPr>
      </w:pP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ind w:left="708" w:firstLine="708"/>
        <w:outlineLvl w:val="1"/>
        <w:rPr>
          <w:b w:val="0"/>
          <w:color w:val="000000"/>
          <w:szCs w:val="40"/>
          <w:u w:val="none"/>
        </w:rPr>
      </w:pPr>
      <w:r>
        <w:rPr>
          <w:b w:val="0"/>
          <w:color w:val="000000"/>
          <w:szCs w:val="40"/>
          <w:u w:val="none"/>
        </w:rPr>
        <w:t xml:space="preserve">1)  </w:t>
      </w:r>
      <w:r w:rsidRPr="00FB5711">
        <w:rPr>
          <w:b w:val="0"/>
          <w:color w:val="000000"/>
          <w:szCs w:val="40"/>
          <w:u w:val="none"/>
        </w:rPr>
        <w:t>Удалены задания 1, 2, 3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ind w:left="284" w:firstLine="708"/>
        <w:jc w:val="center"/>
        <w:outlineLvl w:val="1"/>
        <w:rPr>
          <w:b w:val="0"/>
          <w:color w:val="000000"/>
          <w:szCs w:val="40"/>
          <w:u w:val="none"/>
        </w:rPr>
      </w:pPr>
      <w:r>
        <w:rPr>
          <w:b w:val="0"/>
          <w:color w:val="000000"/>
          <w:szCs w:val="40"/>
          <w:u w:val="none"/>
        </w:rPr>
        <w:t xml:space="preserve">2) </w:t>
      </w:r>
      <w:r w:rsidRPr="00FB5711">
        <w:rPr>
          <w:b w:val="0"/>
          <w:color w:val="000000"/>
          <w:szCs w:val="40"/>
          <w:u w:val="none"/>
        </w:rPr>
        <w:t>Добавлены задание 9,проверяющее умение выполнять действия с функциями и задание 10, поверяющее умение моделировать реальные ситуации на языке теории вероятностей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color w:val="000000"/>
          <w:szCs w:val="40"/>
          <w:u w:val="none"/>
        </w:rPr>
      </w:pPr>
      <w:r w:rsidRPr="00FB5711">
        <w:rPr>
          <w:color w:val="000000"/>
          <w:szCs w:val="40"/>
          <w:u w:val="none"/>
        </w:rPr>
        <w:t>Экзаменационная работа состоит из двух частей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 w:val="0"/>
          <w:color w:val="000000"/>
          <w:szCs w:val="40"/>
          <w:u w:val="none"/>
        </w:rPr>
      </w:pPr>
      <w:r w:rsidRPr="00FB5711">
        <w:rPr>
          <w:b w:val="0"/>
          <w:color w:val="000000"/>
          <w:szCs w:val="40"/>
          <w:u w:val="none"/>
        </w:rPr>
        <w:t>- часть 1 содержит 11 заданий с кратким ответом в виде целого числа или конечной десятичной дроби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 w:val="0"/>
          <w:color w:val="000000"/>
          <w:szCs w:val="40"/>
          <w:u w:val="none"/>
        </w:rPr>
      </w:pPr>
      <w:r w:rsidRPr="00FB5711">
        <w:rPr>
          <w:b w:val="0"/>
          <w:color w:val="000000"/>
          <w:szCs w:val="40"/>
          <w:u w:val="none"/>
        </w:rPr>
        <w:t>-часть 2 содержит 7 заданий (12-18) с развернутым ответом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FB5711">
        <w:rPr>
          <w:color w:val="000000"/>
          <w:szCs w:val="40"/>
          <w:u w:val="none"/>
        </w:rPr>
        <w:t>На выполнение экзаменационной работы отводится 3 часа 55 минут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ind w:firstLine="0"/>
        <w:jc w:val="center"/>
        <w:outlineLvl w:val="1"/>
        <w:rPr>
          <w:rFonts w:ascii="Times New Roman" w:hAnsi="Times New Roman" w:cs="Times New Roman"/>
          <w:color w:val="000000"/>
          <w:szCs w:val="40"/>
          <w:u w:val="none"/>
        </w:rPr>
      </w:pPr>
      <w:r w:rsidRPr="00FB5711">
        <w:rPr>
          <w:rFonts w:ascii="Times New Roman" w:hAnsi="Times New Roman" w:cs="Times New Roman"/>
          <w:color w:val="000000"/>
          <w:szCs w:val="40"/>
          <w:u w:val="none"/>
        </w:rPr>
        <w:t>Максимальный балл за выполнение работы стал равным 31</w:t>
      </w:r>
    </w:p>
    <w:p w:rsid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 w:val="0"/>
          <w:bCs/>
          <w:color w:val="000000"/>
          <w:sz w:val="72"/>
          <w:szCs w:val="72"/>
        </w:rPr>
      </w:pPr>
      <w:r>
        <w:rPr>
          <w:b w:val="0"/>
          <w:bCs/>
          <w:color w:val="000000"/>
          <w:sz w:val="72"/>
          <w:szCs w:val="72"/>
        </w:rPr>
        <w:lastRenderedPageBreak/>
        <w:t>Структура ЕГЭ по математике 2022(проект)</w:t>
      </w:r>
    </w:p>
    <w:p w:rsid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Cs/>
          <w:color w:val="000000"/>
          <w:szCs w:val="40"/>
          <w:u w:val="none"/>
        </w:rPr>
      </w:pPr>
    </w:p>
    <w:p w:rsid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Cs/>
          <w:color w:val="000000"/>
          <w:szCs w:val="40"/>
          <w:u w:val="none"/>
        </w:rPr>
      </w:pPr>
      <w:r w:rsidRPr="00FB5711">
        <w:rPr>
          <w:bCs/>
          <w:color w:val="000000"/>
          <w:szCs w:val="40"/>
          <w:u w:val="none"/>
        </w:rPr>
        <w:t>В структуре КИМ ЕГЭ 2022</w:t>
      </w:r>
      <w:r>
        <w:rPr>
          <w:bCs/>
          <w:color w:val="000000"/>
          <w:szCs w:val="40"/>
          <w:u w:val="none"/>
        </w:rPr>
        <w:t xml:space="preserve"> (базовый уровень)</w:t>
      </w:r>
      <w:r w:rsidRPr="00FB5711">
        <w:rPr>
          <w:bCs/>
          <w:color w:val="000000"/>
          <w:szCs w:val="40"/>
          <w:u w:val="none"/>
        </w:rPr>
        <w:t xml:space="preserve"> произошли изменения в сравнении </w:t>
      </w:r>
      <w:proofErr w:type="gramStart"/>
      <w:r w:rsidRPr="00FB5711">
        <w:rPr>
          <w:bCs/>
          <w:color w:val="000000"/>
          <w:szCs w:val="40"/>
          <w:u w:val="none"/>
        </w:rPr>
        <w:t>с</w:t>
      </w:r>
      <w:proofErr w:type="gramEnd"/>
      <w:r w:rsidRPr="00FB5711">
        <w:rPr>
          <w:bCs/>
          <w:color w:val="000000"/>
          <w:szCs w:val="40"/>
          <w:u w:val="none"/>
        </w:rPr>
        <w:t xml:space="preserve"> </w:t>
      </w:r>
      <w:proofErr w:type="gramStart"/>
      <w:r w:rsidRPr="00FB5711">
        <w:rPr>
          <w:bCs/>
          <w:color w:val="000000"/>
          <w:szCs w:val="40"/>
          <w:u w:val="none"/>
        </w:rPr>
        <w:t>КИМ</w:t>
      </w:r>
      <w:proofErr w:type="gramEnd"/>
      <w:r w:rsidRPr="00FB5711">
        <w:rPr>
          <w:bCs/>
          <w:color w:val="000000"/>
          <w:szCs w:val="40"/>
          <w:u w:val="none"/>
        </w:rPr>
        <w:t xml:space="preserve"> 2021 года</w:t>
      </w:r>
    </w:p>
    <w:p w:rsidR="00FB5711" w:rsidRDefault="00FB5711" w:rsidP="00FB5711">
      <w:pPr>
        <w:shd w:val="clear" w:color="auto" w:fill="FFFFFF"/>
        <w:spacing w:before="240" w:after="360" w:line="240" w:lineRule="atLeast"/>
        <w:jc w:val="right"/>
        <w:outlineLvl w:val="1"/>
        <w:rPr>
          <w:b w:val="0"/>
          <w:color w:val="000000"/>
          <w:sz w:val="36"/>
          <w:szCs w:val="36"/>
          <w:u w:val="none"/>
        </w:rPr>
      </w:pPr>
      <w:r w:rsidRPr="00FB5711">
        <w:rPr>
          <w:b w:val="0"/>
          <w:color w:val="000000"/>
          <w:sz w:val="36"/>
          <w:szCs w:val="36"/>
          <w:u w:val="none"/>
        </w:rPr>
        <w:t>1.Удалено задание 2, проверяющее умение</w:t>
      </w:r>
      <w:r>
        <w:rPr>
          <w:bCs/>
          <w:color w:val="000000"/>
          <w:szCs w:val="40"/>
          <w:u w:val="none"/>
        </w:rPr>
        <w:t xml:space="preserve"> </w:t>
      </w:r>
      <w:r w:rsidRPr="00FB5711">
        <w:rPr>
          <w:b w:val="0"/>
          <w:color w:val="000000"/>
          <w:sz w:val="36"/>
          <w:szCs w:val="36"/>
          <w:u w:val="none"/>
        </w:rPr>
        <w:t>выполнять вычисления и преобразовани</w:t>
      </w:r>
      <w:proofErr w:type="gramStart"/>
      <w:r w:rsidRPr="00FB5711">
        <w:rPr>
          <w:b w:val="0"/>
          <w:color w:val="000000"/>
          <w:sz w:val="36"/>
          <w:szCs w:val="36"/>
          <w:u w:val="none"/>
        </w:rPr>
        <w:t>я(</w:t>
      </w:r>
      <w:proofErr w:type="gramEnd"/>
      <w:r w:rsidRPr="00FB5711">
        <w:rPr>
          <w:b w:val="0"/>
          <w:color w:val="000000"/>
          <w:sz w:val="36"/>
          <w:szCs w:val="36"/>
          <w:u w:val="none"/>
        </w:rPr>
        <w:t xml:space="preserve"> данное требование внесено в позицию задачи 7 )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right"/>
        <w:outlineLvl w:val="1"/>
        <w:rPr>
          <w:bCs/>
          <w:color w:val="000000"/>
          <w:szCs w:val="40"/>
          <w:u w:val="none"/>
        </w:rPr>
      </w:pP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right"/>
        <w:outlineLvl w:val="1"/>
        <w:rPr>
          <w:b w:val="0"/>
          <w:color w:val="000000"/>
          <w:sz w:val="36"/>
          <w:szCs w:val="36"/>
          <w:u w:val="none"/>
        </w:rPr>
      </w:pPr>
      <w:r w:rsidRPr="00FB5711">
        <w:rPr>
          <w:b w:val="0"/>
          <w:color w:val="000000"/>
          <w:sz w:val="36"/>
          <w:szCs w:val="36"/>
          <w:u w:val="none"/>
        </w:rPr>
        <w:t>2. Добавлено задание 5 , проверяющее умение выполнять действия с геометрическими фигурами и задание 20, проверяющее умение строить  и исследовать простейшие математические модели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color w:val="000000"/>
          <w:szCs w:val="40"/>
          <w:u w:val="none"/>
        </w:rPr>
      </w:pPr>
      <w:r w:rsidRPr="00FB5711">
        <w:rPr>
          <w:color w:val="000000"/>
          <w:szCs w:val="40"/>
          <w:u w:val="none"/>
        </w:rPr>
        <w:t>Экзаменационная работа включает 21  задание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 w:val="0"/>
          <w:color w:val="000000"/>
          <w:sz w:val="36"/>
          <w:szCs w:val="36"/>
          <w:u w:val="none"/>
        </w:rPr>
      </w:pPr>
      <w:r w:rsidRPr="00FB5711">
        <w:rPr>
          <w:b w:val="0"/>
          <w:color w:val="000000"/>
          <w:szCs w:val="40"/>
          <w:u w:val="none"/>
        </w:rPr>
        <w:t xml:space="preserve"> с кратким ответом базово уровня сложности.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color w:val="000000"/>
          <w:szCs w:val="40"/>
          <w:u w:val="none"/>
        </w:rPr>
      </w:pPr>
      <w:r w:rsidRPr="00FB5711">
        <w:rPr>
          <w:color w:val="000000"/>
          <w:szCs w:val="40"/>
          <w:u w:val="none"/>
        </w:rPr>
        <w:t>На выполнение  экзаменационной работы отводится 3 часа.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color w:val="000000"/>
          <w:szCs w:val="40"/>
          <w:u w:val="none"/>
        </w:rPr>
      </w:pPr>
      <w:r w:rsidRPr="00FB5711">
        <w:rPr>
          <w:color w:val="000000"/>
          <w:szCs w:val="40"/>
          <w:u w:val="none"/>
        </w:rPr>
        <w:t>Максимальное количество баллов за всю работу 21</w:t>
      </w:r>
    </w:p>
    <w:p w:rsidR="00FB5711" w:rsidRPr="00FB5711" w:rsidRDefault="00FB5711" w:rsidP="00FB5711">
      <w:pPr>
        <w:shd w:val="clear" w:color="auto" w:fill="FFFFFF"/>
        <w:spacing w:before="240" w:after="360" w:line="240" w:lineRule="atLeast"/>
        <w:jc w:val="center"/>
        <w:outlineLvl w:val="1"/>
        <w:rPr>
          <w:b w:val="0"/>
          <w:bCs/>
          <w:color w:val="000000"/>
          <w:sz w:val="72"/>
          <w:szCs w:val="72"/>
          <w:u w:val="none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0"/>
        <w:rPr>
          <w:rFonts w:ascii="TimesNewRomanPSMT" w:hAnsi="TimesNewRomanPSMT" w:cs="TimesNewRomanPSMT"/>
          <w:b/>
          <w:sz w:val="72"/>
          <w:szCs w:val="72"/>
        </w:rPr>
      </w:pPr>
      <w:r>
        <w:rPr>
          <w:rFonts w:ascii="TimesNewRomanPSMT" w:hAnsi="TimesNewRomanPSMT" w:cs="TimesNewRomanPSMT"/>
          <w:b/>
          <w:sz w:val="72"/>
          <w:szCs w:val="72"/>
        </w:rPr>
        <w:t>Запрещается</w:t>
      </w:r>
    </w:p>
    <w:p w:rsidR="002D70AE" w:rsidRDefault="002D70AE" w:rsidP="002D70AE">
      <w:pPr>
        <w:pStyle w:val="ListParagraph"/>
        <w:widowControl w:val="0"/>
        <w:spacing w:line="100" w:lineRule="atLeast"/>
        <w:ind w:left="1429"/>
        <w:jc w:val="center"/>
        <w:rPr>
          <w:rFonts w:ascii="TimesNewRomanPSMT" w:hAnsi="TimesNewRomanPSMT" w:cs="TimesNewRomanPSMT"/>
          <w:b/>
          <w:sz w:val="72"/>
          <w:szCs w:val="72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0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573676" cy="5099279"/>
            <wp:effectExtent l="19050" t="0" r="7974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32" cy="51033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jc w:val="both"/>
        <w:rPr>
          <w:b w:val="0"/>
          <w:color w:val="632423"/>
          <w:sz w:val="44"/>
          <w:szCs w:val="44"/>
        </w:rPr>
      </w:pPr>
    </w:p>
    <w:p w:rsidR="002D70AE" w:rsidRDefault="002D70AE" w:rsidP="002D70AE">
      <w:pPr>
        <w:jc w:val="both"/>
        <w:rPr>
          <w:b w:val="0"/>
          <w:color w:val="632423"/>
          <w:sz w:val="44"/>
          <w:szCs w:val="44"/>
        </w:rPr>
      </w:pPr>
    </w:p>
    <w:p w:rsidR="002D70AE" w:rsidRPr="002D70AE" w:rsidRDefault="002D70AE" w:rsidP="002D70AE">
      <w:pPr>
        <w:pStyle w:val="ListParagraph"/>
        <w:spacing w:after="200"/>
        <w:ind w:left="0"/>
        <w:jc w:val="center"/>
        <w:rPr>
          <w:b/>
          <w:color w:val="632423"/>
          <w:sz w:val="96"/>
          <w:szCs w:val="96"/>
        </w:rPr>
      </w:pPr>
      <w:r w:rsidRPr="002D70AE">
        <w:rPr>
          <w:b/>
          <w:color w:val="632423"/>
          <w:sz w:val="96"/>
          <w:szCs w:val="96"/>
        </w:rPr>
        <w:lastRenderedPageBreak/>
        <w:t>Правила поведения</w:t>
      </w:r>
    </w:p>
    <w:p w:rsidR="002D70AE" w:rsidRDefault="002D70AE" w:rsidP="002D70AE">
      <w:pPr>
        <w:pStyle w:val="ListParagraph"/>
        <w:spacing w:after="200"/>
        <w:ind w:left="360"/>
        <w:rPr>
          <w:b/>
          <w:color w:val="632423"/>
          <w:sz w:val="48"/>
          <w:szCs w:val="48"/>
        </w:rPr>
      </w:pPr>
    </w:p>
    <w:p w:rsidR="002D70AE" w:rsidRDefault="002D70AE" w:rsidP="002D70AE">
      <w:pPr>
        <w:pStyle w:val="ListParagraph"/>
        <w:numPr>
          <w:ilvl w:val="0"/>
          <w:numId w:val="22"/>
        </w:numPr>
        <w:spacing w:after="200"/>
        <w:jc w:val="center"/>
        <w:rPr>
          <w:b/>
          <w:color w:val="632423"/>
          <w:sz w:val="48"/>
          <w:szCs w:val="48"/>
        </w:rPr>
      </w:pPr>
      <w:r>
        <w:rPr>
          <w:b/>
          <w:color w:val="632423"/>
          <w:sz w:val="48"/>
          <w:szCs w:val="48"/>
        </w:rPr>
        <w:t>Необходимо выполнять указания</w:t>
      </w:r>
    </w:p>
    <w:p w:rsidR="002D70AE" w:rsidRDefault="002D70AE" w:rsidP="002D70AE">
      <w:pPr>
        <w:pStyle w:val="ListParagraph"/>
        <w:spacing w:after="200"/>
        <w:ind w:left="0"/>
        <w:jc w:val="center"/>
        <w:rPr>
          <w:b/>
          <w:color w:val="632423"/>
          <w:sz w:val="48"/>
          <w:szCs w:val="48"/>
        </w:rPr>
      </w:pPr>
      <w:r>
        <w:rPr>
          <w:b/>
          <w:color w:val="632423"/>
          <w:sz w:val="48"/>
          <w:szCs w:val="48"/>
        </w:rPr>
        <w:t>организаторов в аудитории, при нарушении и отказе в их выполнении выпускник удаляется с экзамена</w:t>
      </w:r>
    </w:p>
    <w:p w:rsidR="002D70AE" w:rsidRDefault="002D70AE" w:rsidP="002D70AE">
      <w:pPr>
        <w:pStyle w:val="ListParagraph"/>
        <w:numPr>
          <w:ilvl w:val="0"/>
          <w:numId w:val="21"/>
        </w:numPr>
        <w:spacing w:after="200"/>
        <w:jc w:val="center"/>
        <w:rPr>
          <w:b/>
          <w:color w:val="632423"/>
          <w:sz w:val="48"/>
          <w:szCs w:val="48"/>
        </w:rPr>
      </w:pPr>
      <w:r>
        <w:rPr>
          <w:b/>
          <w:color w:val="632423"/>
          <w:sz w:val="48"/>
          <w:szCs w:val="48"/>
        </w:rPr>
        <w:t>Допускается на экзамене по математике использование линейки, не имеющей формул</w:t>
      </w:r>
    </w:p>
    <w:p w:rsidR="002D70AE" w:rsidRDefault="002D70AE" w:rsidP="002D70AE">
      <w:pPr>
        <w:pStyle w:val="ListParagraph"/>
        <w:numPr>
          <w:ilvl w:val="0"/>
          <w:numId w:val="21"/>
        </w:numPr>
        <w:spacing w:after="200"/>
        <w:jc w:val="center"/>
        <w:rPr>
          <w:b/>
          <w:color w:val="632423"/>
          <w:sz w:val="48"/>
          <w:szCs w:val="48"/>
        </w:rPr>
      </w:pPr>
      <w:r>
        <w:rPr>
          <w:b/>
          <w:color w:val="632423"/>
          <w:sz w:val="48"/>
          <w:szCs w:val="48"/>
        </w:rPr>
        <w:t>Запрещается использование электронно-вычислительных устройств, справочных материалов</w:t>
      </w:r>
    </w:p>
    <w:p w:rsidR="002D70AE" w:rsidRDefault="002D70AE" w:rsidP="002D70AE">
      <w:pPr>
        <w:pStyle w:val="ListParagraph"/>
        <w:numPr>
          <w:ilvl w:val="0"/>
          <w:numId w:val="21"/>
        </w:numPr>
        <w:spacing w:after="200"/>
        <w:jc w:val="center"/>
        <w:rPr>
          <w:b/>
          <w:color w:val="632423"/>
          <w:sz w:val="48"/>
          <w:szCs w:val="48"/>
        </w:rPr>
      </w:pPr>
      <w:r>
        <w:rPr>
          <w:b/>
          <w:color w:val="632423"/>
          <w:sz w:val="48"/>
          <w:szCs w:val="48"/>
        </w:rPr>
        <w:t>Запрещается иметь при себе мобильные телефоны и другие средства связи</w:t>
      </w:r>
    </w:p>
    <w:p w:rsidR="002D70AE" w:rsidRDefault="002D70AE" w:rsidP="002D70AE">
      <w:pPr>
        <w:pStyle w:val="ListParagraph"/>
        <w:numPr>
          <w:ilvl w:val="0"/>
          <w:numId w:val="21"/>
        </w:numPr>
        <w:spacing w:after="200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b/>
          <w:color w:val="632423"/>
          <w:sz w:val="48"/>
          <w:szCs w:val="48"/>
        </w:rPr>
        <w:t>Разрешается задавать вопросы только по процедуре проведения экзамен</w:t>
      </w:r>
      <w:r>
        <w:rPr>
          <w:noProof/>
          <w:lang w:eastAsia="ru-RU"/>
        </w:rPr>
        <w:drawing>
          <wp:inline distT="0" distB="0" distL="0" distR="0">
            <wp:extent cx="1020445" cy="1010285"/>
            <wp:effectExtent l="19050" t="0" r="825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10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jc w:val="center"/>
        <w:rPr>
          <w:b w:val="0"/>
          <w:i/>
          <w:sz w:val="96"/>
          <w:szCs w:val="96"/>
        </w:rPr>
      </w:pPr>
      <w:r>
        <w:rPr>
          <w:b w:val="0"/>
          <w:i/>
          <w:sz w:val="96"/>
          <w:szCs w:val="96"/>
        </w:rPr>
        <w:t>Государственная (итоговая)</w:t>
      </w:r>
    </w:p>
    <w:p w:rsidR="002D70AE" w:rsidRDefault="002D70AE" w:rsidP="002D70AE">
      <w:pPr>
        <w:jc w:val="center"/>
        <w:rPr>
          <w:b w:val="0"/>
          <w:i/>
          <w:sz w:val="96"/>
          <w:szCs w:val="96"/>
        </w:rPr>
      </w:pPr>
      <w:r>
        <w:rPr>
          <w:b w:val="0"/>
          <w:i/>
          <w:sz w:val="96"/>
          <w:szCs w:val="96"/>
        </w:rPr>
        <w:t>аттестация по математике</w:t>
      </w:r>
    </w:p>
    <w:p w:rsidR="002D70AE" w:rsidRDefault="002D70AE" w:rsidP="002D70AE">
      <w:pPr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b w:val="0"/>
          <w:i/>
          <w:sz w:val="96"/>
          <w:szCs w:val="96"/>
        </w:rPr>
        <w:t>9 класс 2022 год</w:t>
      </w: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jc w:val="center"/>
        <w:rPr>
          <w:b w:val="0"/>
          <w:i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235585</wp:posOffset>
            </wp:positionV>
            <wp:extent cx="1808480" cy="1370330"/>
            <wp:effectExtent l="19050" t="0" r="1270" b="0"/>
            <wp:wrapNone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370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widowControl w:val="0"/>
        <w:spacing w:line="100" w:lineRule="atLeast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tabs>
          <w:tab w:val="left" w:pos="3060"/>
        </w:tabs>
        <w:jc w:val="center"/>
        <w:rPr>
          <w:b w:val="0"/>
          <w:color w:val="632423"/>
          <w:sz w:val="96"/>
          <w:szCs w:val="96"/>
        </w:rPr>
      </w:pPr>
    </w:p>
    <w:p w:rsidR="002D70AE" w:rsidRDefault="002D70AE" w:rsidP="002D70AE">
      <w:pPr>
        <w:tabs>
          <w:tab w:val="left" w:pos="3060"/>
        </w:tabs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jc w:val="center"/>
        <w:rPr>
          <w:b w:val="0"/>
          <w:i/>
          <w:sz w:val="96"/>
          <w:szCs w:val="96"/>
        </w:rPr>
      </w:pPr>
      <w:r>
        <w:rPr>
          <w:b w:val="0"/>
          <w:i/>
          <w:sz w:val="96"/>
          <w:szCs w:val="96"/>
        </w:rPr>
        <w:lastRenderedPageBreak/>
        <w:t>Единый Государственный экзамен</w:t>
      </w:r>
    </w:p>
    <w:p w:rsidR="002D70AE" w:rsidRDefault="002D70AE" w:rsidP="002D70AE">
      <w:pPr>
        <w:jc w:val="center"/>
        <w:rPr>
          <w:b w:val="0"/>
          <w:i/>
          <w:sz w:val="96"/>
          <w:szCs w:val="96"/>
        </w:rPr>
      </w:pPr>
      <w:r>
        <w:rPr>
          <w:b w:val="0"/>
          <w:i/>
          <w:sz w:val="96"/>
          <w:szCs w:val="96"/>
        </w:rPr>
        <w:t>Базовый уровень</w:t>
      </w:r>
    </w:p>
    <w:p w:rsidR="002D70AE" w:rsidRDefault="002D70AE" w:rsidP="002D70AE">
      <w:pPr>
        <w:jc w:val="center"/>
        <w:rPr>
          <w:b w:val="0"/>
          <w:i/>
          <w:sz w:val="96"/>
          <w:szCs w:val="96"/>
        </w:rPr>
      </w:pPr>
    </w:p>
    <w:p w:rsidR="002D70AE" w:rsidRDefault="002D70AE" w:rsidP="002D70AE">
      <w:pPr>
        <w:jc w:val="center"/>
        <w:rPr>
          <w:b w:val="0"/>
          <w:i/>
          <w:sz w:val="96"/>
          <w:szCs w:val="96"/>
        </w:rPr>
      </w:pPr>
      <w:r>
        <w:rPr>
          <w:b w:val="0"/>
          <w:i/>
          <w:sz w:val="96"/>
          <w:szCs w:val="96"/>
        </w:rPr>
        <w:t>по математике</w:t>
      </w:r>
    </w:p>
    <w:p w:rsidR="002D70AE" w:rsidRDefault="002D70AE" w:rsidP="002D70AE">
      <w:pPr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b w:val="0"/>
          <w:i/>
          <w:sz w:val="96"/>
          <w:szCs w:val="96"/>
        </w:rPr>
        <w:t>11 класс 2022 год</w:t>
      </w: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jc w:val="center"/>
        <w:rPr>
          <w:b w:val="0"/>
          <w:i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235585</wp:posOffset>
            </wp:positionV>
            <wp:extent cx="1808480" cy="1370330"/>
            <wp:effectExtent l="19050" t="0" r="127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370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2D70AE" w:rsidRDefault="002D70AE" w:rsidP="002D70AE">
      <w:pPr>
        <w:pStyle w:val="ListParagraph"/>
        <w:widowControl w:val="0"/>
        <w:spacing w:line="100" w:lineRule="atLeast"/>
        <w:ind w:left="1429"/>
        <w:rPr>
          <w:rFonts w:ascii="TimesNewRomanPSMT" w:hAnsi="TimesNewRomanPSMT" w:cs="TimesNewRomanPSMT"/>
          <w:sz w:val="26"/>
          <w:szCs w:val="26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5C7098" w:rsidRDefault="005C7098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</w:p>
    <w:p w:rsidR="005C7098" w:rsidRDefault="005C7098">
      <w:pPr>
        <w:shd w:val="clear" w:color="auto" w:fill="auto"/>
        <w:spacing w:after="200" w:line="276" w:lineRule="auto"/>
        <w:ind w:firstLine="0"/>
        <w:rPr>
          <w:color w:val="000000" w:themeColor="text1"/>
          <w:sz w:val="96"/>
          <w:szCs w:val="96"/>
          <w:u w:val="none"/>
        </w:rPr>
      </w:pPr>
      <w:r>
        <w:rPr>
          <w:color w:val="000000" w:themeColor="text1"/>
          <w:sz w:val="96"/>
          <w:szCs w:val="96"/>
          <w:u w:val="none"/>
        </w:rPr>
        <w:br w:type="page"/>
      </w:r>
    </w:p>
    <w:p w:rsidR="0080755F" w:rsidRPr="002C2BBE" w:rsidRDefault="002C2BBE" w:rsidP="007E236D">
      <w:pPr>
        <w:shd w:val="clear" w:color="auto" w:fill="auto"/>
        <w:ind w:left="567" w:firstLine="0"/>
        <w:rPr>
          <w:color w:val="000000" w:themeColor="text1"/>
          <w:sz w:val="96"/>
          <w:szCs w:val="96"/>
          <w:u w:val="none"/>
        </w:rPr>
      </w:pPr>
      <w:r w:rsidRPr="0093537A">
        <w:rPr>
          <w:noProof/>
          <w:color w:val="000000" w:themeColor="text1"/>
          <w:u w:val="none"/>
        </w:rPr>
        <w:lastRenderedPageBreak/>
        <w:drawing>
          <wp:inline distT="0" distB="0" distL="0" distR="0">
            <wp:extent cx="2714625" cy="1549400"/>
            <wp:effectExtent l="19050" t="0" r="9525" b="0"/>
            <wp:docPr id="3" name="Рисунок 1" descr="http://shkola87.ucoz.ru/_tbkp/9/oge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87.ucoz.ru/_tbkp/9/oge_2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1E95" w:rsidRPr="002C2BBE">
        <w:rPr>
          <w:color w:val="000000" w:themeColor="text1"/>
          <w:sz w:val="96"/>
          <w:szCs w:val="96"/>
          <w:u w:val="none"/>
        </w:rPr>
        <w:t xml:space="preserve"> </w:t>
      </w:r>
      <w:r w:rsidR="0093537A">
        <w:rPr>
          <w:color w:val="000000" w:themeColor="text1"/>
          <w:sz w:val="96"/>
          <w:szCs w:val="96"/>
          <w:u w:val="none"/>
        </w:rPr>
        <w:t xml:space="preserve">  </w:t>
      </w:r>
      <w:r w:rsidR="00B56665" w:rsidRPr="002C2BBE">
        <w:rPr>
          <w:noProof/>
          <w:color w:val="000000" w:themeColor="text1"/>
          <w:sz w:val="96"/>
          <w:szCs w:val="96"/>
          <w:u w:val="none"/>
        </w:rPr>
        <w:drawing>
          <wp:inline distT="0" distB="0" distL="0" distR="0">
            <wp:extent cx="2571750" cy="1485900"/>
            <wp:effectExtent l="19050" t="0" r="0" b="0"/>
            <wp:docPr id="2" name="Рисунок 4" descr="199_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_fron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917" cy="148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37A" w:rsidRDefault="0093537A" w:rsidP="007E236D">
      <w:pPr>
        <w:shd w:val="clear" w:color="auto" w:fill="auto"/>
        <w:autoSpaceDE w:val="0"/>
        <w:autoSpaceDN w:val="0"/>
        <w:adjustRightInd w:val="0"/>
        <w:spacing w:line="240" w:lineRule="auto"/>
        <w:ind w:left="567" w:right="141" w:firstLine="0"/>
        <w:jc w:val="both"/>
        <w:rPr>
          <w:color w:val="000000" w:themeColor="text1"/>
          <w:szCs w:val="40"/>
          <w:u w:val="none"/>
        </w:rPr>
      </w:pPr>
      <w:r w:rsidRPr="0093537A">
        <w:rPr>
          <w:color w:val="000000" w:themeColor="text1"/>
          <w:szCs w:val="40"/>
          <w:u w:val="none"/>
        </w:rPr>
        <w:tab/>
      </w:r>
    </w:p>
    <w:p w:rsidR="007E236D" w:rsidRPr="00664ACE" w:rsidRDefault="00FB2769" w:rsidP="007E236D">
      <w:pPr>
        <w:shd w:val="clear" w:color="auto" w:fill="auto"/>
        <w:autoSpaceDE w:val="0"/>
        <w:autoSpaceDN w:val="0"/>
        <w:adjustRightInd w:val="0"/>
        <w:spacing w:line="240" w:lineRule="auto"/>
        <w:ind w:left="567" w:right="141" w:firstLine="0"/>
        <w:jc w:val="center"/>
        <w:rPr>
          <w:b w:val="0"/>
          <w:color w:val="000000" w:themeColor="text1"/>
          <w:sz w:val="48"/>
          <w:szCs w:val="48"/>
          <w:u w:val="none"/>
        </w:rPr>
      </w:pPr>
      <w:r w:rsidRPr="00664ACE">
        <w:rPr>
          <w:color w:val="000000" w:themeColor="text1"/>
          <w:sz w:val="72"/>
          <w:szCs w:val="72"/>
          <w:bdr w:val="none" w:sz="0" w:space="0" w:color="auto" w:frame="1"/>
        </w:rPr>
        <w:t>ОГЭ</w:t>
      </w:r>
      <w:r w:rsidR="007E236D" w:rsidRPr="00664ACE">
        <w:rPr>
          <w:color w:val="000000" w:themeColor="text1"/>
          <w:sz w:val="72"/>
          <w:szCs w:val="72"/>
          <w:bdr w:val="none" w:sz="0" w:space="0" w:color="auto" w:frame="1"/>
        </w:rPr>
        <w:t xml:space="preserve"> ПО МАТЕМАТИКЕ</w:t>
      </w:r>
      <w:r w:rsidR="007E236D" w:rsidRPr="00664ACE">
        <w:rPr>
          <w:color w:val="000000" w:themeColor="text1"/>
          <w:sz w:val="48"/>
          <w:szCs w:val="48"/>
          <w:bdr w:val="none" w:sz="0" w:space="0" w:color="auto" w:frame="1"/>
        </w:rPr>
        <w:t xml:space="preserve"> </w:t>
      </w:r>
      <w:r w:rsidR="00B56665" w:rsidRPr="00664ACE">
        <w:rPr>
          <w:b w:val="0"/>
          <w:color w:val="000000" w:themeColor="text1"/>
          <w:sz w:val="48"/>
          <w:szCs w:val="48"/>
          <w:u w:val="none"/>
        </w:rPr>
        <w:t xml:space="preserve">– </w:t>
      </w:r>
    </w:p>
    <w:p w:rsidR="009A3487" w:rsidRPr="00664ACE" w:rsidRDefault="00B56665" w:rsidP="00670F0D">
      <w:pPr>
        <w:shd w:val="clear" w:color="auto" w:fill="auto"/>
        <w:autoSpaceDE w:val="0"/>
        <w:autoSpaceDN w:val="0"/>
        <w:adjustRightInd w:val="0"/>
        <w:spacing w:line="240" w:lineRule="auto"/>
        <w:ind w:left="567" w:right="141" w:firstLine="0"/>
        <w:jc w:val="center"/>
        <w:rPr>
          <w:b w:val="0"/>
          <w:color w:val="000000" w:themeColor="text1"/>
          <w:sz w:val="48"/>
          <w:szCs w:val="48"/>
        </w:rPr>
      </w:pPr>
      <w:r w:rsidRPr="00664ACE">
        <w:rPr>
          <w:color w:val="000000" w:themeColor="text1"/>
          <w:sz w:val="48"/>
          <w:szCs w:val="48"/>
          <w:highlight w:val="red"/>
        </w:rPr>
        <w:t>обязательный экзамен</w:t>
      </w:r>
      <w:r w:rsidRPr="00664ACE">
        <w:rPr>
          <w:b w:val="0"/>
          <w:color w:val="000000" w:themeColor="text1"/>
          <w:sz w:val="48"/>
          <w:szCs w:val="48"/>
          <w:highlight w:val="red"/>
        </w:rPr>
        <w:t xml:space="preserve"> в 9-м классе.</w:t>
      </w:r>
    </w:p>
    <w:p w:rsidR="00C306C7" w:rsidRPr="00664ACE" w:rsidRDefault="00B56665" w:rsidP="00670F0D">
      <w:pPr>
        <w:shd w:val="clear" w:color="auto" w:fill="auto"/>
        <w:ind w:left="567" w:right="141" w:firstLine="0"/>
        <w:jc w:val="center"/>
        <w:rPr>
          <w:color w:val="000000" w:themeColor="text1"/>
          <w:szCs w:val="40"/>
          <w:u w:val="none"/>
        </w:rPr>
      </w:pPr>
      <w:r w:rsidRPr="00664ACE">
        <w:rPr>
          <w:color w:val="000000" w:themeColor="text1"/>
          <w:szCs w:val="40"/>
          <w:u w:val="none"/>
        </w:rPr>
        <w:t xml:space="preserve">Математику необходимо сдавать </w:t>
      </w:r>
      <w:proofErr w:type="gramStart"/>
      <w:r w:rsidRPr="00664ACE">
        <w:rPr>
          <w:color w:val="000000" w:themeColor="text1"/>
          <w:szCs w:val="40"/>
          <w:u w:val="none"/>
        </w:rPr>
        <w:t>для</w:t>
      </w:r>
      <w:proofErr w:type="gramEnd"/>
      <w:r w:rsidRPr="00664ACE">
        <w:rPr>
          <w:color w:val="000000" w:themeColor="text1"/>
          <w:szCs w:val="40"/>
          <w:u w:val="none"/>
        </w:rPr>
        <w:t xml:space="preserve"> </w:t>
      </w:r>
    </w:p>
    <w:p w:rsidR="00F41525" w:rsidRPr="00664ACE" w:rsidRDefault="00B56665" w:rsidP="00670F0D">
      <w:pPr>
        <w:shd w:val="clear" w:color="auto" w:fill="auto"/>
        <w:ind w:left="567" w:right="141" w:firstLine="0"/>
        <w:jc w:val="center"/>
        <w:rPr>
          <w:rFonts w:eastAsiaTheme="minorHAnsi"/>
          <w:color w:val="000000" w:themeColor="text1"/>
          <w:szCs w:val="40"/>
          <w:u w:val="none"/>
        </w:rPr>
      </w:pPr>
      <w:r w:rsidRPr="00664ACE">
        <w:rPr>
          <w:color w:val="000000" w:themeColor="text1"/>
          <w:szCs w:val="40"/>
          <w:u w:val="none"/>
        </w:rPr>
        <w:t>перевода в 10-й класс и получения аттестата о</w:t>
      </w:r>
      <w:r w:rsidR="00CE6613" w:rsidRPr="00664ACE">
        <w:rPr>
          <w:color w:val="000000" w:themeColor="text1"/>
          <w:szCs w:val="40"/>
          <w:u w:val="none"/>
        </w:rPr>
        <w:t xml:space="preserve">б </w:t>
      </w:r>
      <w:r w:rsidR="00CF6597" w:rsidRPr="00664ACE">
        <w:rPr>
          <w:color w:val="000000" w:themeColor="text1"/>
          <w:szCs w:val="40"/>
          <w:u w:val="none"/>
        </w:rPr>
        <w:t xml:space="preserve">основном общем </w:t>
      </w:r>
      <w:r w:rsidRPr="00664ACE">
        <w:rPr>
          <w:color w:val="000000" w:themeColor="text1"/>
          <w:szCs w:val="40"/>
          <w:u w:val="none"/>
        </w:rPr>
        <w:t>образовании.</w:t>
      </w:r>
    </w:p>
    <w:p w:rsidR="00670F0D" w:rsidRPr="00664ACE" w:rsidRDefault="00BD1B51" w:rsidP="00670F0D">
      <w:pPr>
        <w:shd w:val="clear" w:color="auto" w:fill="auto"/>
        <w:ind w:left="567" w:right="141" w:firstLine="0"/>
        <w:jc w:val="center"/>
        <w:rPr>
          <w:color w:val="000000" w:themeColor="text1"/>
          <w:szCs w:val="40"/>
          <w:u w:val="none"/>
        </w:rPr>
      </w:pPr>
      <w:r w:rsidRPr="00664ACE">
        <w:rPr>
          <w:color w:val="000000" w:themeColor="text1"/>
          <w:szCs w:val="40"/>
          <w:u w:val="none"/>
        </w:rPr>
        <w:t xml:space="preserve">С 2020 года КИМ </w:t>
      </w:r>
      <w:r w:rsidR="00C306C7" w:rsidRPr="00664ACE">
        <w:rPr>
          <w:color w:val="000000" w:themeColor="text1"/>
          <w:szCs w:val="40"/>
          <w:u w:val="none"/>
        </w:rPr>
        <w:t xml:space="preserve">состоит </w:t>
      </w:r>
      <w:r w:rsidRPr="00664ACE">
        <w:rPr>
          <w:color w:val="000000" w:themeColor="text1"/>
          <w:sz w:val="48"/>
          <w:szCs w:val="48"/>
          <w:highlight w:val="red"/>
        </w:rPr>
        <w:t>из 2</w:t>
      </w:r>
      <w:r w:rsidR="001F6D17">
        <w:rPr>
          <w:color w:val="000000" w:themeColor="text1"/>
          <w:sz w:val="48"/>
          <w:szCs w:val="48"/>
          <w:highlight w:val="red"/>
        </w:rPr>
        <w:t>6</w:t>
      </w:r>
      <w:r w:rsidRPr="00664ACE">
        <w:rPr>
          <w:color w:val="000000" w:themeColor="text1"/>
          <w:sz w:val="48"/>
          <w:szCs w:val="48"/>
          <w:highlight w:val="red"/>
        </w:rPr>
        <w:t xml:space="preserve"> заданий</w:t>
      </w:r>
      <w:r w:rsidR="002C4334" w:rsidRPr="00664ACE">
        <w:rPr>
          <w:color w:val="000000" w:themeColor="text1"/>
          <w:sz w:val="48"/>
          <w:szCs w:val="48"/>
          <w:highlight w:val="red"/>
        </w:rPr>
        <w:t>.</w:t>
      </w:r>
      <w:r w:rsidRPr="00664ACE">
        <w:rPr>
          <w:color w:val="000000" w:themeColor="text1"/>
          <w:sz w:val="48"/>
          <w:szCs w:val="48"/>
          <w:u w:val="none"/>
        </w:rPr>
        <w:t xml:space="preserve"> </w:t>
      </w:r>
    </w:p>
    <w:p w:rsidR="00670F0D" w:rsidRPr="00664ACE" w:rsidRDefault="00670F0D" w:rsidP="00670F0D">
      <w:pPr>
        <w:shd w:val="clear" w:color="auto" w:fill="auto"/>
        <w:ind w:left="567" w:right="141" w:firstLine="0"/>
        <w:jc w:val="center"/>
        <w:rPr>
          <w:color w:val="000000" w:themeColor="text1"/>
          <w:sz w:val="16"/>
          <w:szCs w:val="16"/>
          <w:u w:val="none"/>
        </w:rPr>
      </w:pPr>
    </w:p>
    <w:p w:rsidR="00BD1B51" w:rsidRPr="00664ACE" w:rsidRDefault="00BD1B51" w:rsidP="00670F0D">
      <w:pPr>
        <w:shd w:val="clear" w:color="auto" w:fill="auto"/>
        <w:ind w:left="567" w:right="141" w:firstLine="0"/>
        <w:jc w:val="center"/>
        <w:rPr>
          <w:color w:val="000000" w:themeColor="text1"/>
          <w:szCs w:val="40"/>
          <w:u w:val="none"/>
        </w:rPr>
      </w:pPr>
      <w:r w:rsidRPr="00664ACE">
        <w:rPr>
          <w:color w:val="000000" w:themeColor="text1"/>
          <w:szCs w:val="40"/>
          <w:u w:val="none"/>
        </w:rPr>
        <w:t xml:space="preserve">Основным нововведением </w:t>
      </w:r>
      <w:r w:rsidR="001F6D17">
        <w:rPr>
          <w:color w:val="000000" w:themeColor="text1"/>
          <w:szCs w:val="40"/>
          <w:u w:val="none"/>
        </w:rPr>
        <w:t xml:space="preserve">с 2020 года </w:t>
      </w:r>
      <w:r w:rsidRPr="00664ACE">
        <w:rPr>
          <w:color w:val="000000" w:themeColor="text1"/>
          <w:szCs w:val="40"/>
          <w:u w:val="none"/>
        </w:rPr>
        <w:t>ста</w:t>
      </w:r>
      <w:r w:rsidR="001F6D17">
        <w:rPr>
          <w:color w:val="000000" w:themeColor="text1"/>
          <w:szCs w:val="40"/>
          <w:u w:val="none"/>
        </w:rPr>
        <w:t>ло</w:t>
      </w:r>
      <w:r w:rsidRPr="00664ACE">
        <w:rPr>
          <w:color w:val="000000" w:themeColor="text1"/>
          <w:szCs w:val="40"/>
          <w:u w:val="none"/>
        </w:rPr>
        <w:t xml:space="preserve"> отсутствие четкого разделения на блоки алгебры и геометрии.</w:t>
      </w:r>
    </w:p>
    <w:p w:rsidR="00FB2769" w:rsidRPr="00664ACE" w:rsidRDefault="00103D8E" w:rsidP="00670F0D">
      <w:pPr>
        <w:shd w:val="clear" w:color="auto" w:fill="auto"/>
        <w:ind w:left="567" w:right="141" w:firstLine="0"/>
        <w:rPr>
          <w:rFonts w:eastAsiaTheme="minorHAnsi"/>
          <w:color w:val="000000" w:themeColor="text1"/>
          <w:szCs w:val="40"/>
          <w:highlight w:val="red"/>
          <w:u w:val="none"/>
        </w:rPr>
      </w:pPr>
      <w:r w:rsidRPr="00664ACE">
        <w:rPr>
          <w:rFonts w:eastAsiaTheme="minorHAnsi"/>
          <w:color w:val="000000" w:themeColor="text1"/>
          <w:szCs w:val="40"/>
          <w:u w:val="none"/>
        </w:rPr>
        <w:t xml:space="preserve">Общее </w:t>
      </w:r>
      <w:r w:rsidRPr="00664ACE">
        <w:rPr>
          <w:rFonts w:eastAsiaTheme="minorHAnsi"/>
          <w:color w:val="000000" w:themeColor="text1"/>
          <w:szCs w:val="40"/>
        </w:rPr>
        <w:t xml:space="preserve">время экзамена </w:t>
      </w:r>
      <w:r w:rsidR="00FB2769" w:rsidRPr="00664ACE">
        <w:rPr>
          <w:rFonts w:eastAsiaTheme="minorHAnsi"/>
          <w:color w:val="000000" w:themeColor="text1"/>
          <w:sz w:val="48"/>
          <w:szCs w:val="48"/>
          <w:highlight w:val="red"/>
        </w:rPr>
        <w:t>3</w:t>
      </w:r>
      <w:r w:rsidRPr="00664ACE">
        <w:rPr>
          <w:rFonts w:eastAsiaTheme="minorHAnsi"/>
          <w:color w:val="000000" w:themeColor="text1"/>
          <w:sz w:val="48"/>
          <w:szCs w:val="48"/>
          <w:highlight w:val="red"/>
        </w:rPr>
        <w:t xml:space="preserve"> часа</w:t>
      </w:r>
      <w:r w:rsidR="00FB2769" w:rsidRPr="00664ACE">
        <w:rPr>
          <w:rFonts w:eastAsiaTheme="minorHAnsi"/>
          <w:color w:val="000000" w:themeColor="text1"/>
          <w:sz w:val="48"/>
          <w:szCs w:val="48"/>
          <w:highlight w:val="red"/>
        </w:rPr>
        <w:t xml:space="preserve"> 55 минут</w:t>
      </w:r>
      <w:r w:rsidRPr="00664ACE">
        <w:rPr>
          <w:rFonts w:eastAsiaTheme="minorHAnsi"/>
          <w:color w:val="000000" w:themeColor="text1"/>
          <w:szCs w:val="40"/>
          <w:u w:val="none"/>
        </w:rPr>
        <w:t xml:space="preserve"> (2</w:t>
      </w:r>
      <w:r w:rsidR="00FB2769" w:rsidRPr="00664ACE">
        <w:rPr>
          <w:rFonts w:eastAsiaTheme="minorHAnsi"/>
          <w:color w:val="000000" w:themeColor="text1"/>
          <w:szCs w:val="40"/>
          <w:u w:val="none"/>
        </w:rPr>
        <w:t>35</w:t>
      </w:r>
      <w:r w:rsidRPr="00664ACE">
        <w:rPr>
          <w:rFonts w:eastAsiaTheme="minorHAnsi"/>
          <w:color w:val="000000" w:themeColor="text1"/>
          <w:szCs w:val="40"/>
          <w:u w:val="none"/>
        </w:rPr>
        <w:t xml:space="preserve"> минут)</w:t>
      </w:r>
      <w:r w:rsidR="00FB2769" w:rsidRPr="00664ACE">
        <w:rPr>
          <w:rFonts w:eastAsiaTheme="minorHAnsi"/>
          <w:color w:val="000000" w:themeColor="text1"/>
          <w:szCs w:val="40"/>
          <w:u w:val="none"/>
        </w:rPr>
        <w:t>.</w:t>
      </w:r>
    </w:p>
    <w:p w:rsidR="00654AAE" w:rsidRPr="00664ACE" w:rsidRDefault="00654AAE" w:rsidP="00670F0D">
      <w:pPr>
        <w:shd w:val="clear" w:color="auto" w:fill="auto"/>
        <w:ind w:left="567" w:right="141" w:firstLine="0"/>
        <w:rPr>
          <w:rFonts w:eastAsiaTheme="minorHAnsi"/>
          <w:color w:val="000000" w:themeColor="text1"/>
          <w:sz w:val="16"/>
          <w:szCs w:val="16"/>
          <w:u w:val="none"/>
        </w:rPr>
      </w:pPr>
    </w:p>
    <w:p w:rsidR="00BD1B51" w:rsidRPr="00664ACE" w:rsidRDefault="00306F45" w:rsidP="00670F0D">
      <w:pPr>
        <w:shd w:val="clear" w:color="auto" w:fill="auto"/>
        <w:ind w:left="567" w:right="141" w:firstLine="0"/>
        <w:jc w:val="center"/>
        <w:rPr>
          <w:color w:val="000000" w:themeColor="text1"/>
          <w:szCs w:val="40"/>
          <w:u w:val="none"/>
        </w:rPr>
      </w:pPr>
      <w:r w:rsidRPr="00664ACE">
        <w:rPr>
          <w:rFonts w:eastAsiaTheme="minorHAnsi"/>
          <w:color w:val="000000" w:themeColor="text1"/>
          <w:szCs w:val="40"/>
          <w:highlight w:val="red"/>
        </w:rPr>
        <w:t>Максимальное количество баллов</w:t>
      </w:r>
      <w:r w:rsidRPr="00664ACE">
        <w:rPr>
          <w:rFonts w:eastAsiaTheme="minorHAnsi"/>
          <w:color w:val="000000" w:themeColor="text1"/>
          <w:szCs w:val="40"/>
          <w:u w:val="none"/>
        </w:rPr>
        <w:t xml:space="preserve">, которое может получить </w:t>
      </w:r>
      <w:proofErr w:type="gramStart"/>
      <w:r w:rsidRPr="00664ACE">
        <w:rPr>
          <w:rFonts w:eastAsiaTheme="minorHAnsi"/>
          <w:color w:val="000000" w:themeColor="text1"/>
          <w:szCs w:val="40"/>
          <w:u w:val="none"/>
        </w:rPr>
        <w:t>экзаменуемый</w:t>
      </w:r>
      <w:proofErr w:type="gramEnd"/>
      <w:r w:rsidRPr="00664ACE">
        <w:rPr>
          <w:rFonts w:eastAsiaTheme="minorHAnsi"/>
          <w:color w:val="000000" w:themeColor="text1"/>
          <w:szCs w:val="40"/>
          <w:u w:val="none"/>
        </w:rPr>
        <w:t xml:space="preserve"> за выполнение всей экзаменационной работы </w:t>
      </w:r>
      <w:r w:rsidRPr="00664ACE">
        <w:rPr>
          <w:rFonts w:eastAsiaTheme="minorHAnsi"/>
          <w:color w:val="000000" w:themeColor="text1"/>
          <w:szCs w:val="40"/>
          <w:highlight w:val="red"/>
        </w:rPr>
        <w:t>– 3</w:t>
      </w:r>
      <w:r w:rsidR="0037443D" w:rsidRPr="00664ACE">
        <w:rPr>
          <w:rFonts w:eastAsiaTheme="minorHAnsi"/>
          <w:color w:val="000000" w:themeColor="text1"/>
          <w:szCs w:val="40"/>
          <w:highlight w:val="red"/>
        </w:rPr>
        <w:t>2</w:t>
      </w:r>
      <w:r w:rsidRPr="00664ACE">
        <w:rPr>
          <w:rFonts w:eastAsiaTheme="minorHAnsi"/>
          <w:color w:val="000000" w:themeColor="text1"/>
          <w:szCs w:val="40"/>
          <w:highlight w:val="red"/>
        </w:rPr>
        <w:t>.</w:t>
      </w:r>
      <w:r w:rsidRPr="00664ACE">
        <w:rPr>
          <w:rFonts w:eastAsiaTheme="minorHAnsi"/>
          <w:color w:val="000000" w:themeColor="text1"/>
          <w:szCs w:val="40"/>
          <w:u w:val="none"/>
        </w:rPr>
        <w:t xml:space="preserve"> Из них </w:t>
      </w:r>
      <w:r w:rsidR="00BD1B51" w:rsidRPr="00664ACE">
        <w:rPr>
          <w:color w:val="000000" w:themeColor="text1"/>
          <w:szCs w:val="40"/>
          <w:u w:val="none"/>
        </w:rPr>
        <w:t xml:space="preserve">из которых </w:t>
      </w:r>
      <w:r w:rsidR="001F6D17">
        <w:rPr>
          <w:color w:val="000000" w:themeColor="text1"/>
          <w:szCs w:val="40"/>
          <w:u w:val="none"/>
        </w:rPr>
        <w:t>20</w:t>
      </w:r>
      <w:r w:rsidR="00BD1B51" w:rsidRPr="00664ACE">
        <w:rPr>
          <w:color w:val="000000" w:themeColor="text1"/>
          <w:szCs w:val="40"/>
          <w:u w:val="none"/>
        </w:rPr>
        <w:t xml:space="preserve"> можно получить за выполнение заданий 1-й части, и еще </w:t>
      </w:r>
      <w:r w:rsidR="001F6D17">
        <w:rPr>
          <w:color w:val="000000" w:themeColor="text1"/>
          <w:szCs w:val="40"/>
          <w:u w:val="none"/>
        </w:rPr>
        <w:t>12</w:t>
      </w:r>
      <w:r w:rsidR="00BD1B51" w:rsidRPr="00664ACE">
        <w:rPr>
          <w:color w:val="000000" w:themeColor="text1"/>
          <w:szCs w:val="40"/>
          <w:u w:val="none"/>
        </w:rPr>
        <w:t xml:space="preserve"> – за задачи с развернутым ответом</w:t>
      </w:r>
    </w:p>
    <w:p w:rsidR="00654AAE" w:rsidRPr="00664ACE" w:rsidRDefault="00654AAE" w:rsidP="00670F0D">
      <w:pPr>
        <w:shd w:val="clear" w:color="auto" w:fill="auto"/>
        <w:ind w:left="567" w:right="141" w:firstLine="0"/>
        <w:rPr>
          <w:rFonts w:eastAsiaTheme="minorHAnsi"/>
          <w:bCs/>
          <w:color w:val="000000" w:themeColor="text1"/>
          <w:sz w:val="16"/>
          <w:szCs w:val="16"/>
          <w:u w:val="none"/>
          <w:lang w:eastAsia="en-US"/>
        </w:rPr>
      </w:pPr>
    </w:p>
    <w:p w:rsidR="00C306C7" w:rsidRPr="00664ACE" w:rsidRDefault="00BD1B51" w:rsidP="00670F0D">
      <w:pPr>
        <w:shd w:val="clear" w:color="auto" w:fill="auto"/>
        <w:ind w:left="567" w:right="141" w:firstLine="0"/>
        <w:jc w:val="center"/>
        <w:rPr>
          <w:rFonts w:eastAsiaTheme="minorHAnsi"/>
          <w:bCs/>
          <w:color w:val="000000" w:themeColor="text1"/>
          <w:szCs w:val="40"/>
          <w:u w:val="none"/>
          <w:lang w:eastAsia="en-US"/>
        </w:rPr>
      </w:pPr>
      <w:r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 xml:space="preserve">Для прохождения аттестационного порога </w:t>
      </w:r>
      <w:r w:rsidRPr="00664ACE">
        <w:rPr>
          <w:rFonts w:eastAsiaTheme="minorHAnsi"/>
          <w:bCs/>
          <w:color w:val="000000" w:themeColor="text1"/>
          <w:szCs w:val="40"/>
          <w:lang w:eastAsia="en-US"/>
        </w:rPr>
        <w:t>необходимо набрать</w:t>
      </w:r>
      <w:r w:rsidR="00C306C7" w:rsidRPr="00664ACE">
        <w:rPr>
          <w:rFonts w:eastAsiaTheme="minorHAnsi"/>
          <w:bCs/>
          <w:color w:val="000000" w:themeColor="text1"/>
          <w:szCs w:val="40"/>
          <w:lang w:eastAsia="en-US"/>
        </w:rPr>
        <w:t xml:space="preserve"> </w:t>
      </w:r>
      <w:r w:rsidRPr="00664ACE">
        <w:rPr>
          <w:rFonts w:eastAsiaTheme="minorHAnsi"/>
          <w:bCs/>
          <w:color w:val="000000" w:themeColor="text1"/>
          <w:sz w:val="52"/>
          <w:szCs w:val="52"/>
          <w:highlight w:val="red"/>
          <w:lang w:eastAsia="en-US"/>
        </w:rPr>
        <w:t>не менее 8 баллов</w:t>
      </w:r>
      <w:r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 xml:space="preserve">, из которых </w:t>
      </w:r>
      <w:r w:rsidRPr="00664ACE">
        <w:rPr>
          <w:rFonts w:eastAsiaTheme="minorHAnsi"/>
          <w:bCs/>
          <w:color w:val="000000" w:themeColor="text1"/>
          <w:szCs w:val="40"/>
          <w:highlight w:val="red"/>
          <w:lang w:eastAsia="en-US"/>
        </w:rPr>
        <w:t>не менее 2 баллов</w:t>
      </w:r>
      <w:r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 xml:space="preserve"> должны быть получены</w:t>
      </w:r>
      <w:r w:rsidR="00C306C7"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 xml:space="preserve"> </w:t>
      </w:r>
      <w:r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 xml:space="preserve">за решение заданий </w:t>
      </w:r>
      <w:r w:rsidRPr="00664ACE">
        <w:rPr>
          <w:rFonts w:eastAsiaTheme="minorHAnsi"/>
          <w:bCs/>
          <w:color w:val="000000" w:themeColor="text1"/>
          <w:szCs w:val="40"/>
          <w:highlight w:val="red"/>
          <w:lang w:eastAsia="en-US"/>
        </w:rPr>
        <w:t>по геометрии</w:t>
      </w:r>
      <w:r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 xml:space="preserve"> (задания 1</w:t>
      </w:r>
      <w:r w:rsidR="001F6D17">
        <w:rPr>
          <w:rFonts w:eastAsiaTheme="minorHAnsi"/>
          <w:bCs/>
          <w:color w:val="000000" w:themeColor="text1"/>
          <w:szCs w:val="40"/>
          <w:u w:val="none"/>
          <w:lang w:eastAsia="en-US"/>
        </w:rPr>
        <w:t>6</w:t>
      </w:r>
      <w:r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>–</w:t>
      </w:r>
      <w:r w:rsidR="001F6D17">
        <w:rPr>
          <w:rFonts w:eastAsiaTheme="minorHAnsi"/>
          <w:bCs/>
          <w:color w:val="000000" w:themeColor="text1"/>
          <w:szCs w:val="40"/>
          <w:u w:val="none"/>
          <w:lang w:eastAsia="en-US"/>
        </w:rPr>
        <w:t>20</w:t>
      </w:r>
      <w:r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 xml:space="preserve">, </w:t>
      </w:r>
      <w:r w:rsidR="001F6D17">
        <w:rPr>
          <w:rFonts w:eastAsiaTheme="minorHAnsi"/>
          <w:bCs/>
          <w:color w:val="000000" w:themeColor="text1"/>
          <w:szCs w:val="40"/>
          <w:u w:val="none"/>
          <w:lang w:eastAsia="en-US"/>
        </w:rPr>
        <w:t>24</w:t>
      </w:r>
      <w:r w:rsidR="001F6D17"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>–</w:t>
      </w:r>
      <w:r w:rsidR="001F6D17">
        <w:rPr>
          <w:rFonts w:eastAsiaTheme="minorHAnsi"/>
          <w:bCs/>
          <w:color w:val="000000" w:themeColor="text1"/>
          <w:szCs w:val="40"/>
          <w:u w:val="none"/>
          <w:lang w:eastAsia="en-US"/>
        </w:rPr>
        <w:t>26</w:t>
      </w:r>
      <w:r w:rsidRPr="00664ACE">
        <w:rPr>
          <w:rFonts w:eastAsiaTheme="minorHAnsi"/>
          <w:bCs/>
          <w:color w:val="000000" w:themeColor="text1"/>
          <w:szCs w:val="40"/>
          <w:u w:val="none"/>
          <w:lang w:eastAsia="en-US"/>
        </w:rPr>
        <w:t>).</w:t>
      </w:r>
    </w:p>
    <w:p w:rsidR="00C306C7" w:rsidRPr="00654AAE" w:rsidRDefault="00C306C7" w:rsidP="00670F0D">
      <w:pPr>
        <w:pStyle w:val="a3"/>
        <w:shd w:val="clear" w:color="auto" w:fill="auto"/>
        <w:spacing w:before="0" w:beforeAutospacing="0" w:after="0" w:afterAutospacing="0"/>
        <w:ind w:left="567" w:firstLine="0"/>
        <w:jc w:val="center"/>
        <w:rPr>
          <w:rFonts w:eastAsiaTheme="minorHAnsi"/>
          <w:bCs/>
          <w:color w:val="000000" w:themeColor="text1"/>
          <w:sz w:val="40"/>
          <w:szCs w:val="40"/>
          <w:u w:val="none"/>
          <w:lang w:eastAsia="en-US"/>
        </w:rPr>
      </w:pPr>
    </w:p>
    <w:p w:rsidR="00306F45" w:rsidRDefault="007C3786" w:rsidP="00BD1B51">
      <w:pPr>
        <w:pStyle w:val="a3"/>
        <w:shd w:val="clear" w:color="auto" w:fill="FFFFFF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96"/>
          <w:szCs w:val="96"/>
          <w:u w:val="none"/>
        </w:rPr>
      </w:pPr>
      <w:r w:rsidRPr="007C3786">
        <w:rPr>
          <w:noProof/>
          <w:sz w:val="18"/>
          <w:szCs w:val="18"/>
          <w:u w:val="non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70.9pt;margin-top:1.05pt;width:197.2pt;height:159.8pt;z-index:251667456;mso-width-relative:margin;mso-height-relative:margin" stroked="f">
            <v:textbox style="mso-next-textbox:#_x0000_s1037">
              <w:txbxContent>
                <w:p w:rsidR="00F337A7" w:rsidRDefault="00F337A7" w:rsidP="004E6C93">
                  <w:pPr>
                    <w:shd w:val="clear" w:color="auto" w:fill="auto"/>
                    <w:ind w:left="-142" w:right="-299" w:firstLine="0"/>
                    <w:jc w:val="center"/>
                    <w:rPr>
                      <w:bCs/>
                      <w:color w:val="000000" w:themeColor="text1"/>
                      <w:sz w:val="50"/>
                      <w:szCs w:val="50"/>
                      <w:highlight w:val="red"/>
                    </w:rPr>
                  </w:pPr>
                </w:p>
                <w:p w:rsidR="004E6C93" w:rsidRPr="004C21D5" w:rsidRDefault="004E6C93" w:rsidP="004E6C93">
                  <w:pPr>
                    <w:shd w:val="clear" w:color="auto" w:fill="auto"/>
                    <w:ind w:left="-142" w:right="-299" w:firstLine="0"/>
                    <w:jc w:val="center"/>
                    <w:rPr>
                      <w:sz w:val="54"/>
                      <w:szCs w:val="54"/>
                      <w:u w:val="none"/>
                    </w:rPr>
                  </w:pPr>
                  <w:r w:rsidRPr="004C21D5">
                    <w:rPr>
                      <w:bCs/>
                      <w:color w:val="000000" w:themeColor="text1"/>
                      <w:sz w:val="54"/>
                      <w:szCs w:val="54"/>
                      <w:highlight w:val="red"/>
                    </w:rPr>
                    <w:t>ОСНОВНЫЕ ПРАВИЛА ПРОВЕДЕНИЯ ОГЭ</w:t>
                  </w:r>
                </w:p>
              </w:txbxContent>
            </v:textbox>
          </v:shape>
        </w:pict>
      </w:r>
      <w:r w:rsidR="00F337A7" w:rsidRPr="00C306C7">
        <w:rPr>
          <w:noProof/>
          <w:sz w:val="18"/>
          <w:szCs w:val="18"/>
          <w:u w:val="non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108585</wp:posOffset>
            </wp:positionV>
            <wp:extent cx="1123950" cy="247650"/>
            <wp:effectExtent l="19050" t="0" r="0" b="0"/>
            <wp:wrapNone/>
            <wp:docPr id="9" name="Рисунок 3" descr="http://pansion-mil.ru/images/2015novosti/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ansion-mil.ru/images/2015novosti/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7A7" w:rsidRPr="00C306C7">
        <w:rPr>
          <w:noProof/>
          <w:sz w:val="18"/>
          <w:szCs w:val="18"/>
          <w:u w:val="non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60960</wp:posOffset>
            </wp:positionV>
            <wp:extent cx="1123950" cy="247650"/>
            <wp:effectExtent l="19050" t="0" r="0" b="0"/>
            <wp:wrapNone/>
            <wp:docPr id="8" name="Рисунок 2" descr="http://pansion-mil.ru/images/2015novosti/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ansion-mil.ru/images/2015novosti/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7A7" w:rsidRPr="00C306C7">
        <w:rPr>
          <w:noProof/>
          <w:sz w:val="18"/>
          <w:szCs w:val="18"/>
          <w:u w:val="none"/>
        </w:rPr>
        <w:drawing>
          <wp:inline distT="0" distB="0" distL="0" distR="0">
            <wp:extent cx="1790700" cy="2314575"/>
            <wp:effectExtent l="19050" t="0" r="0" b="0"/>
            <wp:docPr id="1" name="Рисунок 19" descr="http://www.razvitie19.ru/site/uploads/posts/2014-02/1392840515_14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azvitie19.ru/site/uploads/posts/2014-02/1392840515_14_im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60" cy="231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6597" w:rsidRPr="002C2BBE">
        <w:rPr>
          <w:rFonts w:ascii="Arial" w:hAnsi="Arial" w:cs="Arial"/>
          <w:color w:val="000000" w:themeColor="text1"/>
          <w:sz w:val="96"/>
          <w:szCs w:val="96"/>
          <w:u w:val="none"/>
        </w:rPr>
        <w:t xml:space="preserve">   </w:t>
      </w:r>
      <w:r w:rsidR="00F337A7">
        <w:rPr>
          <w:rFonts w:ascii="Arial" w:hAnsi="Arial" w:cs="Arial"/>
          <w:color w:val="000000" w:themeColor="text1"/>
          <w:sz w:val="96"/>
          <w:szCs w:val="96"/>
          <w:u w:val="none"/>
        </w:rPr>
        <w:t xml:space="preserve">            </w:t>
      </w:r>
      <w:r w:rsidR="00F337A7" w:rsidRPr="00F337A7">
        <w:rPr>
          <w:rFonts w:ascii="Arial" w:hAnsi="Arial" w:cs="Arial"/>
          <w:noProof/>
          <w:color w:val="000000" w:themeColor="text1"/>
          <w:sz w:val="96"/>
          <w:szCs w:val="96"/>
          <w:u w:val="none"/>
        </w:rPr>
        <w:drawing>
          <wp:inline distT="0" distB="0" distL="0" distR="0">
            <wp:extent cx="1781175" cy="2257425"/>
            <wp:effectExtent l="19050" t="0" r="9525" b="0"/>
            <wp:docPr id="4" name="Рисунок 1" descr="http://school218.ru/ckfinder/userfiles/images/in_img_20111_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chool218.ru/ckfinder/userfiles/images/in_img_20111_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C93" w:rsidRDefault="004E6C93" w:rsidP="004E6C93">
      <w:pPr>
        <w:pStyle w:val="a3"/>
        <w:shd w:val="clear" w:color="auto" w:fill="FFFFFF"/>
        <w:spacing w:before="0" w:beforeAutospacing="0" w:after="0" w:afterAutospacing="0"/>
        <w:ind w:firstLine="0"/>
        <w:jc w:val="both"/>
        <w:rPr>
          <w:rFonts w:ascii="Arial" w:hAnsi="Arial" w:cs="Arial"/>
          <w:color w:val="000000" w:themeColor="text1"/>
          <w:sz w:val="20"/>
          <w:szCs w:val="20"/>
          <w:u w:val="none"/>
        </w:rPr>
      </w:pPr>
    </w:p>
    <w:p w:rsidR="004E6C93" w:rsidRPr="00F337A7" w:rsidRDefault="004E6C93" w:rsidP="00F337A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282" w:hanging="153"/>
        <w:jc w:val="both"/>
        <w:rPr>
          <w:rFonts w:ascii="Arial" w:hAnsi="Arial" w:cs="Arial"/>
          <w:color w:val="000000" w:themeColor="text1"/>
          <w:sz w:val="46"/>
          <w:szCs w:val="46"/>
          <w:u w:val="none"/>
        </w:rPr>
      </w:pPr>
      <w:r w:rsidRPr="00F337A7">
        <w:rPr>
          <w:rFonts w:ascii="Arial" w:hAnsi="Arial" w:cs="Arial"/>
          <w:color w:val="000000" w:themeColor="text1"/>
          <w:sz w:val="46"/>
          <w:szCs w:val="46"/>
        </w:rPr>
        <w:t>Запрещено</w:t>
      </w:r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 xml:space="preserve"> присутствовать в аудитории специалистам по математике;</w:t>
      </w:r>
    </w:p>
    <w:p w:rsidR="004E6C93" w:rsidRPr="00F337A7" w:rsidRDefault="004E6C93" w:rsidP="00F337A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282" w:hanging="153"/>
        <w:jc w:val="both"/>
        <w:rPr>
          <w:rFonts w:ascii="Arial" w:hAnsi="Arial" w:cs="Arial"/>
          <w:color w:val="000000" w:themeColor="text1"/>
          <w:sz w:val="46"/>
          <w:szCs w:val="46"/>
          <w:u w:val="none"/>
        </w:rPr>
      </w:pPr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 xml:space="preserve">Обучающиеся сразу получают </w:t>
      </w:r>
      <w:r w:rsidRPr="00F337A7">
        <w:rPr>
          <w:rFonts w:ascii="Arial" w:hAnsi="Arial" w:cs="Arial"/>
          <w:color w:val="000000" w:themeColor="text1"/>
          <w:sz w:val="46"/>
          <w:szCs w:val="46"/>
        </w:rPr>
        <w:t>весь объем работы</w:t>
      </w:r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>, где ответы первой части должны выставляться в бланке №1, а второй – в бланке №2. При этом задания переписывать не надо – только указать номер.</w:t>
      </w:r>
    </w:p>
    <w:p w:rsidR="004E6C93" w:rsidRPr="00F337A7" w:rsidRDefault="004E6C93" w:rsidP="00F337A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282" w:hanging="153"/>
        <w:jc w:val="both"/>
        <w:rPr>
          <w:rFonts w:ascii="Arial" w:hAnsi="Arial" w:cs="Arial"/>
          <w:color w:val="000000" w:themeColor="text1"/>
          <w:sz w:val="46"/>
          <w:szCs w:val="46"/>
          <w:u w:val="none"/>
        </w:rPr>
      </w:pPr>
      <w:proofErr w:type="gramStart"/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>Обучающиеся</w:t>
      </w:r>
      <w:proofErr w:type="gramEnd"/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 xml:space="preserve"> могут пользоваться </w:t>
      </w:r>
      <w:r w:rsidRPr="00F337A7">
        <w:rPr>
          <w:rFonts w:ascii="Arial" w:hAnsi="Arial" w:cs="Arial"/>
          <w:color w:val="000000" w:themeColor="text1"/>
          <w:sz w:val="46"/>
          <w:szCs w:val="46"/>
        </w:rPr>
        <w:t>черновиками,</w:t>
      </w:r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 xml:space="preserve"> проверка </w:t>
      </w:r>
      <w:r w:rsidRPr="00F337A7">
        <w:rPr>
          <w:rFonts w:ascii="Arial" w:hAnsi="Arial" w:cs="Arial"/>
          <w:color w:val="000000" w:themeColor="text1"/>
          <w:sz w:val="46"/>
          <w:szCs w:val="46"/>
        </w:rPr>
        <w:t>последних не предусмотрена.</w:t>
      </w:r>
    </w:p>
    <w:p w:rsidR="004E6C93" w:rsidRPr="00F337A7" w:rsidRDefault="004E6C93" w:rsidP="00F337A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282" w:hanging="153"/>
        <w:jc w:val="both"/>
        <w:rPr>
          <w:rFonts w:ascii="Arial" w:hAnsi="Arial" w:cs="Arial"/>
          <w:color w:val="000000" w:themeColor="text1"/>
          <w:sz w:val="46"/>
          <w:szCs w:val="46"/>
          <w:u w:val="none"/>
        </w:rPr>
      </w:pPr>
      <w:r w:rsidRPr="00F337A7">
        <w:rPr>
          <w:rFonts w:ascii="Arial" w:hAnsi="Arial" w:cs="Arial"/>
          <w:color w:val="000000" w:themeColor="text1"/>
          <w:sz w:val="46"/>
          <w:szCs w:val="46"/>
        </w:rPr>
        <w:t>Проверяют работы члены специально созданных комиссий</w:t>
      </w:r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>, после этого результаты ОГЭ становятся известны выпускникам.</w:t>
      </w:r>
    </w:p>
    <w:p w:rsidR="007E236D" w:rsidRPr="00F337A7" w:rsidRDefault="004E6C93" w:rsidP="007E236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right="282" w:hanging="153"/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 xml:space="preserve">На экзамене разрешено </w:t>
      </w:r>
      <w:r w:rsidR="00F337A7"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>п</w:t>
      </w:r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 xml:space="preserve">ользоваться </w:t>
      </w:r>
      <w:r w:rsidRPr="00F337A7">
        <w:rPr>
          <w:rFonts w:ascii="Arial" w:hAnsi="Arial" w:cs="Arial"/>
          <w:color w:val="000000" w:themeColor="text1"/>
          <w:sz w:val="46"/>
          <w:szCs w:val="46"/>
        </w:rPr>
        <w:t>справочными материалами</w:t>
      </w:r>
      <w:r w:rsidRPr="00F337A7">
        <w:rPr>
          <w:rFonts w:ascii="Arial" w:hAnsi="Arial" w:cs="Arial"/>
          <w:color w:val="000000" w:themeColor="text1"/>
          <w:sz w:val="46"/>
          <w:szCs w:val="46"/>
          <w:u w:val="none"/>
        </w:rPr>
        <w:t xml:space="preserve">, которые выдаются вместе с работой, </w:t>
      </w:r>
      <w:r w:rsidRPr="00F337A7">
        <w:rPr>
          <w:rFonts w:ascii="Arial" w:hAnsi="Arial" w:cs="Arial"/>
          <w:color w:val="000000" w:themeColor="text1"/>
          <w:sz w:val="46"/>
          <w:szCs w:val="46"/>
        </w:rPr>
        <w:t>линейкой.</w:t>
      </w:r>
    </w:p>
    <w:p w:rsidR="007E236D" w:rsidRDefault="007E236D" w:rsidP="007E23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40"/>
          <w:szCs w:val="40"/>
        </w:rPr>
        <w:sectPr w:rsidR="007E236D" w:rsidSect="00F337A7">
          <w:type w:val="continuous"/>
          <w:pgSz w:w="11906" w:h="16838"/>
          <w:pgMar w:top="1134" w:right="992" w:bottom="426" w:left="567" w:header="709" w:footer="709" w:gutter="0"/>
          <w:pgBorders w:offsetFrom="page">
            <w:top w:val="pyramidsAbove" w:sz="26" w:space="24" w:color="auto"/>
            <w:left w:val="pyramidsAbove" w:sz="26" w:space="24" w:color="auto"/>
            <w:bottom w:val="pyramidsAbove" w:sz="26" w:space="24" w:color="auto"/>
            <w:right w:val="pyramidsAbove" w:sz="26" w:space="24" w:color="auto"/>
          </w:pgBorders>
          <w:cols w:space="708"/>
          <w:docGrid w:linePitch="360"/>
        </w:sectPr>
      </w:pPr>
    </w:p>
    <w:p w:rsidR="007E236D" w:rsidRDefault="00664ACE" w:rsidP="002D70AE">
      <w:pPr>
        <w:shd w:val="clear" w:color="auto" w:fill="FFFFFF"/>
        <w:spacing w:before="100" w:beforeAutospacing="1" w:line="336" w:lineRule="atLeast"/>
        <w:rPr>
          <w:bCs/>
          <w:color w:val="000000" w:themeColor="text1"/>
          <w:sz w:val="72"/>
          <w:szCs w:val="72"/>
          <w:u w:val="none"/>
        </w:rPr>
        <w:sectPr w:rsidR="007E236D" w:rsidSect="007E236D">
          <w:type w:val="continuous"/>
          <w:pgSz w:w="16838" w:h="11906" w:orient="landscape"/>
          <w:pgMar w:top="992" w:right="1134" w:bottom="567" w:left="1134" w:header="709" w:footer="709" w:gutter="0"/>
          <w:pgBorders w:offsetFrom="page">
            <w:top w:val="pyramidsAbove" w:sz="26" w:space="24" w:color="auto"/>
            <w:left w:val="pyramidsAbove" w:sz="26" w:space="24" w:color="auto"/>
            <w:bottom w:val="pyramidsAbove" w:sz="26" w:space="24" w:color="auto"/>
            <w:right w:val="pyramidsAbove" w:sz="26" w:space="24" w:color="auto"/>
          </w:pgBorders>
          <w:cols w:space="708"/>
          <w:docGrid w:linePitch="360"/>
        </w:sectPr>
      </w:pPr>
      <w:r>
        <w:rPr>
          <w:bCs/>
          <w:noProof/>
          <w:color w:val="000000" w:themeColor="text1"/>
          <w:sz w:val="72"/>
          <w:szCs w:val="72"/>
          <w:u w:val="none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6252210</wp:posOffset>
            </wp:positionH>
            <wp:positionV relativeFrom="paragraph">
              <wp:posOffset>188595</wp:posOffset>
            </wp:positionV>
            <wp:extent cx="2883535" cy="1541145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786">
        <w:rPr>
          <w:bCs/>
          <w:noProof/>
          <w:color w:val="000000" w:themeColor="text1"/>
          <w:sz w:val="72"/>
          <w:szCs w:val="72"/>
          <w:u w:val="none"/>
        </w:rPr>
        <w:pict>
          <v:shape id="_x0000_s1032" type="#_x0000_t202" style="position:absolute;left:0;text-align:left;margin-left:240.15pt;margin-top:13.2pt;width:246pt;height:93.75pt;z-index:251662336;mso-position-horizontal-relative:text;mso-position-vertical-relative:text;mso-width-relative:margin;mso-height-relative:margin" stroked="f">
            <v:textbox style="mso-next-textbox:#_x0000_s1032">
              <w:txbxContent>
                <w:p w:rsidR="009E3DA4" w:rsidRPr="004E6C93" w:rsidRDefault="009E3DA4" w:rsidP="009E3DA4">
                  <w:pPr>
                    <w:shd w:val="clear" w:color="auto" w:fill="auto"/>
                    <w:ind w:left="-142" w:right="-299" w:firstLine="0"/>
                    <w:rPr>
                      <w:color w:val="000000" w:themeColor="text1"/>
                      <w:sz w:val="130"/>
                      <w:szCs w:val="130"/>
                    </w:rPr>
                  </w:pPr>
                  <w:r w:rsidRPr="004E6C93">
                    <w:rPr>
                      <w:color w:val="000000" w:themeColor="text1"/>
                      <w:sz w:val="130"/>
                      <w:szCs w:val="130"/>
                    </w:rPr>
                    <w:t>ШКАЛА</w:t>
                  </w:r>
                </w:p>
              </w:txbxContent>
            </v:textbox>
          </v:shape>
        </w:pict>
      </w:r>
      <w:r w:rsidR="005527D5" w:rsidRPr="002C2BBE">
        <w:rPr>
          <w:bCs/>
          <w:noProof/>
          <w:color w:val="000000" w:themeColor="text1"/>
          <w:sz w:val="72"/>
          <w:szCs w:val="72"/>
          <w:u w:val="none"/>
        </w:rPr>
        <w:drawing>
          <wp:inline distT="0" distB="0" distL="0" distR="0">
            <wp:extent cx="2714625" cy="1552354"/>
            <wp:effectExtent l="19050" t="0" r="9525" b="0"/>
            <wp:docPr id="5" name="Рисунок 4" descr="inter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55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7D5" w:rsidRPr="002C2BBE">
        <w:rPr>
          <w:bCs/>
          <w:color w:val="000000" w:themeColor="text1"/>
          <w:sz w:val="72"/>
          <w:szCs w:val="72"/>
          <w:u w:val="none"/>
        </w:rPr>
        <w:t xml:space="preserve">              </w:t>
      </w:r>
      <w:r w:rsidR="00306F45" w:rsidRPr="002C2BBE">
        <w:rPr>
          <w:bCs/>
          <w:color w:val="000000" w:themeColor="text1"/>
          <w:sz w:val="72"/>
          <w:szCs w:val="72"/>
          <w:u w:val="none"/>
        </w:rPr>
        <w:t xml:space="preserve">       </w:t>
      </w:r>
      <w:r w:rsidR="005527D5" w:rsidRPr="002C2BBE">
        <w:rPr>
          <w:bCs/>
          <w:color w:val="000000" w:themeColor="text1"/>
          <w:sz w:val="72"/>
          <w:szCs w:val="72"/>
          <w:u w:val="none"/>
        </w:rPr>
        <w:t xml:space="preserve">            </w:t>
      </w:r>
    </w:p>
    <w:p w:rsidR="00654AAE" w:rsidRPr="00664ACE" w:rsidRDefault="00FE57B5" w:rsidP="00654AAE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Cs/>
          <w:color w:val="000000" w:themeColor="text1"/>
          <w:sz w:val="56"/>
          <w:szCs w:val="56"/>
          <w:u w:val="none"/>
          <w:lang w:eastAsia="en-US"/>
        </w:rPr>
      </w:pPr>
      <w:r w:rsidRPr="00664ACE">
        <w:rPr>
          <w:rFonts w:eastAsiaTheme="minorHAnsi"/>
          <w:bCs/>
          <w:color w:val="000000" w:themeColor="text1"/>
          <w:sz w:val="56"/>
          <w:szCs w:val="56"/>
          <w:u w:val="none"/>
          <w:lang w:eastAsia="en-US"/>
        </w:rPr>
        <w:lastRenderedPageBreak/>
        <w:t xml:space="preserve">Шкала пересчёта суммарного балла за выполнение экзаменационной работы в отметку </w:t>
      </w:r>
    </w:p>
    <w:p w:rsidR="00664ACE" w:rsidRDefault="009E3DA4" w:rsidP="00654AAE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 w:val="0"/>
          <w:i/>
          <w:iCs/>
          <w:color w:val="000000" w:themeColor="text1"/>
          <w:sz w:val="56"/>
          <w:szCs w:val="56"/>
          <w:u w:val="none"/>
          <w:lang w:eastAsia="en-US"/>
        </w:rPr>
      </w:pPr>
      <w:r w:rsidRPr="00664ACE">
        <w:rPr>
          <w:rFonts w:eastAsiaTheme="minorHAnsi"/>
          <w:bCs/>
          <w:color w:val="000000" w:themeColor="text1"/>
          <w:sz w:val="56"/>
          <w:szCs w:val="56"/>
          <w:highlight w:val="red"/>
          <w:lang w:eastAsia="en-US"/>
        </w:rPr>
        <w:t>ПО МАТЕМАТИКЕ</w:t>
      </w:r>
      <w:r w:rsidRPr="00664ACE">
        <w:rPr>
          <w:rFonts w:eastAsiaTheme="minorHAnsi"/>
          <w:b w:val="0"/>
          <w:i/>
          <w:iCs/>
          <w:color w:val="000000" w:themeColor="text1"/>
          <w:sz w:val="56"/>
          <w:szCs w:val="56"/>
          <w:u w:val="none"/>
          <w:lang w:eastAsia="en-US"/>
        </w:rPr>
        <w:t xml:space="preserve">  </w:t>
      </w:r>
    </w:p>
    <w:p w:rsidR="00654AAE" w:rsidRDefault="009E3DA4" w:rsidP="00654AAE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 w:val="0"/>
          <w:i/>
          <w:iCs/>
          <w:color w:val="000000" w:themeColor="text1"/>
          <w:sz w:val="26"/>
          <w:szCs w:val="26"/>
          <w:u w:val="none"/>
          <w:lang w:eastAsia="en-US"/>
        </w:rPr>
      </w:pPr>
      <w:r w:rsidRPr="00664ACE">
        <w:rPr>
          <w:rFonts w:eastAsiaTheme="minorHAnsi"/>
          <w:b w:val="0"/>
          <w:i/>
          <w:iCs/>
          <w:color w:val="000000" w:themeColor="text1"/>
          <w:sz w:val="56"/>
          <w:szCs w:val="56"/>
          <w:u w:val="none"/>
          <w:lang w:eastAsia="en-US"/>
        </w:rPr>
        <w:t xml:space="preserve">                                                          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6"/>
        <w:gridCol w:w="2268"/>
        <w:gridCol w:w="2268"/>
        <w:gridCol w:w="2835"/>
        <w:gridCol w:w="2552"/>
      </w:tblGrid>
      <w:tr w:rsidR="00E51551" w:rsidRPr="002C2BBE" w:rsidTr="002C4334">
        <w:trPr>
          <w:trHeight w:val="2131"/>
        </w:trPr>
        <w:tc>
          <w:tcPr>
            <w:tcW w:w="45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918" w:rsidRPr="00664ACE" w:rsidRDefault="005527D5" w:rsidP="00654AAE">
            <w:pPr>
              <w:pStyle w:val="a3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56"/>
                <w:szCs w:val="56"/>
              </w:rPr>
            </w:pPr>
            <w:r w:rsidRPr="00664ACE">
              <w:rPr>
                <w:rFonts w:ascii="Arial" w:hAnsi="Arial" w:cs="Arial"/>
                <w:bCs/>
                <w:color w:val="000000" w:themeColor="text1"/>
                <w:sz w:val="56"/>
                <w:szCs w:val="56"/>
              </w:rPr>
              <w:t>О</w:t>
            </w:r>
            <w:r w:rsidR="00E51551" w:rsidRPr="00664ACE">
              <w:rPr>
                <w:rFonts w:ascii="Arial" w:hAnsi="Arial" w:cs="Arial"/>
                <w:bCs/>
                <w:color w:val="000000" w:themeColor="text1"/>
                <w:sz w:val="56"/>
                <w:szCs w:val="56"/>
              </w:rPr>
              <w:t>тметка по пятибалльной шкале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918" w:rsidRPr="00664ACE" w:rsidRDefault="00E51551" w:rsidP="00654AAE">
            <w:pPr>
              <w:pStyle w:val="a3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104"/>
                <w:szCs w:val="104"/>
              </w:rPr>
            </w:pPr>
            <w:r w:rsidRPr="00664ACE">
              <w:rPr>
                <w:rFonts w:ascii="Arial" w:hAnsi="Arial" w:cs="Arial"/>
                <w:bCs/>
                <w:color w:val="000000" w:themeColor="text1"/>
                <w:sz w:val="104"/>
                <w:szCs w:val="104"/>
              </w:rPr>
              <w:t>«2»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918" w:rsidRPr="00664ACE" w:rsidRDefault="00E51551" w:rsidP="00654AAE">
            <w:pPr>
              <w:pStyle w:val="a3"/>
              <w:jc w:val="center"/>
              <w:rPr>
                <w:rFonts w:ascii="Arial" w:hAnsi="Arial" w:cs="Arial"/>
                <w:bCs/>
                <w:color w:val="000000" w:themeColor="text1"/>
                <w:sz w:val="104"/>
                <w:szCs w:val="104"/>
              </w:rPr>
            </w:pPr>
            <w:r w:rsidRPr="00664ACE">
              <w:rPr>
                <w:rFonts w:ascii="Arial" w:hAnsi="Arial" w:cs="Arial"/>
                <w:bCs/>
                <w:color w:val="000000" w:themeColor="text1"/>
                <w:sz w:val="104"/>
                <w:szCs w:val="104"/>
              </w:rPr>
              <w:t>«3»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918" w:rsidRPr="00664ACE" w:rsidRDefault="00E51551" w:rsidP="00654AAE">
            <w:pPr>
              <w:pStyle w:val="a3"/>
              <w:jc w:val="center"/>
              <w:rPr>
                <w:rFonts w:ascii="Arial" w:hAnsi="Arial" w:cs="Arial"/>
                <w:bCs/>
                <w:color w:val="000000" w:themeColor="text1"/>
                <w:sz w:val="104"/>
                <w:szCs w:val="104"/>
              </w:rPr>
            </w:pPr>
            <w:r w:rsidRPr="00664ACE">
              <w:rPr>
                <w:rFonts w:ascii="Arial" w:hAnsi="Arial" w:cs="Arial"/>
                <w:bCs/>
                <w:color w:val="000000" w:themeColor="text1"/>
                <w:sz w:val="104"/>
                <w:szCs w:val="104"/>
              </w:rPr>
              <w:t>«4»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918" w:rsidRPr="00664ACE" w:rsidRDefault="00E51551" w:rsidP="00654AAE">
            <w:pPr>
              <w:pStyle w:val="a3"/>
              <w:jc w:val="center"/>
              <w:rPr>
                <w:rFonts w:ascii="Arial" w:hAnsi="Arial" w:cs="Arial"/>
                <w:bCs/>
                <w:color w:val="000000" w:themeColor="text1"/>
                <w:sz w:val="104"/>
                <w:szCs w:val="104"/>
              </w:rPr>
            </w:pPr>
            <w:r w:rsidRPr="00664ACE">
              <w:rPr>
                <w:rFonts w:ascii="Arial" w:hAnsi="Arial" w:cs="Arial"/>
                <w:bCs/>
                <w:color w:val="000000" w:themeColor="text1"/>
                <w:sz w:val="104"/>
                <w:szCs w:val="104"/>
              </w:rPr>
              <w:t>«5»</w:t>
            </w:r>
          </w:p>
        </w:tc>
      </w:tr>
      <w:tr w:rsidR="00654AAE" w:rsidRPr="002C2BBE" w:rsidTr="00664ACE">
        <w:trPr>
          <w:trHeight w:val="2500"/>
        </w:trPr>
        <w:tc>
          <w:tcPr>
            <w:tcW w:w="45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ACE" w:rsidRPr="00664ACE" w:rsidRDefault="00664ACE" w:rsidP="00664ACE">
            <w:pPr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Cs/>
                <w:color w:val="000000" w:themeColor="text1"/>
                <w:sz w:val="72"/>
                <w:szCs w:val="72"/>
                <w:u w:val="none"/>
                <w:lang w:eastAsia="en-US"/>
              </w:rPr>
            </w:pPr>
            <w:r w:rsidRPr="00664ACE">
              <w:rPr>
                <w:rFonts w:eastAsiaTheme="minorHAnsi"/>
                <w:bCs/>
                <w:color w:val="000000" w:themeColor="text1"/>
                <w:sz w:val="72"/>
                <w:szCs w:val="72"/>
                <w:u w:val="none"/>
                <w:lang w:eastAsia="en-US"/>
              </w:rPr>
              <w:t>Б</w:t>
            </w:r>
            <w:r>
              <w:rPr>
                <w:rFonts w:eastAsiaTheme="minorHAnsi"/>
                <w:bCs/>
                <w:color w:val="000000" w:themeColor="text1"/>
                <w:sz w:val="72"/>
                <w:szCs w:val="72"/>
                <w:u w:val="none"/>
                <w:lang w:eastAsia="en-US"/>
              </w:rPr>
              <w:t>аллов</w:t>
            </w:r>
          </w:p>
          <w:p w:rsidR="00654AAE" w:rsidRPr="00654AAE" w:rsidRDefault="00654AAE" w:rsidP="00654AAE">
            <w:pPr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Cs/>
                <w:color w:val="000000" w:themeColor="text1"/>
                <w:sz w:val="44"/>
                <w:szCs w:val="44"/>
                <w:u w:val="none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AE" w:rsidRPr="00664ACE" w:rsidRDefault="00654AAE" w:rsidP="00654AAE">
            <w:pPr>
              <w:pStyle w:val="a3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60"/>
                <w:szCs w:val="60"/>
              </w:rPr>
            </w:pPr>
            <w:r w:rsidRPr="00664ACE">
              <w:rPr>
                <w:rFonts w:ascii="Arial" w:hAnsi="Arial" w:cs="Arial"/>
                <w:bCs/>
                <w:color w:val="000000" w:themeColor="text1"/>
                <w:sz w:val="60"/>
                <w:szCs w:val="60"/>
              </w:rPr>
              <w:t>0 – 7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AE" w:rsidRPr="00664ACE" w:rsidRDefault="00654AAE" w:rsidP="00654AAE">
            <w:pPr>
              <w:pStyle w:val="a3"/>
              <w:jc w:val="center"/>
              <w:rPr>
                <w:rFonts w:ascii="Arial" w:hAnsi="Arial" w:cs="Arial"/>
                <w:bCs/>
                <w:color w:val="000000" w:themeColor="text1"/>
                <w:sz w:val="60"/>
                <w:szCs w:val="60"/>
              </w:rPr>
            </w:pPr>
            <w:r w:rsidRPr="00664ACE">
              <w:rPr>
                <w:rFonts w:ascii="Arial" w:hAnsi="Arial" w:cs="Arial"/>
                <w:bCs/>
                <w:color w:val="000000" w:themeColor="text1"/>
                <w:sz w:val="60"/>
                <w:szCs w:val="60"/>
              </w:rPr>
              <w:t>8 – 14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AE" w:rsidRPr="00664ACE" w:rsidRDefault="00654AAE" w:rsidP="00654AAE">
            <w:pPr>
              <w:pStyle w:val="a3"/>
              <w:jc w:val="center"/>
              <w:rPr>
                <w:rFonts w:ascii="Arial" w:hAnsi="Arial" w:cs="Arial"/>
                <w:bCs/>
                <w:color w:val="000000" w:themeColor="text1"/>
                <w:sz w:val="60"/>
                <w:szCs w:val="60"/>
              </w:rPr>
            </w:pPr>
            <w:r w:rsidRPr="00664ACE">
              <w:rPr>
                <w:rFonts w:ascii="Arial" w:hAnsi="Arial" w:cs="Arial"/>
                <w:bCs/>
                <w:color w:val="000000" w:themeColor="text1"/>
                <w:sz w:val="60"/>
                <w:szCs w:val="60"/>
              </w:rPr>
              <w:t>15 – 21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AE" w:rsidRPr="00664ACE" w:rsidRDefault="00654AAE" w:rsidP="00654AAE">
            <w:pPr>
              <w:pStyle w:val="a3"/>
              <w:jc w:val="center"/>
              <w:rPr>
                <w:rFonts w:ascii="Arial" w:hAnsi="Arial" w:cs="Arial"/>
                <w:bCs/>
                <w:color w:val="000000" w:themeColor="text1"/>
                <w:sz w:val="60"/>
                <w:szCs w:val="60"/>
              </w:rPr>
            </w:pPr>
            <w:r w:rsidRPr="00664ACE">
              <w:rPr>
                <w:rFonts w:ascii="Arial" w:hAnsi="Arial" w:cs="Arial"/>
                <w:bCs/>
                <w:color w:val="000000" w:themeColor="text1"/>
                <w:sz w:val="60"/>
                <w:szCs w:val="60"/>
              </w:rPr>
              <w:t>22 – 32</w:t>
            </w:r>
          </w:p>
        </w:tc>
      </w:tr>
    </w:tbl>
    <w:p w:rsidR="00FE57B5" w:rsidRPr="002C2BBE" w:rsidRDefault="00FE57B5" w:rsidP="00F41525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bCs/>
          <w:color w:val="000000" w:themeColor="text1"/>
          <w:sz w:val="26"/>
          <w:szCs w:val="26"/>
          <w:u w:val="none"/>
          <w:lang w:eastAsia="en-US"/>
        </w:rPr>
      </w:pPr>
    </w:p>
    <w:p w:rsidR="00A543A4" w:rsidRPr="002C2BBE" w:rsidRDefault="007C3786" w:rsidP="004E6C93">
      <w:pPr>
        <w:pStyle w:val="1"/>
        <w:pBdr>
          <w:bottom w:val="single" w:sz="6" w:space="2" w:color="E3E3E3"/>
        </w:pBdr>
        <w:shd w:val="clear" w:color="auto" w:fill="FFFFFF" w:themeFill="background1"/>
        <w:spacing w:before="0" w:beforeAutospacing="0" w:after="180" w:afterAutospacing="0"/>
        <w:ind w:right="-314" w:firstLine="0"/>
        <w:rPr>
          <w:rFonts w:ascii="Arial" w:hAnsi="Arial" w:cs="Arial"/>
          <w:b/>
          <w:bCs w:val="0"/>
          <w:color w:val="000000" w:themeColor="text1"/>
          <w:sz w:val="96"/>
          <w:szCs w:val="96"/>
          <w:u w:val="none"/>
        </w:rPr>
      </w:pPr>
      <w:r w:rsidRPr="007C3786">
        <w:rPr>
          <w:rFonts w:ascii="Arial" w:hAnsi="Arial" w:cs="Arial"/>
          <w:b/>
          <w:bCs w:val="0"/>
          <w:noProof/>
          <w:color w:val="000000" w:themeColor="text1"/>
          <w:sz w:val="36"/>
          <w:szCs w:val="36"/>
          <w:u w:val="none"/>
        </w:rPr>
        <w:pict>
          <v:shape id="_x0000_s1038" type="#_x0000_t202" style="position:absolute;margin-left:109.75pt;margin-top:19.2pt;width:473.2pt;height:63.5pt;z-index:251668480;mso-width-relative:margin;mso-height-relative:margin" stroked="f">
            <v:textbox style="mso-next-textbox:#_x0000_s1038">
              <w:txbxContent>
                <w:p w:rsidR="004E6C93" w:rsidRPr="004D58EA" w:rsidRDefault="004E6C93" w:rsidP="00E932C0">
                  <w:pPr>
                    <w:shd w:val="clear" w:color="auto" w:fill="auto"/>
                    <w:ind w:left="-142" w:right="-299" w:firstLine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4D58EA">
                    <w:rPr>
                      <w:color w:val="000000" w:themeColor="text1"/>
                      <w:sz w:val="72"/>
                      <w:szCs w:val="72"/>
                    </w:rPr>
                    <w:t>ПОДГОТОВКА</w:t>
                  </w:r>
                  <w:r w:rsidR="00F337A7" w:rsidRPr="004D58EA">
                    <w:rPr>
                      <w:color w:val="000000" w:themeColor="text1"/>
                      <w:sz w:val="72"/>
                      <w:szCs w:val="72"/>
                    </w:rPr>
                    <w:t xml:space="preserve"> к ЕГЭ, ОГЭ</w:t>
                  </w:r>
                </w:p>
              </w:txbxContent>
            </v:textbox>
          </v:shape>
        </w:pict>
      </w:r>
      <w:r w:rsidR="004D58EA">
        <w:rPr>
          <w:rFonts w:ascii="Arial" w:hAnsi="Arial" w:cs="Arial"/>
          <w:b/>
          <w:bCs w:val="0"/>
          <w:noProof/>
          <w:color w:val="000000" w:themeColor="text1"/>
          <w:sz w:val="36"/>
          <w:szCs w:val="36"/>
          <w:u w:val="non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7517927</wp:posOffset>
            </wp:positionH>
            <wp:positionV relativeFrom="paragraph">
              <wp:posOffset>93093</wp:posOffset>
            </wp:positionV>
            <wp:extent cx="1781500" cy="786809"/>
            <wp:effectExtent l="19050" t="0" r="9200" b="0"/>
            <wp:wrapNone/>
            <wp:docPr id="16" name="Рисунок 9" descr="sdat_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at_eg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787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3A4" w:rsidRPr="002C2BBE">
        <w:rPr>
          <w:rFonts w:ascii="Arial" w:hAnsi="Arial" w:cs="Arial"/>
          <w:b/>
          <w:bCs w:val="0"/>
          <w:noProof/>
          <w:color w:val="000000" w:themeColor="text1"/>
          <w:sz w:val="36"/>
          <w:szCs w:val="36"/>
          <w:u w:val="none"/>
        </w:rPr>
        <w:drawing>
          <wp:inline distT="0" distB="0" distL="0" distR="0">
            <wp:extent cx="1543936" cy="946298"/>
            <wp:effectExtent l="1905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01" cy="94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C93">
        <w:rPr>
          <w:rFonts w:ascii="Arial" w:hAnsi="Arial" w:cs="Arial"/>
          <w:b/>
          <w:bCs w:val="0"/>
          <w:color w:val="000000" w:themeColor="text1"/>
          <w:sz w:val="96"/>
          <w:szCs w:val="96"/>
          <w:u w:val="none"/>
        </w:rPr>
        <w:t xml:space="preserve">                         </w:t>
      </w:r>
    </w:p>
    <w:p w:rsidR="00A543A4" w:rsidRPr="002C2BBE" w:rsidRDefault="00A543A4" w:rsidP="00974AF9">
      <w:pPr>
        <w:pStyle w:val="a3"/>
        <w:shd w:val="clear" w:color="auto" w:fill="FFFFFF" w:themeFill="background1"/>
        <w:spacing w:before="0" w:beforeAutospacing="0" w:after="0" w:afterAutospacing="0" w:line="336" w:lineRule="atLeast"/>
        <w:ind w:firstLine="708"/>
        <w:jc w:val="both"/>
        <w:rPr>
          <w:rFonts w:ascii="Arial" w:hAnsi="Arial" w:cs="Arial"/>
          <w:b w:val="0"/>
          <w:color w:val="000000" w:themeColor="text1"/>
          <w:sz w:val="40"/>
          <w:szCs w:val="40"/>
          <w:u w:val="none"/>
        </w:rPr>
      </w:pPr>
      <w:r w:rsidRPr="002C2BBE">
        <w:rPr>
          <w:rFonts w:ascii="Arial" w:hAnsi="Arial" w:cs="Arial"/>
          <w:b w:val="0"/>
          <w:color w:val="000000" w:themeColor="text1"/>
          <w:sz w:val="40"/>
          <w:szCs w:val="40"/>
          <w:u w:val="none"/>
        </w:rPr>
        <w:t xml:space="preserve">Залогом успешной сдачи экзамена является </w:t>
      </w:r>
      <w:r w:rsidRPr="0087452E">
        <w:rPr>
          <w:rFonts w:ascii="Arial" w:hAnsi="Arial" w:cs="Arial"/>
          <w:b w:val="0"/>
          <w:color w:val="000000" w:themeColor="text1"/>
          <w:sz w:val="40"/>
          <w:szCs w:val="40"/>
          <w:highlight w:val="red"/>
        </w:rPr>
        <w:t>качественное освоение школьной программы</w:t>
      </w:r>
      <w:r w:rsidRPr="0087452E">
        <w:rPr>
          <w:rFonts w:ascii="Arial" w:hAnsi="Arial" w:cs="Arial"/>
          <w:b w:val="0"/>
          <w:color w:val="000000" w:themeColor="text1"/>
          <w:sz w:val="40"/>
          <w:szCs w:val="40"/>
          <w:highlight w:val="red"/>
          <w:u w:val="none"/>
        </w:rPr>
        <w:t>,</w:t>
      </w:r>
      <w:r w:rsidRPr="002C2BBE">
        <w:rPr>
          <w:rFonts w:ascii="Arial" w:hAnsi="Arial" w:cs="Arial"/>
          <w:b w:val="0"/>
          <w:color w:val="000000" w:themeColor="text1"/>
          <w:sz w:val="40"/>
          <w:szCs w:val="40"/>
          <w:u w:val="none"/>
        </w:rPr>
        <w:t xml:space="preserve"> повторение и систематизация изученных в </w:t>
      </w:r>
      <w:r w:rsidRPr="0087452E">
        <w:rPr>
          <w:rFonts w:ascii="Arial" w:hAnsi="Arial" w:cs="Arial"/>
          <w:b w:val="0"/>
          <w:color w:val="000000" w:themeColor="text1"/>
          <w:sz w:val="40"/>
          <w:szCs w:val="40"/>
          <w:highlight w:val="red"/>
          <w:u w:val="none"/>
        </w:rPr>
        <w:t>5-</w:t>
      </w:r>
      <w:r w:rsidR="00F337A7" w:rsidRPr="00F337A7">
        <w:rPr>
          <w:rFonts w:ascii="Arial" w:hAnsi="Arial" w:cs="Arial"/>
          <w:b w:val="0"/>
          <w:color w:val="000000" w:themeColor="text1"/>
          <w:sz w:val="40"/>
          <w:szCs w:val="40"/>
          <w:highlight w:val="red"/>
          <w:u w:val="none"/>
        </w:rPr>
        <w:t>11</w:t>
      </w:r>
      <w:r w:rsidR="00F337A7">
        <w:rPr>
          <w:rFonts w:ascii="Arial" w:hAnsi="Arial" w:cs="Arial"/>
          <w:b w:val="0"/>
          <w:color w:val="000000" w:themeColor="text1"/>
          <w:sz w:val="40"/>
          <w:szCs w:val="40"/>
          <w:highlight w:val="red"/>
          <w:u w:val="none"/>
        </w:rPr>
        <w:t xml:space="preserve"> </w:t>
      </w:r>
      <w:r w:rsidRPr="0087452E">
        <w:rPr>
          <w:rFonts w:ascii="Arial" w:hAnsi="Arial" w:cs="Arial"/>
          <w:b w:val="0"/>
          <w:color w:val="000000" w:themeColor="text1"/>
          <w:sz w:val="40"/>
          <w:szCs w:val="40"/>
          <w:highlight w:val="red"/>
          <w:u w:val="none"/>
        </w:rPr>
        <w:t>классах тем по предметам</w:t>
      </w:r>
      <w:r w:rsidR="0087452E" w:rsidRPr="0087452E">
        <w:rPr>
          <w:rFonts w:ascii="Arial" w:hAnsi="Arial" w:cs="Arial"/>
          <w:b w:val="0"/>
          <w:color w:val="000000" w:themeColor="text1"/>
          <w:sz w:val="40"/>
          <w:szCs w:val="40"/>
          <w:highlight w:val="red"/>
          <w:u w:val="none"/>
        </w:rPr>
        <w:t>.</w:t>
      </w:r>
    </w:p>
    <w:p w:rsidR="0087452E" w:rsidRPr="0087452E" w:rsidRDefault="0087452E" w:rsidP="0087452E">
      <w:pPr>
        <w:pStyle w:val="ac"/>
        <w:shd w:val="clear" w:color="auto" w:fill="auto"/>
        <w:spacing w:line="240" w:lineRule="auto"/>
        <w:ind w:firstLine="0"/>
        <w:jc w:val="center"/>
        <w:rPr>
          <w:b w:val="0"/>
          <w:color w:val="000000"/>
          <w:szCs w:val="40"/>
          <w:u w:val="none"/>
        </w:rPr>
      </w:pPr>
      <w:r w:rsidRPr="0087452E">
        <w:rPr>
          <w:bCs/>
          <w:color w:val="000000"/>
          <w:szCs w:val="40"/>
        </w:rPr>
        <w:lastRenderedPageBreak/>
        <w:t xml:space="preserve">ДЛЯ </w:t>
      </w:r>
      <w:proofErr w:type="gramStart"/>
      <w:r w:rsidRPr="0087452E">
        <w:rPr>
          <w:bCs/>
          <w:color w:val="000000"/>
          <w:szCs w:val="40"/>
        </w:rPr>
        <w:t>ОБУЧАЮЩИХСЯ</w:t>
      </w:r>
      <w:proofErr w:type="gramEnd"/>
      <w:r w:rsidRPr="0087452E">
        <w:rPr>
          <w:bCs/>
          <w:color w:val="000000"/>
          <w:szCs w:val="40"/>
        </w:rPr>
        <w:t xml:space="preserve"> ОЧЕНЬ ВАЖНЫМ ЯВЛЯЕТСЯ:</w:t>
      </w:r>
    </w:p>
    <w:p w:rsidR="0087452E" w:rsidRPr="0087452E" w:rsidRDefault="0087452E" w:rsidP="0087452E">
      <w:pPr>
        <w:numPr>
          <w:ilvl w:val="0"/>
          <w:numId w:val="18"/>
        </w:numPr>
        <w:shd w:val="clear" w:color="auto" w:fill="auto"/>
        <w:spacing w:line="240" w:lineRule="auto"/>
        <w:ind w:left="567"/>
        <w:jc w:val="both"/>
        <w:rPr>
          <w:b w:val="0"/>
          <w:color w:val="000000"/>
          <w:szCs w:val="40"/>
          <w:u w:val="none"/>
        </w:rPr>
      </w:pPr>
      <w:r w:rsidRPr="0087452E">
        <w:rPr>
          <w:b w:val="0"/>
          <w:color w:val="000000"/>
          <w:szCs w:val="40"/>
        </w:rPr>
        <w:t xml:space="preserve">Обязательное </w:t>
      </w:r>
      <w:r w:rsidRPr="0087452E">
        <w:rPr>
          <w:b w:val="0"/>
          <w:color w:val="000000"/>
          <w:szCs w:val="40"/>
          <w:highlight w:val="red"/>
        </w:rPr>
        <w:t>знание правил и формул.</w:t>
      </w:r>
    </w:p>
    <w:p w:rsidR="0087452E" w:rsidRPr="0087452E" w:rsidRDefault="0087452E" w:rsidP="0087452E">
      <w:pPr>
        <w:numPr>
          <w:ilvl w:val="0"/>
          <w:numId w:val="18"/>
        </w:numPr>
        <w:shd w:val="clear" w:color="auto" w:fill="auto"/>
        <w:spacing w:line="240" w:lineRule="auto"/>
        <w:ind w:left="567"/>
        <w:jc w:val="both"/>
        <w:rPr>
          <w:b w:val="0"/>
          <w:color w:val="000000"/>
          <w:szCs w:val="40"/>
          <w:u w:val="none"/>
        </w:rPr>
      </w:pPr>
      <w:r w:rsidRPr="0087452E">
        <w:rPr>
          <w:b w:val="0"/>
          <w:color w:val="000000"/>
          <w:szCs w:val="40"/>
        </w:rPr>
        <w:t xml:space="preserve">Вычислительные навыки </w:t>
      </w:r>
      <w:r w:rsidRPr="0087452E">
        <w:rPr>
          <w:b w:val="0"/>
          <w:color w:val="000000"/>
          <w:szCs w:val="40"/>
          <w:highlight w:val="red"/>
        </w:rPr>
        <w:t>без калькулятора</w:t>
      </w:r>
      <w:r w:rsidRPr="0087452E">
        <w:rPr>
          <w:b w:val="0"/>
          <w:color w:val="000000"/>
          <w:szCs w:val="40"/>
        </w:rPr>
        <w:t>.</w:t>
      </w:r>
    </w:p>
    <w:p w:rsidR="0087452E" w:rsidRDefault="0087452E" w:rsidP="0087452E">
      <w:pPr>
        <w:numPr>
          <w:ilvl w:val="0"/>
          <w:numId w:val="18"/>
        </w:numPr>
        <w:shd w:val="clear" w:color="auto" w:fill="auto"/>
        <w:spacing w:line="240" w:lineRule="auto"/>
        <w:ind w:left="567"/>
        <w:jc w:val="both"/>
        <w:rPr>
          <w:b w:val="0"/>
          <w:color w:val="000000"/>
          <w:szCs w:val="40"/>
          <w:u w:val="none"/>
        </w:rPr>
      </w:pPr>
      <w:r w:rsidRPr="0087452E">
        <w:rPr>
          <w:b w:val="0"/>
          <w:color w:val="000000"/>
          <w:szCs w:val="40"/>
          <w:u w:val="none"/>
        </w:rPr>
        <w:t>Постоянное </w:t>
      </w:r>
      <w:r w:rsidRPr="0087452E">
        <w:rPr>
          <w:b w:val="0"/>
          <w:color w:val="000000"/>
          <w:szCs w:val="40"/>
        </w:rPr>
        <w:t>совершенствование</w:t>
      </w:r>
      <w:r w:rsidRPr="0087452E">
        <w:rPr>
          <w:b w:val="0"/>
          <w:color w:val="000000"/>
          <w:szCs w:val="40"/>
          <w:u w:val="none"/>
        </w:rPr>
        <w:t> учебных навыков на практике.</w:t>
      </w:r>
    </w:p>
    <w:p w:rsidR="0087452E" w:rsidRPr="0087452E" w:rsidRDefault="0087452E" w:rsidP="0087452E">
      <w:pPr>
        <w:numPr>
          <w:ilvl w:val="0"/>
          <w:numId w:val="18"/>
        </w:numPr>
        <w:shd w:val="clear" w:color="auto" w:fill="auto"/>
        <w:spacing w:line="240" w:lineRule="auto"/>
        <w:ind w:left="567"/>
        <w:jc w:val="both"/>
        <w:rPr>
          <w:b w:val="0"/>
          <w:color w:val="000000"/>
          <w:szCs w:val="40"/>
          <w:u w:val="none"/>
        </w:rPr>
      </w:pPr>
      <w:r w:rsidRPr="0087452E">
        <w:rPr>
          <w:b w:val="0"/>
          <w:color w:val="000000"/>
          <w:szCs w:val="40"/>
          <w:highlight w:val="red"/>
          <w:u w:val="none"/>
        </w:rPr>
        <w:t>Систематическое,</w:t>
      </w:r>
      <w:r w:rsidRPr="0087452E">
        <w:rPr>
          <w:b w:val="0"/>
          <w:color w:val="000000"/>
          <w:szCs w:val="40"/>
          <w:u w:val="none"/>
        </w:rPr>
        <w:t xml:space="preserve"> в т.ч. самостоятельное, выполнение </w:t>
      </w:r>
      <w:r w:rsidRPr="0087452E">
        <w:rPr>
          <w:b w:val="0"/>
          <w:color w:val="000000"/>
          <w:szCs w:val="40"/>
          <w:highlight w:val="red"/>
        </w:rPr>
        <w:t xml:space="preserve">тренировочных и диагностических работ </w:t>
      </w:r>
      <w:r w:rsidR="00F337A7">
        <w:rPr>
          <w:b w:val="0"/>
          <w:color w:val="000000"/>
          <w:szCs w:val="40"/>
          <w:highlight w:val="red"/>
        </w:rPr>
        <w:t xml:space="preserve">ЕГЭ, </w:t>
      </w:r>
      <w:r w:rsidRPr="0087452E">
        <w:rPr>
          <w:b w:val="0"/>
          <w:color w:val="000000"/>
          <w:szCs w:val="40"/>
          <w:highlight w:val="red"/>
        </w:rPr>
        <w:t xml:space="preserve">ОГЭ, решение Кимов </w:t>
      </w:r>
      <w:r w:rsidR="00F337A7">
        <w:rPr>
          <w:b w:val="0"/>
          <w:color w:val="000000"/>
          <w:szCs w:val="40"/>
          <w:highlight w:val="red"/>
        </w:rPr>
        <w:t>ЕГЭ</w:t>
      </w:r>
      <w:proofErr w:type="gramStart"/>
      <w:r w:rsidR="00F337A7">
        <w:rPr>
          <w:b w:val="0"/>
          <w:color w:val="000000"/>
          <w:szCs w:val="40"/>
          <w:highlight w:val="red"/>
        </w:rPr>
        <w:t>,</w:t>
      </w:r>
      <w:r w:rsidRPr="0087452E">
        <w:rPr>
          <w:b w:val="0"/>
          <w:color w:val="000000"/>
          <w:szCs w:val="40"/>
          <w:highlight w:val="red"/>
        </w:rPr>
        <w:t>О</w:t>
      </w:r>
      <w:proofErr w:type="gramEnd"/>
      <w:r w:rsidRPr="0087452E">
        <w:rPr>
          <w:b w:val="0"/>
          <w:color w:val="000000"/>
          <w:szCs w:val="40"/>
          <w:highlight w:val="red"/>
        </w:rPr>
        <w:t>ГЭ из различных источников</w:t>
      </w:r>
      <w:r w:rsidRPr="0087452E">
        <w:rPr>
          <w:b w:val="0"/>
          <w:color w:val="000000"/>
          <w:szCs w:val="40"/>
          <w:highlight w:val="red"/>
          <w:u w:val="none"/>
        </w:rPr>
        <w:t>.</w:t>
      </w:r>
    </w:p>
    <w:p w:rsidR="0087452E" w:rsidRPr="0087452E" w:rsidRDefault="0087452E" w:rsidP="0087452E">
      <w:pPr>
        <w:numPr>
          <w:ilvl w:val="0"/>
          <w:numId w:val="18"/>
        </w:numPr>
        <w:shd w:val="clear" w:color="auto" w:fill="auto"/>
        <w:spacing w:line="240" w:lineRule="auto"/>
        <w:ind w:left="567"/>
        <w:jc w:val="both"/>
        <w:rPr>
          <w:b w:val="0"/>
          <w:color w:val="000000"/>
          <w:szCs w:val="40"/>
          <w:u w:val="none"/>
        </w:rPr>
      </w:pPr>
      <w:r w:rsidRPr="0087452E">
        <w:rPr>
          <w:b w:val="0"/>
          <w:color w:val="000000"/>
          <w:szCs w:val="40"/>
          <w:u w:val="none"/>
        </w:rPr>
        <w:t xml:space="preserve">Умение правильно и аккуратно </w:t>
      </w:r>
      <w:r w:rsidRPr="0087452E">
        <w:rPr>
          <w:b w:val="0"/>
          <w:color w:val="000000"/>
          <w:szCs w:val="40"/>
          <w:highlight w:val="red"/>
        </w:rPr>
        <w:t xml:space="preserve">заполнять ответы в бланке </w:t>
      </w:r>
      <w:r w:rsidR="00F337A7">
        <w:rPr>
          <w:b w:val="0"/>
          <w:color w:val="000000"/>
          <w:szCs w:val="40"/>
          <w:highlight w:val="red"/>
        </w:rPr>
        <w:t xml:space="preserve">ЕГЭ, </w:t>
      </w:r>
      <w:r w:rsidRPr="0087452E">
        <w:rPr>
          <w:b w:val="0"/>
          <w:color w:val="000000"/>
          <w:szCs w:val="40"/>
          <w:highlight w:val="red"/>
        </w:rPr>
        <w:t>ОГЭ.</w:t>
      </w:r>
    </w:p>
    <w:p w:rsidR="00CF6597" w:rsidRPr="00132490" w:rsidRDefault="00A543A4" w:rsidP="0087452E">
      <w:pPr>
        <w:numPr>
          <w:ilvl w:val="0"/>
          <w:numId w:val="18"/>
        </w:numPr>
        <w:shd w:val="clear" w:color="auto" w:fill="auto"/>
        <w:spacing w:line="240" w:lineRule="auto"/>
        <w:ind w:left="567"/>
        <w:jc w:val="both"/>
        <w:rPr>
          <w:b w:val="0"/>
          <w:color w:val="000000"/>
          <w:szCs w:val="40"/>
          <w:u w:val="none"/>
        </w:rPr>
      </w:pPr>
      <w:r w:rsidRPr="0087452E">
        <w:rPr>
          <w:b w:val="0"/>
          <w:color w:val="000000" w:themeColor="text1"/>
          <w:szCs w:val="40"/>
          <w:u w:val="none"/>
        </w:rPr>
        <w:t xml:space="preserve">Успешной сдаче </w:t>
      </w:r>
      <w:r w:rsidR="00F337A7">
        <w:rPr>
          <w:b w:val="0"/>
          <w:color w:val="000000" w:themeColor="text1"/>
          <w:szCs w:val="40"/>
          <w:u w:val="none"/>
        </w:rPr>
        <w:t xml:space="preserve">ЕГЭ, </w:t>
      </w:r>
      <w:r w:rsidR="00650822" w:rsidRPr="0087452E">
        <w:rPr>
          <w:b w:val="0"/>
          <w:color w:val="000000" w:themeColor="text1"/>
          <w:szCs w:val="40"/>
          <w:u w:val="none"/>
        </w:rPr>
        <w:t>ОГЭ</w:t>
      </w:r>
      <w:r w:rsidRPr="0087452E">
        <w:rPr>
          <w:b w:val="0"/>
          <w:color w:val="000000" w:themeColor="text1"/>
          <w:szCs w:val="40"/>
          <w:u w:val="none"/>
        </w:rPr>
        <w:t xml:space="preserve"> помогает и </w:t>
      </w:r>
      <w:r w:rsidRPr="0087452E">
        <w:rPr>
          <w:b w:val="0"/>
          <w:color w:val="000000" w:themeColor="text1"/>
          <w:szCs w:val="40"/>
          <w:highlight w:val="red"/>
        </w:rPr>
        <w:t>правильный</w:t>
      </w:r>
      <w:r w:rsidRPr="0087452E">
        <w:rPr>
          <w:rStyle w:val="apple-converted-space"/>
          <w:b w:val="0"/>
          <w:color w:val="000000" w:themeColor="text1"/>
          <w:szCs w:val="40"/>
        </w:rPr>
        <w:t> </w:t>
      </w:r>
      <w:hyperlink r:id="rId19" w:tgtFrame="_blank" w:history="1">
        <w:r w:rsidRPr="0087452E">
          <w:rPr>
            <w:rStyle w:val="a5"/>
            <w:b w:val="0"/>
            <w:color w:val="000000" w:themeColor="text1"/>
            <w:szCs w:val="40"/>
          </w:rPr>
          <w:t>психологический настрой</w:t>
        </w:r>
      </w:hyperlink>
      <w:r w:rsidRPr="0087452E">
        <w:rPr>
          <w:b w:val="0"/>
          <w:color w:val="000000" w:themeColor="text1"/>
          <w:szCs w:val="40"/>
          <w:highlight w:val="red"/>
          <w:u w:val="none"/>
        </w:rPr>
        <w:t xml:space="preserve">, </w:t>
      </w:r>
      <w:r w:rsidRPr="0087452E">
        <w:rPr>
          <w:b w:val="0"/>
          <w:color w:val="000000" w:themeColor="text1"/>
          <w:szCs w:val="40"/>
          <w:highlight w:val="red"/>
        </w:rPr>
        <w:t>уверенность в своих силах.</w:t>
      </w:r>
    </w:p>
    <w:p w:rsidR="00132490" w:rsidRPr="00132490" w:rsidRDefault="00132490" w:rsidP="00132490">
      <w:pPr>
        <w:shd w:val="clear" w:color="auto" w:fill="auto"/>
        <w:spacing w:line="240" w:lineRule="auto"/>
        <w:ind w:left="567" w:firstLine="0"/>
        <w:jc w:val="both"/>
        <w:rPr>
          <w:b w:val="0"/>
          <w:color w:val="000000"/>
          <w:sz w:val="16"/>
          <w:szCs w:val="16"/>
          <w:u w:val="none"/>
        </w:rPr>
      </w:pPr>
    </w:p>
    <w:p w:rsidR="004D58EA" w:rsidRPr="00132490" w:rsidRDefault="004D58EA" w:rsidP="002C4334">
      <w:pPr>
        <w:shd w:val="clear" w:color="auto" w:fill="auto"/>
        <w:ind w:left="284" w:firstLine="0"/>
        <w:jc w:val="center"/>
      </w:pPr>
      <w:r w:rsidRPr="00132490">
        <w:t>ПОЛЕЗНЫЕ САЙТЫ:</w:t>
      </w:r>
    </w:p>
    <w:p w:rsidR="004D58EA" w:rsidRPr="00132490" w:rsidRDefault="004D58EA" w:rsidP="002C4334">
      <w:pPr>
        <w:pStyle w:val="ac"/>
        <w:numPr>
          <w:ilvl w:val="0"/>
          <w:numId w:val="20"/>
        </w:numPr>
        <w:shd w:val="clear" w:color="auto" w:fill="auto"/>
        <w:jc w:val="center"/>
      </w:pPr>
      <w:r w:rsidRPr="00132490">
        <w:rPr>
          <w:highlight w:val="red"/>
        </w:rPr>
        <w:t>http://fipi.ru</w:t>
      </w:r>
      <w:r w:rsidRPr="00132490">
        <w:t xml:space="preserve"> - Федеральный институт педагогических измерений;</w:t>
      </w:r>
    </w:p>
    <w:p w:rsidR="004D58EA" w:rsidRPr="00132490" w:rsidRDefault="00132490" w:rsidP="002C4334">
      <w:pPr>
        <w:pStyle w:val="ac"/>
        <w:numPr>
          <w:ilvl w:val="0"/>
          <w:numId w:val="20"/>
        </w:numPr>
        <w:shd w:val="clear" w:color="auto" w:fill="auto"/>
        <w:jc w:val="center"/>
      </w:pPr>
      <w:r w:rsidRPr="00132490">
        <w:rPr>
          <w:highlight w:val="red"/>
        </w:rPr>
        <w:t>https://alleng.org/</w:t>
      </w:r>
      <w:r w:rsidR="004D58EA" w:rsidRPr="00132490">
        <w:t>- сборники Кимов по ЕГЭ и ОГЭ скачать;</w:t>
      </w:r>
    </w:p>
    <w:p w:rsidR="004D58EA" w:rsidRPr="00132490" w:rsidRDefault="004D58EA" w:rsidP="002C4334">
      <w:pPr>
        <w:pStyle w:val="ac"/>
        <w:numPr>
          <w:ilvl w:val="0"/>
          <w:numId w:val="20"/>
        </w:numPr>
        <w:shd w:val="clear" w:color="auto" w:fill="auto"/>
        <w:jc w:val="center"/>
      </w:pPr>
      <w:r w:rsidRPr="00132490">
        <w:rPr>
          <w:highlight w:val="red"/>
        </w:rPr>
        <w:t>http://reshuege.ru/</w:t>
      </w:r>
      <w:r w:rsidRPr="00132490">
        <w:t xml:space="preserve">; </w:t>
      </w:r>
      <w:r w:rsidRPr="004C21D5">
        <w:rPr>
          <w:highlight w:val="red"/>
        </w:rPr>
        <w:t>https://oge.sdamgia.ru/</w:t>
      </w:r>
    </w:p>
    <w:p w:rsidR="00DC4CCB" w:rsidRDefault="0003686D" w:rsidP="0003686D">
      <w:pPr>
        <w:pStyle w:val="a3"/>
        <w:shd w:val="clear" w:color="auto" w:fill="FFFFFF" w:themeFill="background1"/>
        <w:spacing w:before="0" w:beforeAutospacing="0" w:after="0" w:afterAutospacing="0" w:line="285" w:lineRule="atLeast"/>
        <w:jc w:val="both"/>
        <w:rPr>
          <w:b w:val="0"/>
          <w:color w:val="000000" w:themeColor="text1"/>
          <w:u w:val="none"/>
        </w:rPr>
      </w:pPr>
      <w:r w:rsidRPr="0003686D">
        <w:rPr>
          <w:b w:val="0"/>
          <w:noProof/>
          <w:color w:val="000000" w:themeColor="text1"/>
          <w:u w:val="non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4183379</wp:posOffset>
            </wp:positionH>
            <wp:positionV relativeFrom="paragraph">
              <wp:posOffset>8604886</wp:posOffset>
            </wp:positionV>
            <wp:extent cx="649357" cy="266700"/>
            <wp:effectExtent l="19050" t="0" r="0" b="0"/>
            <wp:wrapNone/>
            <wp:docPr id="32" name="Рисунок 37" descr="https://3.bp.blogspot.com/-plwcWCoGlMw/VzXq5R7mWoI/AAAAAAAADWc/KkOSlecxdWIOrWd2Jy9_Mo_EyInXnxTpQCLcB/s1600/%25D0%259E%25D0%2593%25D0%25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3.bp.blogspot.com/-plwcWCoGlMw/VzXq5R7mWoI/AAAAAAAADWc/KkOSlecxdWIOrWd2Jy9_Mo_EyInXnxTpQCLcB/s1600/%25D0%259E%25D0%2593%25D0%25A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7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86D">
        <w:rPr>
          <w:b w:val="0"/>
          <w:noProof/>
          <w:color w:val="000000" w:themeColor="text1"/>
          <w:u w:val="non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8500110</wp:posOffset>
            </wp:positionV>
            <wp:extent cx="533400" cy="219075"/>
            <wp:effectExtent l="19050" t="0" r="0" b="0"/>
            <wp:wrapNone/>
            <wp:docPr id="29" name="Рисунок 37" descr="https://3.bp.blogspot.com/-plwcWCoGlMw/VzXq5R7mWoI/AAAAAAAADWc/KkOSlecxdWIOrWd2Jy9_Mo_EyInXnxTpQCLcB/s1600/%25D0%259E%25D0%2593%25D0%25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3.bp.blogspot.com/-plwcWCoGlMw/VzXq5R7mWoI/AAAAAAAADWc/KkOSlecxdWIOrWd2Jy9_Mo_EyInXnxTpQCLcB/s1600/%25D0%259E%25D0%2593%25D0%25AD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94" w:rsidRPr="002C2BBE" w:rsidRDefault="0003686D" w:rsidP="0003686D">
      <w:pPr>
        <w:pStyle w:val="a3"/>
        <w:shd w:val="clear" w:color="auto" w:fill="FFFFFF" w:themeFill="background1"/>
        <w:spacing w:before="0" w:beforeAutospacing="0" w:after="0" w:afterAutospacing="0" w:line="285" w:lineRule="atLeast"/>
        <w:jc w:val="both"/>
        <w:rPr>
          <w:b w:val="0"/>
          <w:color w:val="000000" w:themeColor="text1"/>
          <w:u w:val="none"/>
        </w:rPr>
      </w:pPr>
      <w:r>
        <w:rPr>
          <w:b w:val="0"/>
          <w:noProof/>
          <w:color w:val="000000" w:themeColor="text1"/>
          <w:u w:val="non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8500110</wp:posOffset>
            </wp:positionV>
            <wp:extent cx="533400" cy="219075"/>
            <wp:effectExtent l="19050" t="0" r="0" b="0"/>
            <wp:wrapNone/>
            <wp:docPr id="37" name="Рисунок 37" descr="https://3.bp.blogspot.com/-plwcWCoGlMw/VzXq5R7mWoI/AAAAAAAADWc/KkOSlecxdWIOrWd2Jy9_Mo_EyInXnxTpQCLcB/s1600/%25D0%259E%25D0%2593%25D0%25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3.bp.blogspot.com/-plwcWCoGlMw/VzXq5R7mWoI/AAAAAAAADWc/KkOSlecxdWIOrWd2Jy9_Mo_EyInXnxTpQCLcB/s1600/%25D0%259E%25D0%2593%25D0%25AD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86D">
        <w:rPr>
          <w:b w:val="0"/>
          <w:noProof/>
          <w:color w:val="000000" w:themeColor="text1"/>
          <w:u w:val="non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4192904</wp:posOffset>
            </wp:positionH>
            <wp:positionV relativeFrom="paragraph">
              <wp:posOffset>8604885</wp:posOffset>
            </wp:positionV>
            <wp:extent cx="649357" cy="266700"/>
            <wp:effectExtent l="19050" t="0" r="0" b="0"/>
            <wp:wrapNone/>
            <wp:docPr id="33" name="Рисунок 37" descr="https://3.bp.blogspot.com/-plwcWCoGlMw/VzXq5R7mWoI/AAAAAAAADWc/KkOSlecxdWIOrWd2Jy9_Mo_EyInXnxTpQCLcB/s1600/%25D0%259E%25D0%2593%25D0%25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3.bp.blogspot.com/-plwcWCoGlMw/VzXq5R7mWoI/AAAAAAAADWc/KkOSlecxdWIOrWd2Jy9_Mo_EyInXnxTpQCLcB/s1600/%25D0%259E%25D0%2593%25D0%25A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7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4A94" w:rsidRPr="002C2BBE" w:rsidSect="002D70AE">
      <w:pgSz w:w="16838" w:h="11906" w:orient="landscape"/>
      <w:pgMar w:top="992" w:right="1134" w:bottom="567" w:left="1134" w:header="709" w:footer="709" w:gutter="0"/>
      <w:pgBorders w:offsetFrom="page">
        <w:top w:val="pyramidsAbove" w:sz="26" w:space="24" w:color="auto"/>
        <w:left w:val="pyramidsAbove" w:sz="26" w:space="24" w:color="auto"/>
        <w:bottom w:val="pyramidsAbove" w:sz="26" w:space="24" w:color="auto"/>
        <w:right w:val="pyramidsAbove" w:sz="26" w:space="24" w:color="auto"/>
      </w:pgBorders>
      <w:cols w:space="708"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44" w:rsidRPr="007C4A94" w:rsidRDefault="00351B44" w:rsidP="007C4A94">
      <w:pPr>
        <w:spacing w:line="240" w:lineRule="auto"/>
      </w:pPr>
      <w:r>
        <w:separator/>
      </w:r>
    </w:p>
  </w:endnote>
  <w:endnote w:type="continuationSeparator" w:id="0">
    <w:p w:rsidR="00351B44" w:rsidRPr="007C4A94" w:rsidRDefault="00351B44" w:rsidP="007C4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44" w:rsidRPr="007C4A94" w:rsidRDefault="00351B44" w:rsidP="007C4A94">
      <w:pPr>
        <w:spacing w:line="240" w:lineRule="auto"/>
      </w:pPr>
      <w:r>
        <w:separator/>
      </w:r>
    </w:p>
  </w:footnote>
  <w:footnote w:type="continuationSeparator" w:id="0">
    <w:p w:rsidR="00351B44" w:rsidRPr="007C4A94" w:rsidRDefault="00351B44" w:rsidP="007C4A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B172BE0"/>
    <w:multiLevelType w:val="multilevel"/>
    <w:tmpl w:val="B6C2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A0B66"/>
    <w:multiLevelType w:val="multilevel"/>
    <w:tmpl w:val="B1020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31842B5"/>
    <w:multiLevelType w:val="hybridMultilevel"/>
    <w:tmpl w:val="C3784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12055"/>
    <w:multiLevelType w:val="multilevel"/>
    <w:tmpl w:val="472816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CD30D39"/>
    <w:multiLevelType w:val="hybridMultilevel"/>
    <w:tmpl w:val="8C40F4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8B2ADE"/>
    <w:multiLevelType w:val="multilevel"/>
    <w:tmpl w:val="6A4A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A7810"/>
    <w:multiLevelType w:val="hybridMultilevel"/>
    <w:tmpl w:val="BCCEE1C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12559DE"/>
    <w:multiLevelType w:val="multilevel"/>
    <w:tmpl w:val="E982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92697"/>
    <w:multiLevelType w:val="multilevel"/>
    <w:tmpl w:val="F976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F0FA1"/>
    <w:multiLevelType w:val="hybridMultilevel"/>
    <w:tmpl w:val="657A8FD2"/>
    <w:lvl w:ilvl="0" w:tplc="0638E8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D761D"/>
    <w:multiLevelType w:val="hybridMultilevel"/>
    <w:tmpl w:val="1A3CD06E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586604E3"/>
    <w:multiLevelType w:val="multilevel"/>
    <w:tmpl w:val="E39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09508E"/>
    <w:multiLevelType w:val="hybridMultilevel"/>
    <w:tmpl w:val="8F7C1852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61EF6BE4"/>
    <w:multiLevelType w:val="multilevel"/>
    <w:tmpl w:val="E982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D412BC"/>
    <w:multiLevelType w:val="hybridMultilevel"/>
    <w:tmpl w:val="80FE1866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66C443A9"/>
    <w:multiLevelType w:val="multilevel"/>
    <w:tmpl w:val="52F4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6"/>
        <w:szCs w:val="5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1973E5"/>
    <w:multiLevelType w:val="multilevel"/>
    <w:tmpl w:val="E982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296B52"/>
    <w:multiLevelType w:val="hybridMultilevel"/>
    <w:tmpl w:val="0D6C265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6B24E5F"/>
    <w:multiLevelType w:val="multilevel"/>
    <w:tmpl w:val="3188AD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56"/>
        <w:szCs w:val="5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EE6A1A"/>
    <w:multiLevelType w:val="multilevel"/>
    <w:tmpl w:val="579A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BB0165"/>
    <w:multiLevelType w:val="multilevel"/>
    <w:tmpl w:val="5872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4"/>
  </w:num>
  <w:num w:numId="5">
    <w:abstractNumId w:val="20"/>
  </w:num>
  <w:num w:numId="6">
    <w:abstractNumId w:val="1"/>
  </w:num>
  <w:num w:numId="7">
    <w:abstractNumId w:val="21"/>
  </w:num>
  <w:num w:numId="8">
    <w:abstractNumId w:val="13"/>
  </w:num>
  <w:num w:numId="9">
    <w:abstractNumId w:val="15"/>
  </w:num>
  <w:num w:numId="10">
    <w:abstractNumId w:val="16"/>
  </w:num>
  <w:num w:numId="11">
    <w:abstractNumId w:val="19"/>
  </w:num>
  <w:num w:numId="12">
    <w:abstractNumId w:val="11"/>
  </w:num>
  <w:num w:numId="13">
    <w:abstractNumId w:val="7"/>
  </w:num>
  <w:num w:numId="14">
    <w:abstractNumId w:val="6"/>
  </w:num>
  <w:num w:numId="15">
    <w:abstractNumId w:val="8"/>
  </w:num>
  <w:num w:numId="16">
    <w:abstractNumId w:val="17"/>
  </w:num>
  <w:num w:numId="17">
    <w:abstractNumId w:val="14"/>
  </w:num>
  <w:num w:numId="18">
    <w:abstractNumId w:val="5"/>
  </w:num>
  <w:num w:numId="19">
    <w:abstractNumId w:val="10"/>
  </w:num>
  <w:num w:numId="20">
    <w:abstractNumId w:val="18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2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55F"/>
    <w:rsid w:val="0003686D"/>
    <w:rsid w:val="00041CA0"/>
    <w:rsid w:val="0009063E"/>
    <w:rsid w:val="000E528A"/>
    <w:rsid w:val="000E56EF"/>
    <w:rsid w:val="00103D8E"/>
    <w:rsid w:val="00104BF6"/>
    <w:rsid w:val="00132490"/>
    <w:rsid w:val="00172941"/>
    <w:rsid w:val="001B7007"/>
    <w:rsid w:val="001F6D17"/>
    <w:rsid w:val="002064FD"/>
    <w:rsid w:val="00244F70"/>
    <w:rsid w:val="002510DE"/>
    <w:rsid w:val="002B1EBB"/>
    <w:rsid w:val="002C2BBE"/>
    <w:rsid w:val="002C4334"/>
    <w:rsid w:val="002D70AE"/>
    <w:rsid w:val="00306F45"/>
    <w:rsid w:val="00326E50"/>
    <w:rsid w:val="00351B44"/>
    <w:rsid w:val="0037443D"/>
    <w:rsid w:val="00402AC5"/>
    <w:rsid w:val="00405F45"/>
    <w:rsid w:val="00462007"/>
    <w:rsid w:val="004C21D5"/>
    <w:rsid w:val="004D58EA"/>
    <w:rsid w:val="004D6264"/>
    <w:rsid w:val="004E4FA2"/>
    <w:rsid w:val="004E5096"/>
    <w:rsid w:val="004E6C93"/>
    <w:rsid w:val="005527D5"/>
    <w:rsid w:val="00571BEF"/>
    <w:rsid w:val="00586D11"/>
    <w:rsid w:val="0058797F"/>
    <w:rsid w:val="005B3BE1"/>
    <w:rsid w:val="005C7098"/>
    <w:rsid w:val="005E7665"/>
    <w:rsid w:val="00606784"/>
    <w:rsid w:val="00625E05"/>
    <w:rsid w:val="00634B49"/>
    <w:rsid w:val="00650822"/>
    <w:rsid w:val="00654AAE"/>
    <w:rsid w:val="00664ACE"/>
    <w:rsid w:val="00670F0D"/>
    <w:rsid w:val="00680E64"/>
    <w:rsid w:val="006843AD"/>
    <w:rsid w:val="006B1342"/>
    <w:rsid w:val="006C6AF5"/>
    <w:rsid w:val="007004CC"/>
    <w:rsid w:val="00745F82"/>
    <w:rsid w:val="007468EA"/>
    <w:rsid w:val="007B238F"/>
    <w:rsid w:val="007C3786"/>
    <w:rsid w:val="007C4A94"/>
    <w:rsid w:val="007E236D"/>
    <w:rsid w:val="0080755F"/>
    <w:rsid w:val="00831B9D"/>
    <w:rsid w:val="00863D10"/>
    <w:rsid w:val="0087452E"/>
    <w:rsid w:val="00882BC3"/>
    <w:rsid w:val="008E0579"/>
    <w:rsid w:val="008E6B8B"/>
    <w:rsid w:val="009029BC"/>
    <w:rsid w:val="009046F9"/>
    <w:rsid w:val="0093537A"/>
    <w:rsid w:val="00941120"/>
    <w:rsid w:val="00950496"/>
    <w:rsid w:val="00955BCD"/>
    <w:rsid w:val="00974AF9"/>
    <w:rsid w:val="009A3487"/>
    <w:rsid w:val="009C4B04"/>
    <w:rsid w:val="009E3DA4"/>
    <w:rsid w:val="00A103CB"/>
    <w:rsid w:val="00A543A4"/>
    <w:rsid w:val="00A60BC1"/>
    <w:rsid w:val="00A70B20"/>
    <w:rsid w:val="00A81E95"/>
    <w:rsid w:val="00A8227E"/>
    <w:rsid w:val="00AA624B"/>
    <w:rsid w:val="00B15730"/>
    <w:rsid w:val="00B2723D"/>
    <w:rsid w:val="00B40547"/>
    <w:rsid w:val="00B47037"/>
    <w:rsid w:val="00B56665"/>
    <w:rsid w:val="00B755D5"/>
    <w:rsid w:val="00BD1B51"/>
    <w:rsid w:val="00BF5EC4"/>
    <w:rsid w:val="00C2384D"/>
    <w:rsid w:val="00C306C7"/>
    <w:rsid w:val="00C96660"/>
    <w:rsid w:val="00C97D74"/>
    <w:rsid w:val="00CB15FA"/>
    <w:rsid w:val="00CD3918"/>
    <w:rsid w:val="00CE6613"/>
    <w:rsid w:val="00CF2021"/>
    <w:rsid w:val="00CF6597"/>
    <w:rsid w:val="00D20848"/>
    <w:rsid w:val="00D24F38"/>
    <w:rsid w:val="00D320F0"/>
    <w:rsid w:val="00D55C0B"/>
    <w:rsid w:val="00D635C6"/>
    <w:rsid w:val="00DC29F2"/>
    <w:rsid w:val="00DC4CCB"/>
    <w:rsid w:val="00DC6231"/>
    <w:rsid w:val="00E31219"/>
    <w:rsid w:val="00E34774"/>
    <w:rsid w:val="00E477B6"/>
    <w:rsid w:val="00E51551"/>
    <w:rsid w:val="00E536D9"/>
    <w:rsid w:val="00E932C0"/>
    <w:rsid w:val="00EB0FD7"/>
    <w:rsid w:val="00EE33FC"/>
    <w:rsid w:val="00F01C90"/>
    <w:rsid w:val="00F042F2"/>
    <w:rsid w:val="00F178FA"/>
    <w:rsid w:val="00F23E71"/>
    <w:rsid w:val="00F25AE0"/>
    <w:rsid w:val="00F337A7"/>
    <w:rsid w:val="00F41525"/>
    <w:rsid w:val="00F71FD9"/>
    <w:rsid w:val="00F931C2"/>
    <w:rsid w:val="00FB2769"/>
    <w:rsid w:val="00FB5711"/>
    <w:rsid w:val="00FD2F28"/>
    <w:rsid w:val="00FE3ABA"/>
    <w:rsid w:val="00FE3B5E"/>
    <w:rsid w:val="00FE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95"/>
    <w:pPr>
      <w:shd w:val="clear" w:color="auto" w:fill="E0EDDC"/>
      <w:spacing w:after="0" w:line="285" w:lineRule="atLeast"/>
      <w:ind w:firstLine="284"/>
    </w:pPr>
    <w:rPr>
      <w:rFonts w:ascii="Arial" w:eastAsia="Times New Roman" w:hAnsi="Arial" w:cs="Arial"/>
      <w:b/>
      <w:color w:val="1F262D"/>
      <w:sz w:val="40"/>
      <w:szCs w:val="21"/>
      <w:u w:val="single"/>
      <w:lang w:eastAsia="ru-RU"/>
    </w:rPr>
  </w:style>
  <w:style w:type="paragraph" w:styleId="1">
    <w:name w:val="heading 1"/>
    <w:basedOn w:val="a"/>
    <w:link w:val="10"/>
    <w:uiPriority w:val="9"/>
    <w:qFormat/>
    <w:rsid w:val="0080755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 w:val="0"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566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5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755F"/>
    <w:rPr>
      <w:b/>
      <w:bCs/>
    </w:rPr>
  </w:style>
  <w:style w:type="character" w:styleId="a5">
    <w:name w:val="Hyperlink"/>
    <w:basedOn w:val="a0"/>
    <w:unhideWhenUsed/>
    <w:rsid w:val="0080755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75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0755F"/>
  </w:style>
  <w:style w:type="paragraph" w:styleId="a6">
    <w:name w:val="Balloon Text"/>
    <w:basedOn w:val="a"/>
    <w:link w:val="a7"/>
    <w:uiPriority w:val="99"/>
    <w:semiHidden/>
    <w:unhideWhenUsed/>
    <w:rsid w:val="00326E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E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6665"/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  <w:shd w:val="clear" w:color="auto" w:fill="E0EDDC"/>
      <w:lang w:eastAsia="ru-RU"/>
    </w:rPr>
  </w:style>
  <w:style w:type="paragraph" w:styleId="a8">
    <w:name w:val="No Spacing"/>
    <w:uiPriority w:val="1"/>
    <w:qFormat/>
    <w:rsid w:val="007B238F"/>
    <w:pPr>
      <w:shd w:val="clear" w:color="auto" w:fill="E0EDDC"/>
      <w:spacing w:after="0" w:line="240" w:lineRule="auto"/>
      <w:ind w:firstLine="284"/>
    </w:pPr>
    <w:rPr>
      <w:rFonts w:ascii="Arial" w:eastAsia="Times New Roman" w:hAnsi="Arial" w:cs="Arial"/>
      <w:b/>
      <w:color w:val="1F262D"/>
      <w:sz w:val="40"/>
      <w:szCs w:val="21"/>
      <w:u w:val="single"/>
      <w:lang w:eastAsia="ru-RU"/>
    </w:rPr>
  </w:style>
  <w:style w:type="character" w:styleId="a9">
    <w:name w:val="Subtle Reference"/>
    <w:basedOn w:val="a0"/>
    <w:uiPriority w:val="31"/>
    <w:qFormat/>
    <w:rsid w:val="007B238F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7B238F"/>
    <w:rPr>
      <w:b/>
      <w:bCs/>
      <w:smallCaps/>
      <w:color w:val="C0504D" w:themeColor="accent2"/>
      <w:spacing w:val="5"/>
      <w:u w:val="single"/>
    </w:rPr>
  </w:style>
  <w:style w:type="table" w:styleId="ab">
    <w:name w:val="Table Grid"/>
    <w:basedOn w:val="a1"/>
    <w:uiPriority w:val="59"/>
    <w:rsid w:val="007B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basedOn w:val="a1"/>
    <w:uiPriority w:val="99"/>
    <w:qFormat/>
    <w:rsid w:val="007B238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55C0B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7C4A9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C4A94"/>
    <w:rPr>
      <w:rFonts w:ascii="Arial" w:eastAsia="Times New Roman" w:hAnsi="Arial" w:cs="Arial"/>
      <w:b/>
      <w:color w:val="1F262D"/>
      <w:sz w:val="40"/>
      <w:szCs w:val="21"/>
      <w:u w:val="single"/>
      <w:shd w:val="clear" w:color="auto" w:fill="E0EDDC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C4A9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C4A94"/>
    <w:rPr>
      <w:rFonts w:ascii="Arial" w:eastAsia="Times New Roman" w:hAnsi="Arial" w:cs="Arial"/>
      <w:b/>
      <w:color w:val="1F262D"/>
      <w:sz w:val="40"/>
      <w:szCs w:val="21"/>
      <w:u w:val="single"/>
      <w:shd w:val="clear" w:color="auto" w:fill="E0EDDC"/>
      <w:lang w:eastAsia="ru-RU"/>
    </w:rPr>
  </w:style>
  <w:style w:type="character" w:styleId="af1">
    <w:name w:val="Book Title"/>
    <w:basedOn w:val="a0"/>
    <w:uiPriority w:val="33"/>
    <w:qFormat/>
    <w:rsid w:val="00402AC5"/>
    <w:rPr>
      <w:b/>
      <w:bCs/>
      <w:smallCaps/>
      <w:spacing w:val="5"/>
    </w:rPr>
  </w:style>
  <w:style w:type="character" w:styleId="af2">
    <w:name w:val="FollowedHyperlink"/>
    <w:basedOn w:val="a0"/>
    <w:uiPriority w:val="99"/>
    <w:semiHidden/>
    <w:unhideWhenUsed/>
    <w:rsid w:val="007E236D"/>
    <w:rPr>
      <w:color w:val="800080" w:themeColor="followedHyperlink"/>
      <w:u w:val="single"/>
    </w:rPr>
  </w:style>
  <w:style w:type="paragraph" w:customStyle="1" w:styleId="ListParagraph">
    <w:name w:val="List Paragraph"/>
    <w:basedOn w:val="a"/>
    <w:rsid w:val="002D70AE"/>
    <w:pPr>
      <w:shd w:val="clear" w:color="auto" w:fill="auto"/>
      <w:suppressAutoHyphens/>
      <w:spacing w:line="276" w:lineRule="auto"/>
      <w:ind w:left="720" w:firstLine="0"/>
    </w:pPr>
    <w:rPr>
      <w:rFonts w:ascii="Calibri" w:eastAsia="SimSun" w:hAnsi="Calibri" w:cs="Calibri"/>
      <w:b w:val="0"/>
      <w:color w:val="auto"/>
      <w:kern w:val="1"/>
      <w:sz w:val="22"/>
      <w:szCs w:val="22"/>
      <w:u w:val="non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ege.edu.ru/ru/classes-11/psy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EE209-9716-4376-B4D8-776B7543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Наталья</cp:lastModifiedBy>
  <cp:revision>13</cp:revision>
  <cp:lastPrinted>2016-10-20T11:45:00Z</cp:lastPrinted>
  <dcterms:created xsi:type="dcterms:W3CDTF">2019-03-01T16:35:00Z</dcterms:created>
  <dcterms:modified xsi:type="dcterms:W3CDTF">2021-09-18T18:49:00Z</dcterms:modified>
</cp:coreProperties>
</file>