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79" w:type="dxa"/>
        <w:tblInd w:w="-7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6664"/>
        <w:gridCol w:w="1111"/>
        <w:gridCol w:w="1276"/>
      </w:tblGrid>
      <w:tr w:rsidR="00283281" w:rsidRPr="005D0BC3" w:rsidTr="00283281">
        <w:trPr>
          <w:trHeight w:val="2772"/>
        </w:trPr>
        <w:tc>
          <w:tcPr>
            <w:tcW w:w="1428" w:type="dxa"/>
          </w:tcPr>
          <w:p w:rsidR="00283281" w:rsidRPr="005D0BC3" w:rsidRDefault="00283281" w:rsidP="001371AA">
            <w:pPr>
              <w:pStyle w:val="TableParagraph"/>
              <w:spacing w:before="94" w:line="237" w:lineRule="auto"/>
              <w:ind w:left="57" w:right="341"/>
              <w:rPr>
                <w:sz w:val="24"/>
                <w:szCs w:val="24"/>
              </w:rPr>
            </w:pPr>
            <w:proofErr w:type="spellStart"/>
            <w:r w:rsidRPr="005D0BC3">
              <w:rPr>
                <w:spacing w:val="-2"/>
                <w:sz w:val="24"/>
                <w:szCs w:val="24"/>
              </w:rPr>
              <w:t>Март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664" w:type="dxa"/>
          </w:tcPr>
          <w:p w:rsidR="00283281" w:rsidRPr="005D0BC3" w:rsidRDefault="00283281" w:rsidP="00283281">
            <w:pPr>
              <w:pStyle w:val="TableParagraph"/>
              <w:spacing w:before="96"/>
              <w:jc w:val="center"/>
              <w:rPr>
                <w:spacing w:val="-10"/>
                <w:sz w:val="24"/>
                <w:szCs w:val="24"/>
                <w:u w:val="single"/>
                <w:lang w:val="ru-RU"/>
              </w:rPr>
            </w:pPr>
            <w:r w:rsidRPr="005D0BC3">
              <w:rPr>
                <w:sz w:val="24"/>
                <w:szCs w:val="24"/>
                <w:u w:val="single"/>
                <w:lang w:val="ru-RU"/>
              </w:rPr>
              <w:t>Протокол заседания</w:t>
            </w:r>
            <w:r w:rsidRPr="005D0BC3">
              <w:rPr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u w:val="single"/>
                <w:lang w:val="ru-RU"/>
              </w:rPr>
              <w:t>№</w:t>
            </w:r>
            <w:r w:rsidRPr="005D0BC3">
              <w:rPr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 w:rsidRPr="005D0BC3">
              <w:rPr>
                <w:spacing w:val="-10"/>
                <w:sz w:val="24"/>
                <w:szCs w:val="24"/>
                <w:u w:val="single"/>
                <w:lang w:val="ru-RU"/>
              </w:rPr>
              <w:t>4</w:t>
            </w:r>
            <w:r w:rsidRPr="005D0BC3">
              <w:rPr>
                <w:spacing w:val="-10"/>
                <w:sz w:val="24"/>
                <w:szCs w:val="24"/>
                <w:u w:val="single"/>
                <w:lang w:val="ru-RU"/>
              </w:rPr>
              <w:t xml:space="preserve"> от 30.03.2026</w:t>
            </w:r>
          </w:p>
          <w:p w:rsidR="00283281" w:rsidRPr="005D0BC3" w:rsidRDefault="00283281" w:rsidP="00283281">
            <w:pPr>
              <w:pStyle w:val="TableParagraph"/>
              <w:spacing w:before="96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1371AA">
            <w:pPr>
              <w:pStyle w:val="TableParagraph"/>
              <w:spacing w:before="19"/>
              <w:ind w:left="53"/>
              <w:rPr>
                <w:sz w:val="24"/>
                <w:szCs w:val="24"/>
                <w:lang w:val="ru-RU"/>
              </w:rPr>
            </w:pPr>
            <w:r w:rsidRPr="005D0BC3">
              <w:rPr>
                <w:b/>
                <w:sz w:val="24"/>
                <w:szCs w:val="24"/>
                <w:lang w:val="ru-RU"/>
              </w:rPr>
              <w:t xml:space="preserve">Тема: </w:t>
            </w:r>
            <w:r w:rsidRPr="005D0BC3">
              <w:rPr>
                <w:sz w:val="24"/>
                <w:szCs w:val="24"/>
                <w:lang w:val="ru-RU"/>
              </w:rPr>
              <w:t>«Формирование функциональной грамотности как основы развития учебно- познавательной</w:t>
            </w:r>
            <w:r w:rsidRPr="005D0B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компетенции</w:t>
            </w:r>
            <w:r w:rsidRPr="005D0B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школьников</w:t>
            </w:r>
            <w:r w:rsidRPr="005D0B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в начальных классах».</w:t>
            </w:r>
          </w:p>
          <w:p w:rsidR="00283281" w:rsidRPr="005D0BC3" w:rsidRDefault="00283281" w:rsidP="001371AA">
            <w:pPr>
              <w:pStyle w:val="TableParagraph"/>
              <w:spacing w:line="259" w:lineRule="auto"/>
              <w:ind w:left="53"/>
              <w:rPr>
                <w:sz w:val="24"/>
                <w:szCs w:val="24"/>
                <w:lang w:val="ru-RU"/>
              </w:rPr>
            </w:pPr>
            <w:r w:rsidRPr="005D0BC3">
              <w:rPr>
                <w:b/>
                <w:sz w:val="24"/>
                <w:szCs w:val="24"/>
                <w:lang w:val="ru-RU"/>
              </w:rPr>
              <w:t>Цель:</w:t>
            </w:r>
            <w:r w:rsidRPr="005D0BC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Рассмотрение</w:t>
            </w:r>
            <w:r w:rsidRPr="005D0B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вопросов,</w:t>
            </w:r>
            <w:r w:rsidRPr="005D0B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связанных</w:t>
            </w:r>
            <w:r w:rsidRPr="005D0B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с развитием функциональной грамотности</w:t>
            </w:r>
          </w:p>
          <w:p w:rsidR="00283281" w:rsidRPr="005D0BC3" w:rsidRDefault="00283281" w:rsidP="001371AA">
            <w:pPr>
              <w:pStyle w:val="TableParagraph"/>
              <w:ind w:left="53"/>
              <w:rPr>
                <w:sz w:val="24"/>
                <w:szCs w:val="24"/>
              </w:rPr>
            </w:pPr>
            <w:proofErr w:type="spellStart"/>
            <w:r w:rsidRPr="005D0BC3">
              <w:rPr>
                <w:sz w:val="24"/>
                <w:szCs w:val="24"/>
              </w:rPr>
              <w:t>младших</w:t>
            </w:r>
            <w:proofErr w:type="spellEnd"/>
            <w:r w:rsidRPr="005D0B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школьников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:rsidR="00283281" w:rsidRPr="005D0BC3" w:rsidRDefault="00283281" w:rsidP="001371AA">
            <w:pPr>
              <w:pStyle w:val="TableParagraph"/>
              <w:spacing w:before="91" w:line="259" w:lineRule="auto"/>
              <w:ind w:left="56" w:right="169"/>
              <w:rPr>
                <w:sz w:val="24"/>
                <w:szCs w:val="24"/>
              </w:rPr>
            </w:pPr>
            <w:proofErr w:type="spellStart"/>
            <w:r w:rsidRPr="005D0BC3">
              <w:rPr>
                <w:spacing w:val="-2"/>
                <w:sz w:val="24"/>
                <w:szCs w:val="24"/>
              </w:rPr>
              <w:t>Круглый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4"/>
                <w:sz w:val="24"/>
                <w:szCs w:val="24"/>
              </w:rPr>
              <w:t>стол</w:t>
            </w:r>
            <w:proofErr w:type="spellEnd"/>
            <w:r w:rsidRPr="005D0B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Обмен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опытом</w:t>
            </w:r>
            <w:proofErr w:type="spellEnd"/>
          </w:p>
        </w:tc>
        <w:tc>
          <w:tcPr>
            <w:tcW w:w="1276" w:type="dxa"/>
          </w:tcPr>
          <w:p w:rsidR="00283281" w:rsidRPr="005D0BC3" w:rsidRDefault="00283281" w:rsidP="001371AA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240"/>
        <w:tblW w:w="105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521"/>
        <w:gridCol w:w="1143"/>
        <w:gridCol w:w="1290"/>
      </w:tblGrid>
      <w:tr w:rsidR="00283281" w:rsidRPr="005D0BC3" w:rsidTr="005D0BC3">
        <w:trPr>
          <w:trHeight w:val="4249"/>
        </w:trPr>
        <w:tc>
          <w:tcPr>
            <w:tcW w:w="1560" w:type="dxa"/>
            <w:tcBorders>
              <w:top w:val="nil"/>
            </w:tcBorders>
          </w:tcPr>
          <w:p w:rsidR="00283281" w:rsidRPr="005D0BC3" w:rsidRDefault="00283281" w:rsidP="00283281">
            <w:pPr>
              <w:pStyle w:val="TableParagraph"/>
              <w:ind w:left="-567"/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ind w:left="-709"/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rPr>
                <w:sz w:val="24"/>
                <w:szCs w:val="24"/>
              </w:rPr>
            </w:pPr>
          </w:p>
          <w:p w:rsidR="00283281" w:rsidRPr="005D0BC3" w:rsidRDefault="00283281" w:rsidP="00283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283281" w:rsidRPr="005D0BC3" w:rsidRDefault="00283281" w:rsidP="00283281">
            <w:pPr>
              <w:pStyle w:val="TableParagraph"/>
              <w:spacing w:before="96" w:line="318" w:lineRule="exact"/>
              <w:ind w:left="194"/>
              <w:rPr>
                <w:b/>
                <w:sz w:val="24"/>
                <w:szCs w:val="24"/>
              </w:rPr>
            </w:pPr>
            <w:proofErr w:type="spellStart"/>
            <w:r w:rsidRPr="005D0BC3">
              <w:rPr>
                <w:b/>
                <w:sz w:val="24"/>
                <w:szCs w:val="24"/>
              </w:rPr>
              <w:t>Вопросы</w:t>
            </w:r>
            <w:proofErr w:type="spellEnd"/>
            <w:r w:rsidRPr="005D0BC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b/>
                <w:sz w:val="24"/>
                <w:szCs w:val="24"/>
              </w:rPr>
              <w:t>для</w:t>
            </w:r>
            <w:proofErr w:type="spellEnd"/>
            <w:r w:rsidRPr="005D0BC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b/>
                <w:spacing w:val="-2"/>
                <w:sz w:val="24"/>
                <w:szCs w:val="24"/>
              </w:rPr>
              <w:t>обсуждения</w:t>
            </w:r>
            <w:proofErr w:type="spellEnd"/>
            <w:r w:rsidRPr="005D0BC3">
              <w:rPr>
                <w:b/>
                <w:spacing w:val="-2"/>
                <w:sz w:val="24"/>
                <w:szCs w:val="24"/>
              </w:rPr>
              <w:t>:</w:t>
            </w:r>
          </w:p>
          <w:p w:rsidR="00283281" w:rsidRPr="005D0BC3" w:rsidRDefault="00283281" w:rsidP="00283281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846" w:firstLine="0"/>
              <w:rPr>
                <w:sz w:val="24"/>
                <w:szCs w:val="24"/>
              </w:rPr>
            </w:pPr>
            <w:proofErr w:type="spellStart"/>
            <w:r w:rsidRPr="005D0BC3">
              <w:rPr>
                <w:sz w:val="24"/>
                <w:szCs w:val="24"/>
              </w:rPr>
              <w:t>Функциональная</w:t>
            </w:r>
            <w:proofErr w:type="spellEnd"/>
            <w:r w:rsidRPr="005D0BC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z w:val="24"/>
                <w:szCs w:val="24"/>
              </w:rPr>
              <w:t>грамотность</w:t>
            </w:r>
            <w:proofErr w:type="spellEnd"/>
            <w:r w:rsidRPr="005D0BC3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z w:val="24"/>
                <w:szCs w:val="24"/>
              </w:rPr>
              <w:t>младшего</w:t>
            </w:r>
            <w:proofErr w:type="spellEnd"/>
            <w:r w:rsidRPr="005D0BC3">
              <w:rPr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школьника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>.</w:t>
            </w:r>
          </w:p>
          <w:p w:rsidR="00283281" w:rsidRPr="005D0BC3" w:rsidRDefault="00283281" w:rsidP="00283281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right="1161" w:firstLine="0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Читательская грамотность младшего школьника.</w:t>
            </w:r>
            <w:r w:rsidRPr="005D0B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Содержание</w:t>
            </w:r>
            <w:r w:rsidRPr="005D0B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и</w:t>
            </w:r>
            <w:r w:rsidRPr="005D0B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особенности организации процесса обучения.</w:t>
            </w:r>
          </w:p>
          <w:p w:rsidR="00283281" w:rsidRPr="005D0BC3" w:rsidRDefault="00283281" w:rsidP="00283281">
            <w:pPr>
              <w:pStyle w:val="TableParagraph"/>
              <w:spacing w:before="7" w:line="237" w:lineRule="auto"/>
              <w:ind w:left="55"/>
              <w:rPr>
                <w:sz w:val="24"/>
                <w:szCs w:val="24"/>
                <w:lang w:val="ru-RU"/>
              </w:rPr>
            </w:pPr>
            <w:r w:rsidRPr="005D0BC3">
              <w:rPr>
                <w:spacing w:val="-2"/>
                <w:sz w:val="24"/>
                <w:szCs w:val="24"/>
                <w:lang w:val="ru-RU"/>
              </w:rPr>
              <w:t>3.</w:t>
            </w:r>
            <w:r w:rsidRPr="005D0BC3">
              <w:rPr>
                <w:sz w:val="24"/>
                <w:szCs w:val="24"/>
                <w:lang w:val="ru-RU"/>
              </w:rPr>
              <w:t>Проектирование</w:t>
            </w:r>
            <w:r w:rsidRPr="005D0B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урока</w:t>
            </w:r>
            <w:r w:rsidRPr="005D0B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с</w:t>
            </w:r>
            <w:r w:rsidRPr="005D0B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позиции</w:t>
            </w:r>
            <w:r w:rsidRPr="005D0B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требований обновлённого стандарта».</w:t>
            </w:r>
          </w:p>
          <w:p w:rsidR="00283281" w:rsidRPr="005D0BC3" w:rsidRDefault="00283281" w:rsidP="00283281">
            <w:pPr>
              <w:pStyle w:val="TableParagraph"/>
              <w:tabs>
                <w:tab w:val="left" w:pos="265"/>
              </w:tabs>
              <w:spacing w:before="3" w:line="249" w:lineRule="auto"/>
              <w:ind w:left="55" w:right="278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4</w:t>
            </w:r>
            <w:r w:rsidRPr="005D0BC3">
              <w:rPr>
                <w:b/>
                <w:sz w:val="24"/>
                <w:szCs w:val="24"/>
                <w:lang w:val="ru-RU"/>
              </w:rPr>
              <w:t>.</w:t>
            </w:r>
            <w:r w:rsidRPr="005D0BC3">
              <w:rPr>
                <w:sz w:val="24"/>
                <w:szCs w:val="24"/>
                <w:lang w:val="ru-RU"/>
              </w:rPr>
              <w:t>Участие учителей начальных классов в проведении муниципального семинара учителей начальных классов (онлайн).</w:t>
            </w:r>
          </w:p>
          <w:p w:rsidR="00283281" w:rsidRPr="005D0BC3" w:rsidRDefault="00283281" w:rsidP="00283281">
            <w:pPr>
              <w:pStyle w:val="TableParagraph"/>
              <w:tabs>
                <w:tab w:val="left" w:pos="265"/>
              </w:tabs>
              <w:spacing w:before="3" w:line="249" w:lineRule="auto"/>
              <w:ind w:left="55" w:right="278"/>
              <w:rPr>
                <w:spacing w:val="-9"/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5.Участие учителей начальных классов в проведении муниципального семинара директоров (на базе нашей школы)</w:t>
            </w:r>
          </w:p>
          <w:p w:rsidR="00283281" w:rsidRPr="005D0BC3" w:rsidRDefault="00283281" w:rsidP="005D0BC3">
            <w:pPr>
              <w:pStyle w:val="TableParagraph"/>
              <w:tabs>
                <w:tab w:val="left" w:pos="265"/>
              </w:tabs>
              <w:spacing w:before="3" w:line="249" w:lineRule="auto"/>
              <w:ind w:left="55" w:right="278"/>
              <w:rPr>
                <w:sz w:val="24"/>
                <w:szCs w:val="24"/>
                <w:lang w:val="ru-RU"/>
              </w:rPr>
            </w:pPr>
            <w:r w:rsidRPr="005D0B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6</w:t>
            </w:r>
            <w:r w:rsidRPr="005D0BC3">
              <w:rPr>
                <w:sz w:val="24"/>
                <w:szCs w:val="24"/>
                <w:lang w:val="ru-RU"/>
              </w:rPr>
              <w:t>.Подведение</w:t>
            </w:r>
            <w:r w:rsidRPr="005D0B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итогов</w:t>
            </w:r>
            <w:r w:rsidRPr="005D0B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успеваемости,</w:t>
            </w:r>
            <w:r w:rsidRPr="005D0B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качества знаний по предметам за 3 четверть.</w:t>
            </w:r>
          </w:p>
        </w:tc>
        <w:tc>
          <w:tcPr>
            <w:tcW w:w="1143" w:type="dxa"/>
            <w:tcBorders>
              <w:top w:val="nil"/>
            </w:tcBorders>
          </w:tcPr>
          <w:p w:rsidR="00283281" w:rsidRPr="005D0BC3" w:rsidRDefault="00283281" w:rsidP="0028328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283281" w:rsidRPr="005D0BC3" w:rsidRDefault="00283281" w:rsidP="00283281">
            <w:pPr>
              <w:pStyle w:val="TableParagraph"/>
              <w:spacing w:before="49"/>
              <w:rPr>
                <w:b/>
                <w:sz w:val="24"/>
                <w:szCs w:val="24"/>
                <w:lang w:val="ru-RU"/>
              </w:rPr>
            </w:pPr>
          </w:p>
          <w:p w:rsidR="00283281" w:rsidRDefault="00283281" w:rsidP="00283281">
            <w:pPr>
              <w:pStyle w:val="TableParagraph"/>
              <w:ind w:left="55"/>
              <w:rPr>
                <w:spacing w:val="-2"/>
                <w:sz w:val="24"/>
                <w:szCs w:val="24"/>
              </w:rPr>
            </w:pPr>
            <w:proofErr w:type="spellStart"/>
            <w:r w:rsidRPr="005D0BC3">
              <w:rPr>
                <w:spacing w:val="-2"/>
                <w:sz w:val="24"/>
                <w:szCs w:val="24"/>
              </w:rPr>
              <w:t>Учителя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начальных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  <w:p w:rsidR="005D0BC3" w:rsidRDefault="005D0BC3" w:rsidP="00283281">
            <w:pPr>
              <w:pStyle w:val="TableParagraph"/>
              <w:ind w:left="55"/>
              <w:rPr>
                <w:spacing w:val="-2"/>
                <w:sz w:val="24"/>
                <w:szCs w:val="24"/>
              </w:rPr>
            </w:pPr>
          </w:p>
          <w:p w:rsidR="005D0BC3" w:rsidRDefault="005D0BC3" w:rsidP="00283281">
            <w:pPr>
              <w:pStyle w:val="TableParagraph"/>
              <w:ind w:left="55"/>
              <w:rPr>
                <w:spacing w:val="-2"/>
                <w:sz w:val="24"/>
                <w:szCs w:val="24"/>
              </w:rPr>
            </w:pPr>
          </w:p>
          <w:p w:rsidR="005D0BC3" w:rsidRPr="005D0BC3" w:rsidRDefault="005D0BC3" w:rsidP="005D0B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83281" w:rsidRPr="005D0BC3" w:rsidTr="005D0BC3">
        <w:trPr>
          <w:trHeight w:val="2137"/>
        </w:trPr>
        <w:tc>
          <w:tcPr>
            <w:tcW w:w="1560" w:type="dxa"/>
          </w:tcPr>
          <w:p w:rsidR="00283281" w:rsidRPr="005D0BC3" w:rsidRDefault="00283281" w:rsidP="00283281">
            <w:pPr>
              <w:pStyle w:val="TableParagraph"/>
              <w:spacing w:before="91" w:line="259" w:lineRule="auto"/>
              <w:ind w:right="177"/>
              <w:rPr>
                <w:sz w:val="24"/>
                <w:szCs w:val="24"/>
              </w:rPr>
            </w:pPr>
            <w:proofErr w:type="spellStart"/>
            <w:r w:rsidRPr="005D0BC3">
              <w:rPr>
                <w:spacing w:val="-4"/>
                <w:sz w:val="24"/>
                <w:szCs w:val="24"/>
              </w:rPr>
              <w:t>Март</w:t>
            </w:r>
            <w:proofErr w:type="spellEnd"/>
            <w:r w:rsidRPr="005D0BC3">
              <w:rPr>
                <w:spacing w:val="-4"/>
                <w:sz w:val="24"/>
                <w:szCs w:val="24"/>
              </w:rPr>
              <w:t xml:space="preserve"> - </w:t>
            </w:r>
            <w:proofErr w:type="spellStart"/>
            <w:r w:rsidRPr="005D0BC3">
              <w:rPr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6521" w:type="dxa"/>
          </w:tcPr>
          <w:p w:rsidR="00283281" w:rsidRPr="005D0BC3" w:rsidRDefault="00283281" w:rsidP="00283281">
            <w:pPr>
              <w:pStyle w:val="TableParagraph"/>
              <w:spacing w:before="96"/>
              <w:ind w:left="5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D0BC3">
              <w:rPr>
                <w:b/>
                <w:sz w:val="24"/>
                <w:szCs w:val="24"/>
                <w:lang w:val="ru-RU"/>
              </w:rPr>
              <w:t>Межсекционная</w:t>
            </w:r>
            <w:proofErr w:type="spellEnd"/>
            <w:r w:rsidRPr="005D0BC3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b/>
                <w:spacing w:val="-2"/>
                <w:sz w:val="24"/>
                <w:szCs w:val="24"/>
                <w:lang w:val="ru-RU"/>
              </w:rPr>
              <w:t>работа.</w:t>
            </w:r>
          </w:p>
          <w:p w:rsidR="00283281" w:rsidRPr="005D0BC3" w:rsidRDefault="00283281" w:rsidP="00283281">
            <w:pPr>
              <w:pStyle w:val="TableParagraph"/>
              <w:spacing w:before="21"/>
              <w:ind w:left="55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Работа</w:t>
            </w:r>
            <w:r w:rsidRPr="005D0B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с</w:t>
            </w:r>
            <w:r w:rsidRPr="005D0B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одаренными</w:t>
            </w:r>
            <w:r w:rsidRPr="005D0B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детьми.</w:t>
            </w:r>
            <w:r w:rsidRPr="005D0B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Участие</w:t>
            </w:r>
            <w:r w:rsidRPr="005D0B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в конкурсах и олимпиадах.</w:t>
            </w:r>
          </w:p>
          <w:p w:rsidR="00283281" w:rsidRPr="005D0BC3" w:rsidRDefault="00283281" w:rsidP="00283281">
            <w:pPr>
              <w:pStyle w:val="TableParagraph"/>
              <w:tabs>
                <w:tab w:val="left" w:pos="1495"/>
                <w:tab w:val="left" w:pos="4376"/>
              </w:tabs>
              <w:spacing w:before="6" w:line="242" w:lineRule="auto"/>
              <w:ind w:left="55" w:right="146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Работа со</w:t>
            </w:r>
            <w:r w:rsidRPr="005D0BC3">
              <w:rPr>
                <w:sz w:val="24"/>
                <w:szCs w:val="24"/>
                <w:lang w:val="ru-RU"/>
              </w:rPr>
              <w:tab/>
            </w:r>
            <w:r w:rsidRPr="005D0BC3">
              <w:rPr>
                <w:spacing w:val="-2"/>
                <w:sz w:val="24"/>
                <w:szCs w:val="24"/>
                <w:lang w:val="ru-RU"/>
              </w:rPr>
              <w:t>слабоуспевающими</w:t>
            </w:r>
            <w:r w:rsidRPr="005D0BC3">
              <w:rPr>
                <w:sz w:val="24"/>
                <w:szCs w:val="24"/>
                <w:lang w:val="ru-RU"/>
              </w:rPr>
              <w:tab/>
            </w:r>
            <w:r w:rsidRPr="005D0BC3">
              <w:rPr>
                <w:spacing w:val="-2"/>
                <w:sz w:val="24"/>
                <w:szCs w:val="24"/>
                <w:lang w:val="ru-RU"/>
              </w:rPr>
              <w:t xml:space="preserve">учащимися. </w:t>
            </w:r>
            <w:r w:rsidRPr="005D0BC3">
              <w:rPr>
                <w:sz w:val="24"/>
                <w:szCs w:val="24"/>
                <w:lang w:val="ru-RU"/>
              </w:rPr>
              <w:t>Консультации, индивидуальная работа.</w:t>
            </w:r>
          </w:p>
          <w:p w:rsidR="00283281" w:rsidRPr="005D0BC3" w:rsidRDefault="00283281" w:rsidP="00283281">
            <w:pPr>
              <w:pStyle w:val="TableParagraph"/>
              <w:ind w:left="55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Создание</w:t>
            </w:r>
            <w:r w:rsidRPr="005D0B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«копилки</w:t>
            </w:r>
            <w:r w:rsidRPr="005D0B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уроков»</w:t>
            </w:r>
            <w:r w:rsidRPr="005D0B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на</w:t>
            </w:r>
            <w:r w:rsidRPr="005D0B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 xml:space="preserve">электронных </w:t>
            </w:r>
            <w:r w:rsidRPr="005D0BC3">
              <w:rPr>
                <w:spacing w:val="-2"/>
                <w:sz w:val="24"/>
                <w:szCs w:val="24"/>
                <w:lang w:val="ru-RU"/>
              </w:rPr>
              <w:t>носителях.</w:t>
            </w:r>
          </w:p>
          <w:p w:rsidR="00283281" w:rsidRPr="005D0BC3" w:rsidRDefault="00283281" w:rsidP="00283281">
            <w:pPr>
              <w:pStyle w:val="TableParagraph"/>
              <w:ind w:left="55"/>
              <w:rPr>
                <w:sz w:val="24"/>
                <w:szCs w:val="24"/>
                <w:lang w:val="ru-RU"/>
              </w:rPr>
            </w:pPr>
            <w:r w:rsidRPr="005D0BC3">
              <w:rPr>
                <w:sz w:val="24"/>
                <w:szCs w:val="24"/>
                <w:lang w:val="ru-RU"/>
              </w:rPr>
              <w:t>Подведение</w:t>
            </w:r>
            <w:r w:rsidRPr="005D0B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итогов</w:t>
            </w:r>
            <w:r w:rsidRPr="005D0B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успеваемости</w:t>
            </w:r>
            <w:r w:rsidRPr="005D0B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за</w:t>
            </w:r>
            <w:r w:rsidRPr="005D0B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z w:val="24"/>
                <w:szCs w:val="24"/>
                <w:lang w:val="ru-RU"/>
              </w:rPr>
              <w:t>3</w:t>
            </w:r>
            <w:r w:rsidRPr="005D0B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0BC3">
              <w:rPr>
                <w:spacing w:val="-2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1143" w:type="dxa"/>
          </w:tcPr>
          <w:p w:rsidR="00283281" w:rsidRPr="005D0BC3" w:rsidRDefault="00283281" w:rsidP="0028328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90" w:type="dxa"/>
          </w:tcPr>
          <w:p w:rsidR="00283281" w:rsidRPr="005D0BC3" w:rsidRDefault="00283281" w:rsidP="00283281">
            <w:pPr>
              <w:pStyle w:val="TableParagraph"/>
              <w:spacing w:before="91" w:line="259" w:lineRule="auto"/>
              <w:ind w:left="55"/>
              <w:rPr>
                <w:sz w:val="24"/>
                <w:szCs w:val="24"/>
              </w:rPr>
            </w:pPr>
            <w:proofErr w:type="spellStart"/>
            <w:r w:rsidRPr="005D0BC3">
              <w:rPr>
                <w:spacing w:val="-2"/>
                <w:sz w:val="24"/>
                <w:szCs w:val="24"/>
              </w:rPr>
              <w:t>Учителя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начальных</w:t>
            </w:r>
            <w:proofErr w:type="spellEnd"/>
            <w:r w:rsidRPr="005D0B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D0BC3">
              <w:rPr>
                <w:spacing w:val="-2"/>
                <w:sz w:val="24"/>
                <w:szCs w:val="24"/>
              </w:rPr>
              <w:t>классов</w:t>
            </w:r>
            <w:proofErr w:type="spellEnd"/>
          </w:p>
        </w:tc>
      </w:tr>
    </w:tbl>
    <w:p w:rsidR="00283281" w:rsidRPr="005D0BC3" w:rsidRDefault="00283281" w:rsidP="00283281">
      <w:pPr>
        <w:pStyle w:val="a3"/>
        <w:spacing w:before="130"/>
        <w:rPr>
          <w:b/>
          <w:sz w:val="24"/>
          <w:szCs w:val="24"/>
        </w:rPr>
      </w:pPr>
    </w:p>
    <w:p w:rsidR="005D0BC3" w:rsidRPr="005D0BC3" w:rsidRDefault="00283281" w:rsidP="005D0BC3">
      <w:pPr>
        <w:pStyle w:val="TableParagraph"/>
        <w:tabs>
          <w:tab w:val="left" w:pos="265"/>
        </w:tabs>
        <w:ind w:left="-158" w:right="846"/>
        <w:rPr>
          <w:spacing w:val="-2"/>
          <w:sz w:val="24"/>
          <w:szCs w:val="24"/>
        </w:rPr>
      </w:pPr>
      <w:r w:rsidRPr="005D0BC3">
        <w:rPr>
          <w:sz w:val="24"/>
          <w:szCs w:val="24"/>
        </w:rPr>
        <w:t>Слушали: Афанасьеву Н.Н. по 1 вопросу «</w:t>
      </w:r>
      <w:r w:rsidR="005D0BC3" w:rsidRPr="005D0BC3">
        <w:rPr>
          <w:sz w:val="24"/>
          <w:szCs w:val="24"/>
        </w:rPr>
        <w:t>Функциональная</w:t>
      </w:r>
      <w:r w:rsidR="005D0BC3" w:rsidRPr="005D0BC3">
        <w:rPr>
          <w:spacing w:val="-18"/>
          <w:sz w:val="24"/>
          <w:szCs w:val="24"/>
        </w:rPr>
        <w:t xml:space="preserve"> </w:t>
      </w:r>
      <w:r w:rsidR="005D0BC3" w:rsidRPr="005D0BC3">
        <w:rPr>
          <w:sz w:val="24"/>
          <w:szCs w:val="24"/>
        </w:rPr>
        <w:t>грамотность</w:t>
      </w:r>
      <w:r w:rsidR="005D0BC3" w:rsidRPr="005D0BC3">
        <w:rPr>
          <w:spacing w:val="-17"/>
          <w:sz w:val="24"/>
          <w:szCs w:val="24"/>
        </w:rPr>
        <w:t xml:space="preserve"> </w:t>
      </w:r>
      <w:r w:rsidR="005D0BC3" w:rsidRPr="005D0BC3">
        <w:rPr>
          <w:sz w:val="24"/>
          <w:szCs w:val="24"/>
        </w:rPr>
        <w:t xml:space="preserve">младшего </w:t>
      </w:r>
      <w:r w:rsidR="005D0BC3" w:rsidRPr="005D0BC3">
        <w:rPr>
          <w:spacing w:val="-2"/>
          <w:sz w:val="24"/>
          <w:szCs w:val="24"/>
        </w:rPr>
        <w:t>школьника</w:t>
      </w:r>
      <w:r w:rsidR="005D0BC3" w:rsidRPr="005D0BC3">
        <w:rPr>
          <w:spacing w:val="-2"/>
          <w:sz w:val="24"/>
          <w:szCs w:val="24"/>
        </w:rPr>
        <w:t>»;</w:t>
      </w:r>
    </w:p>
    <w:p w:rsidR="005D0BC3" w:rsidRPr="005D0BC3" w:rsidRDefault="005D0BC3" w:rsidP="005D0BC3">
      <w:pPr>
        <w:pStyle w:val="TableParagraph"/>
        <w:tabs>
          <w:tab w:val="left" w:pos="265"/>
        </w:tabs>
        <w:ind w:left="-158" w:right="846"/>
        <w:rPr>
          <w:sz w:val="24"/>
          <w:szCs w:val="24"/>
        </w:rPr>
      </w:pPr>
      <w:r w:rsidRPr="005D0BC3">
        <w:rPr>
          <w:spacing w:val="-2"/>
          <w:sz w:val="24"/>
          <w:szCs w:val="24"/>
        </w:rPr>
        <w:t>Телицыну И.З. по 2 вопросу «</w:t>
      </w:r>
      <w:r w:rsidRPr="005D0BC3">
        <w:rPr>
          <w:sz w:val="24"/>
          <w:szCs w:val="24"/>
        </w:rPr>
        <w:t>Читательская грамотность младшего школьника.</w:t>
      </w:r>
      <w:r w:rsidRPr="005D0BC3">
        <w:rPr>
          <w:spacing w:val="-14"/>
          <w:sz w:val="24"/>
          <w:szCs w:val="24"/>
        </w:rPr>
        <w:t xml:space="preserve"> </w:t>
      </w:r>
      <w:r w:rsidRPr="005D0BC3">
        <w:rPr>
          <w:sz w:val="24"/>
          <w:szCs w:val="24"/>
        </w:rPr>
        <w:t>Содержание</w:t>
      </w:r>
      <w:r w:rsidRPr="005D0BC3">
        <w:rPr>
          <w:spacing w:val="-14"/>
          <w:sz w:val="24"/>
          <w:szCs w:val="24"/>
        </w:rPr>
        <w:t xml:space="preserve"> </w:t>
      </w:r>
      <w:r w:rsidRPr="005D0BC3">
        <w:rPr>
          <w:sz w:val="24"/>
          <w:szCs w:val="24"/>
        </w:rPr>
        <w:t>и</w:t>
      </w:r>
      <w:r w:rsidRPr="005D0BC3">
        <w:rPr>
          <w:spacing w:val="-14"/>
          <w:sz w:val="24"/>
          <w:szCs w:val="24"/>
        </w:rPr>
        <w:t xml:space="preserve"> </w:t>
      </w:r>
      <w:r w:rsidRPr="005D0BC3">
        <w:rPr>
          <w:sz w:val="24"/>
          <w:szCs w:val="24"/>
        </w:rPr>
        <w:t>особенности организации процесса обучения</w:t>
      </w:r>
      <w:r w:rsidRPr="005D0BC3">
        <w:rPr>
          <w:sz w:val="24"/>
          <w:szCs w:val="24"/>
        </w:rPr>
        <w:t>»;</w:t>
      </w:r>
    </w:p>
    <w:p w:rsidR="005D0BC3" w:rsidRDefault="005D0BC3" w:rsidP="00272825">
      <w:pPr>
        <w:pStyle w:val="TableParagraph"/>
        <w:tabs>
          <w:tab w:val="left" w:pos="265"/>
        </w:tabs>
        <w:ind w:left="-158" w:right="846"/>
        <w:rPr>
          <w:sz w:val="24"/>
          <w:szCs w:val="24"/>
        </w:rPr>
      </w:pPr>
      <w:r w:rsidRPr="005D0BC3">
        <w:rPr>
          <w:sz w:val="24"/>
          <w:szCs w:val="24"/>
        </w:rPr>
        <w:t>Пруцакову М.Е. по 5 вопросу: участие учителей в семинаре директоров.</w:t>
      </w:r>
    </w:p>
    <w:p w:rsidR="005D0BC3" w:rsidRDefault="005D0BC3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b/>
          <w:color w:val="000000"/>
          <w:sz w:val="24"/>
        </w:rPr>
      </w:pPr>
      <w:r w:rsidRPr="005D0BC3">
        <w:rPr>
          <w:sz w:val="24"/>
          <w:szCs w:val="24"/>
        </w:rPr>
        <w:t xml:space="preserve">Постановили: </w:t>
      </w:r>
      <w:r>
        <w:rPr>
          <w:sz w:val="24"/>
          <w:szCs w:val="24"/>
        </w:rPr>
        <w:t xml:space="preserve">занятия по курсам «Функциональная грамотность», </w:t>
      </w:r>
      <w:r w:rsidRPr="005D0BC3">
        <w:rPr>
          <w:spacing w:val="-2"/>
          <w:sz w:val="24"/>
          <w:szCs w:val="24"/>
        </w:rPr>
        <w:t>«</w:t>
      </w:r>
      <w:r w:rsidRPr="005D0BC3">
        <w:rPr>
          <w:sz w:val="24"/>
          <w:szCs w:val="24"/>
        </w:rPr>
        <w:t>Читательская грамотность младшего школьника</w:t>
      </w:r>
      <w:r>
        <w:rPr>
          <w:sz w:val="24"/>
          <w:szCs w:val="24"/>
        </w:rPr>
        <w:t xml:space="preserve">. </w:t>
      </w:r>
      <w:r w:rsidRPr="005D0BC3">
        <w:rPr>
          <w:sz w:val="24"/>
          <w:szCs w:val="24"/>
        </w:rPr>
        <w:t>Содержание</w:t>
      </w:r>
      <w:r w:rsidRPr="005D0BC3">
        <w:rPr>
          <w:spacing w:val="-14"/>
          <w:sz w:val="24"/>
          <w:szCs w:val="24"/>
        </w:rPr>
        <w:t xml:space="preserve"> </w:t>
      </w:r>
      <w:r w:rsidRPr="005D0BC3">
        <w:rPr>
          <w:sz w:val="24"/>
          <w:szCs w:val="24"/>
        </w:rPr>
        <w:t>и</w:t>
      </w:r>
      <w:r w:rsidRPr="005D0BC3">
        <w:rPr>
          <w:spacing w:val="-14"/>
          <w:sz w:val="24"/>
          <w:szCs w:val="24"/>
        </w:rPr>
        <w:t xml:space="preserve"> </w:t>
      </w:r>
      <w:r w:rsidRPr="005D0BC3">
        <w:rPr>
          <w:sz w:val="24"/>
          <w:szCs w:val="24"/>
        </w:rPr>
        <w:t>особенности организации процесса обучения»;</w:t>
      </w:r>
      <w:r>
        <w:rPr>
          <w:sz w:val="24"/>
          <w:szCs w:val="24"/>
        </w:rPr>
        <w:t xml:space="preserve"> дополнить большим количеством материала </w:t>
      </w:r>
      <w:r w:rsidRPr="005D0BC3">
        <w:rPr>
          <w:rFonts w:eastAsiaTheme="minorHAnsi" w:cstheme="minorBidi"/>
          <w:color w:val="000000"/>
          <w:sz w:val="24"/>
        </w:rPr>
        <w:t>электронных цифровых образовательных ресурсов</w:t>
      </w:r>
      <w:r>
        <w:rPr>
          <w:rFonts w:eastAsiaTheme="minorHAnsi" w:cstheme="minorBidi"/>
          <w:b/>
          <w:color w:val="000000"/>
          <w:sz w:val="24"/>
        </w:rPr>
        <w:t>,</w:t>
      </w:r>
    </w:p>
    <w:p w:rsidR="005D0BC3" w:rsidRDefault="005D0BC3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 w:rsidRPr="005D0BC3">
        <w:rPr>
          <w:rFonts w:eastAsiaTheme="minorHAnsi" w:cstheme="minorBidi"/>
          <w:color w:val="000000"/>
          <w:sz w:val="24"/>
        </w:rPr>
        <w:t xml:space="preserve">Включить открытый урок </w:t>
      </w:r>
      <w:r w:rsidR="00E051B2">
        <w:rPr>
          <w:rFonts w:eastAsiaTheme="minorHAnsi" w:cstheme="minorBidi"/>
          <w:color w:val="000000"/>
          <w:sz w:val="24"/>
        </w:rPr>
        <w:t xml:space="preserve">по окружающему миру </w:t>
      </w:r>
      <w:r w:rsidRPr="005D0BC3">
        <w:rPr>
          <w:rFonts w:eastAsiaTheme="minorHAnsi" w:cstheme="minorBidi"/>
          <w:color w:val="000000"/>
          <w:sz w:val="24"/>
        </w:rPr>
        <w:t>учи</w:t>
      </w:r>
      <w:r w:rsidR="00E051B2">
        <w:rPr>
          <w:rFonts w:eastAsiaTheme="minorHAnsi" w:cstheme="minorBidi"/>
          <w:color w:val="000000"/>
          <w:sz w:val="24"/>
        </w:rPr>
        <w:t>теля начальных классов Пруцаковой</w:t>
      </w:r>
      <w:r w:rsidRPr="005D0BC3">
        <w:rPr>
          <w:rFonts w:eastAsiaTheme="minorHAnsi" w:cstheme="minorBidi"/>
          <w:color w:val="000000"/>
          <w:sz w:val="24"/>
        </w:rPr>
        <w:t xml:space="preserve"> М.Е. в программу семинара директоров</w:t>
      </w:r>
      <w:r w:rsidR="00272825">
        <w:rPr>
          <w:rFonts w:eastAsiaTheme="minorHAnsi" w:cstheme="minorBidi"/>
          <w:color w:val="000000"/>
          <w:sz w:val="24"/>
        </w:rPr>
        <w:t>;</w:t>
      </w:r>
    </w:p>
    <w:p w:rsidR="00272825" w:rsidRDefault="00272825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>
        <w:rPr>
          <w:rFonts w:eastAsiaTheme="minorHAnsi" w:cstheme="minorBidi"/>
          <w:color w:val="000000"/>
          <w:sz w:val="24"/>
        </w:rPr>
        <w:t>Разработать и представить презентацию учителей начальных классов по теме: «Активизация познавательной деятельности младших школьников на уроках и внеурочной деятельности в рамках реализации ФГОС».</w:t>
      </w:r>
    </w:p>
    <w:p w:rsidR="00272825" w:rsidRDefault="00272825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>
        <w:rPr>
          <w:rFonts w:eastAsiaTheme="minorHAnsi" w:cstheme="minorBidi"/>
          <w:color w:val="000000"/>
          <w:sz w:val="24"/>
        </w:rPr>
        <w:lastRenderedPageBreak/>
        <w:t>Итоги успеваемости учащихся начальной школы за 3 учебную четверть.</w:t>
      </w:r>
    </w:p>
    <w:p w:rsidR="00272825" w:rsidRDefault="00272825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>
        <w:rPr>
          <w:rFonts w:eastAsiaTheme="minorHAnsi" w:cstheme="minorBidi"/>
          <w:color w:val="000000"/>
          <w:sz w:val="24"/>
        </w:rPr>
        <w:t xml:space="preserve">1 класс (7 человек) – </w:t>
      </w:r>
      <w:proofErr w:type="spellStart"/>
      <w:r>
        <w:rPr>
          <w:rFonts w:eastAsiaTheme="minorHAnsi" w:cstheme="minorBidi"/>
          <w:color w:val="000000"/>
          <w:sz w:val="24"/>
        </w:rPr>
        <w:t>Сесикова</w:t>
      </w:r>
      <w:proofErr w:type="spellEnd"/>
      <w:r>
        <w:rPr>
          <w:rFonts w:eastAsiaTheme="minorHAnsi" w:cstheme="minorBidi"/>
          <w:color w:val="000000"/>
          <w:sz w:val="24"/>
        </w:rPr>
        <w:t xml:space="preserve"> В. ПМПК, Кудрявцева М. (контроль успеваемости) </w:t>
      </w:r>
      <w:proofErr w:type="spellStart"/>
      <w:r>
        <w:rPr>
          <w:rFonts w:eastAsiaTheme="minorHAnsi" w:cstheme="minorBidi"/>
          <w:color w:val="000000"/>
          <w:sz w:val="24"/>
        </w:rPr>
        <w:t>Пруцакова</w:t>
      </w:r>
      <w:proofErr w:type="spellEnd"/>
      <w:r>
        <w:rPr>
          <w:rFonts w:eastAsiaTheme="minorHAnsi" w:cstheme="minorBidi"/>
          <w:color w:val="000000"/>
          <w:sz w:val="24"/>
        </w:rPr>
        <w:t xml:space="preserve"> М.Е.</w:t>
      </w:r>
    </w:p>
    <w:p w:rsidR="00272825" w:rsidRDefault="00272825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>
        <w:rPr>
          <w:rFonts w:eastAsiaTheme="minorHAnsi" w:cstheme="minorBidi"/>
          <w:color w:val="000000"/>
          <w:sz w:val="24"/>
        </w:rPr>
        <w:t xml:space="preserve">2 класс (11 человек) – (2 дом обучение), 1 </w:t>
      </w:r>
      <w:proofErr w:type="spellStart"/>
      <w:r>
        <w:rPr>
          <w:rFonts w:eastAsiaTheme="minorHAnsi" w:cstheme="minorBidi"/>
          <w:color w:val="000000"/>
          <w:sz w:val="24"/>
        </w:rPr>
        <w:t>отл</w:t>
      </w:r>
      <w:proofErr w:type="spellEnd"/>
      <w:r>
        <w:rPr>
          <w:rFonts w:eastAsiaTheme="minorHAnsi" w:cstheme="minorBidi"/>
          <w:color w:val="000000"/>
          <w:sz w:val="24"/>
        </w:rPr>
        <w:t xml:space="preserve">, 2 хор, 1 </w:t>
      </w:r>
      <w:proofErr w:type="spellStart"/>
      <w:r>
        <w:rPr>
          <w:rFonts w:eastAsiaTheme="minorHAnsi" w:cstheme="minorBidi"/>
          <w:color w:val="000000"/>
          <w:sz w:val="24"/>
        </w:rPr>
        <w:t>отст</w:t>
      </w:r>
      <w:proofErr w:type="spellEnd"/>
      <w:r>
        <w:rPr>
          <w:rFonts w:eastAsiaTheme="minorHAnsi" w:cstheme="minorBidi"/>
          <w:color w:val="000000"/>
          <w:sz w:val="24"/>
        </w:rPr>
        <w:t xml:space="preserve"> (Степанов рус </w:t>
      </w:r>
      <w:proofErr w:type="spellStart"/>
      <w:r>
        <w:rPr>
          <w:rFonts w:eastAsiaTheme="minorHAnsi" w:cstheme="minorBidi"/>
          <w:color w:val="000000"/>
          <w:sz w:val="24"/>
        </w:rPr>
        <w:t>яз</w:t>
      </w:r>
      <w:proofErr w:type="spellEnd"/>
      <w:r>
        <w:rPr>
          <w:rFonts w:eastAsiaTheme="minorHAnsi" w:cstheme="minorBidi"/>
          <w:color w:val="000000"/>
          <w:sz w:val="24"/>
        </w:rPr>
        <w:t xml:space="preserve">, лит </w:t>
      </w:r>
      <w:proofErr w:type="spellStart"/>
      <w:r>
        <w:rPr>
          <w:rFonts w:eastAsiaTheme="minorHAnsi" w:cstheme="minorBidi"/>
          <w:color w:val="000000"/>
          <w:sz w:val="24"/>
        </w:rPr>
        <w:t>чт</w:t>
      </w:r>
      <w:proofErr w:type="spellEnd"/>
      <w:r>
        <w:rPr>
          <w:rFonts w:eastAsiaTheme="minorHAnsi" w:cstheme="minorBidi"/>
          <w:color w:val="000000"/>
          <w:sz w:val="24"/>
        </w:rPr>
        <w:t xml:space="preserve">, </w:t>
      </w:r>
      <w:proofErr w:type="spellStart"/>
      <w:r>
        <w:rPr>
          <w:rFonts w:eastAsiaTheme="minorHAnsi" w:cstheme="minorBidi"/>
          <w:color w:val="000000"/>
          <w:sz w:val="24"/>
        </w:rPr>
        <w:t>англ</w:t>
      </w:r>
      <w:proofErr w:type="spellEnd"/>
      <w:r>
        <w:rPr>
          <w:rFonts w:eastAsiaTheme="minorHAnsi" w:cstheme="minorBidi"/>
          <w:color w:val="000000"/>
          <w:sz w:val="24"/>
        </w:rPr>
        <w:t xml:space="preserve"> </w:t>
      </w:r>
      <w:proofErr w:type="spellStart"/>
      <w:r>
        <w:rPr>
          <w:rFonts w:eastAsiaTheme="minorHAnsi" w:cstheme="minorBidi"/>
          <w:color w:val="000000"/>
          <w:sz w:val="24"/>
        </w:rPr>
        <w:t>яз</w:t>
      </w:r>
      <w:proofErr w:type="spellEnd"/>
      <w:r>
        <w:rPr>
          <w:rFonts w:eastAsiaTheme="minorHAnsi" w:cstheme="minorBidi"/>
          <w:color w:val="000000"/>
          <w:sz w:val="24"/>
        </w:rPr>
        <w:t xml:space="preserve">) </w:t>
      </w:r>
      <w:r w:rsidR="00C85C2B">
        <w:rPr>
          <w:rFonts w:eastAsiaTheme="minorHAnsi" w:cstheme="minorBidi"/>
          <w:color w:val="000000"/>
          <w:sz w:val="24"/>
        </w:rPr>
        <w:t xml:space="preserve">1 не </w:t>
      </w:r>
      <w:proofErr w:type="spellStart"/>
      <w:r w:rsidR="00C85C2B">
        <w:rPr>
          <w:rFonts w:eastAsiaTheme="minorHAnsi" w:cstheme="minorBidi"/>
          <w:color w:val="000000"/>
          <w:sz w:val="24"/>
        </w:rPr>
        <w:t>аттест</w:t>
      </w:r>
      <w:proofErr w:type="spellEnd"/>
      <w:r w:rsidR="00C85C2B">
        <w:rPr>
          <w:rFonts w:eastAsiaTheme="minorHAnsi" w:cstheme="minorBidi"/>
          <w:color w:val="000000"/>
          <w:sz w:val="24"/>
        </w:rPr>
        <w:t xml:space="preserve">. </w:t>
      </w:r>
      <w:bookmarkStart w:id="0" w:name="_GoBack"/>
      <w:bookmarkEnd w:id="0"/>
      <w:r>
        <w:rPr>
          <w:rFonts w:eastAsiaTheme="minorHAnsi" w:cstheme="minorBidi"/>
          <w:color w:val="000000"/>
          <w:sz w:val="24"/>
        </w:rPr>
        <w:t>Афанасьева Н.Н.</w:t>
      </w:r>
    </w:p>
    <w:p w:rsidR="00272825" w:rsidRDefault="00272825" w:rsidP="005D0BC3">
      <w:pPr>
        <w:pStyle w:val="TableParagraph"/>
        <w:tabs>
          <w:tab w:val="left" w:pos="265"/>
        </w:tabs>
        <w:ind w:left="-158" w:right="846"/>
        <w:rPr>
          <w:rFonts w:eastAsiaTheme="minorHAnsi" w:cstheme="minorBidi"/>
          <w:color w:val="000000"/>
          <w:sz w:val="24"/>
        </w:rPr>
      </w:pPr>
      <w:r>
        <w:rPr>
          <w:rFonts w:eastAsiaTheme="minorHAnsi" w:cstheme="minorBidi"/>
          <w:color w:val="000000"/>
          <w:sz w:val="24"/>
        </w:rPr>
        <w:t xml:space="preserve">3 класс (9 человек) – 1 </w:t>
      </w:r>
      <w:proofErr w:type="spellStart"/>
      <w:r>
        <w:rPr>
          <w:rFonts w:eastAsiaTheme="minorHAnsi" w:cstheme="minorBidi"/>
          <w:color w:val="000000"/>
          <w:sz w:val="24"/>
        </w:rPr>
        <w:t>отл</w:t>
      </w:r>
      <w:proofErr w:type="spellEnd"/>
      <w:r>
        <w:rPr>
          <w:rFonts w:eastAsiaTheme="minorHAnsi" w:cstheme="minorBidi"/>
          <w:color w:val="000000"/>
          <w:sz w:val="24"/>
        </w:rPr>
        <w:t xml:space="preserve">, 4 хор, 1 </w:t>
      </w:r>
      <w:proofErr w:type="spellStart"/>
      <w:r>
        <w:rPr>
          <w:rFonts w:eastAsiaTheme="minorHAnsi" w:cstheme="minorBidi"/>
          <w:color w:val="000000"/>
          <w:sz w:val="24"/>
        </w:rPr>
        <w:t>отст</w:t>
      </w:r>
      <w:proofErr w:type="spellEnd"/>
      <w:r>
        <w:rPr>
          <w:rFonts w:eastAsiaTheme="minorHAnsi" w:cstheme="minorBidi"/>
          <w:color w:val="000000"/>
          <w:sz w:val="24"/>
        </w:rPr>
        <w:t xml:space="preserve"> (Колтунов А. </w:t>
      </w:r>
      <w:proofErr w:type="spellStart"/>
      <w:r>
        <w:rPr>
          <w:rFonts w:eastAsiaTheme="minorHAnsi" w:cstheme="minorBidi"/>
          <w:color w:val="000000"/>
          <w:sz w:val="24"/>
        </w:rPr>
        <w:t>англ</w:t>
      </w:r>
      <w:proofErr w:type="spellEnd"/>
      <w:r>
        <w:rPr>
          <w:rFonts w:eastAsiaTheme="minorHAnsi" w:cstheme="minorBidi"/>
          <w:color w:val="000000"/>
          <w:sz w:val="24"/>
        </w:rPr>
        <w:t xml:space="preserve"> </w:t>
      </w:r>
      <w:proofErr w:type="spellStart"/>
      <w:r>
        <w:rPr>
          <w:rFonts w:eastAsiaTheme="minorHAnsi" w:cstheme="minorBidi"/>
          <w:color w:val="000000"/>
          <w:sz w:val="24"/>
        </w:rPr>
        <w:t>яз</w:t>
      </w:r>
      <w:proofErr w:type="spellEnd"/>
      <w:r>
        <w:rPr>
          <w:rFonts w:eastAsiaTheme="minorHAnsi" w:cstheme="minorBidi"/>
          <w:color w:val="000000"/>
          <w:sz w:val="24"/>
        </w:rPr>
        <w:t>)</w:t>
      </w:r>
    </w:p>
    <w:p w:rsidR="00272825" w:rsidRPr="005D0BC3" w:rsidRDefault="00272825" w:rsidP="005D0BC3">
      <w:pPr>
        <w:pStyle w:val="TableParagraph"/>
        <w:tabs>
          <w:tab w:val="left" w:pos="265"/>
        </w:tabs>
        <w:ind w:left="-158" w:right="846"/>
        <w:rPr>
          <w:sz w:val="24"/>
          <w:szCs w:val="24"/>
        </w:rPr>
      </w:pPr>
      <w:r>
        <w:rPr>
          <w:rFonts w:eastAsiaTheme="minorHAnsi" w:cstheme="minorBidi"/>
          <w:color w:val="000000"/>
          <w:sz w:val="24"/>
        </w:rPr>
        <w:t xml:space="preserve">4 класс (8 человек) – 3 </w:t>
      </w:r>
      <w:proofErr w:type="spellStart"/>
      <w:r>
        <w:rPr>
          <w:rFonts w:eastAsiaTheme="minorHAnsi" w:cstheme="minorBidi"/>
          <w:color w:val="000000"/>
          <w:sz w:val="24"/>
        </w:rPr>
        <w:t>отл</w:t>
      </w:r>
      <w:proofErr w:type="spellEnd"/>
      <w:r>
        <w:rPr>
          <w:rFonts w:eastAsiaTheme="minorHAnsi" w:cstheme="minorBidi"/>
          <w:color w:val="000000"/>
          <w:sz w:val="24"/>
        </w:rPr>
        <w:t xml:space="preserve">, 1 хор, 2 </w:t>
      </w:r>
      <w:proofErr w:type="spellStart"/>
      <w:r>
        <w:rPr>
          <w:rFonts w:eastAsiaTheme="minorHAnsi" w:cstheme="minorBidi"/>
          <w:color w:val="000000"/>
          <w:sz w:val="24"/>
        </w:rPr>
        <w:t>отст</w:t>
      </w:r>
      <w:proofErr w:type="spellEnd"/>
      <w:r>
        <w:rPr>
          <w:rFonts w:eastAsiaTheme="minorHAnsi" w:cstheme="minorBidi"/>
          <w:color w:val="000000"/>
          <w:sz w:val="24"/>
        </w:rPr>
        <w:t xml:space="preserve"> (</w:t>
      </w:r>
      <w:proofErr w:type="spellStart"/>
      <w:r>
        <w:rPr>
          <w:rFonts w:eastAsiaTheme="minorHAnsi" w:cstheme="minorBidi"/>
          <w:color w:val="000000"/>
          <w:sz w:val="24"/>
        </w:rPr>
        <w:t>Кривошлыков</w:t>
      </w:r>
      <w:proofErr w:type="spellEnd"/>
      <w:r>
        <w:rPr>
          <w:rFonts w:eastAsiaTheme="minorHAnsi" w:cstheme="minorBidi"/>
          <w:color w:val="000000"/>
          <w:sz w:val="24"/>
        </w:rPr>
        <w:t xml:space="preserve"> А., </w:t>
      </w:r>
      <w:proofErr w:type="spellStart"/>
      <w:r>
        <w:rPr>
          <w:rFonts w:eastAsiaTheme="minorHAnsi" w:cstheme="minorBidi"/>
          <w:color w:val="000000"/>
          <w:sz w:val="24"/>
        </w:rPr>
        <w:t>Кривошлыкова</w:t>
      </w:r>
      <w:proofErr w:type="spellEnd"/>
      <w:r>
        <w:rPr>
          <w:rFonts w:eastAsiaTheme="minorHAnsi" w:cstheme="minorBidi"/>
          <w:color w:val="000000"/>
          <w:sz w:val="24"/>
        </w:rPr>
        <w:t xml:space="preserve"> Ю.)</w:t>
      </w:r>
    </w:p>
    <w:p w:rsidR="005D0BC3" w:rsidRPr="005D0BC3" w:rsidRDefault="005D0BC3" w:rsidP="005D0BC3">
      <w:pPr>
        <w:pStyle w:val="TableParagraph"/>
        <w:tabs>
          <w:tab w:val="left" w:pos="265"/>
        </w:tabs>
        <w:ind w:left="-158" w:right="846"/>
        <w:rPr>
          <w:sz w:val="24"/>
          <w:szCs w:val="24"/>
        </w:rPr>
      </w:pPr>
    </w:p>
    <w:p w:rsidR="00A338F4" w:rsidRPr="005D0BC3" w:rsidRDefault="00A338F4">
      <w:pPr>
        <w:rPr>
          <w:sz w:val="24"/>
          <w:szCs w:val="24"/>
        </w:rPr>
      </w:pPr>
    </w:p>
    <w:sectPr w:rsidR="00A338F4" w:rsidRPr="005D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15529"/>
    <w:multiLevelType w:val="hybridMultilevel"/>
    <w:tmpl w:val="1BFE624A"/>
    <w:lvl w:ilvl="0" w:tplc="B3CAD3B2">
      <w:start w:val="1"/>
      <w:numFmt w:val="decimal"/>
      <w:lvlText w:val="%1."/>
      <w:lvlJc w:val="left"/>
      <w:pPr>
        <w:ind w:left="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95081F6">
      <w:numFmt w:val="bullet"/>
      <w:lvlText w:val="•"/>
      <w:lvlJc w:val="left"/>
      <w:pPr>
        <w:ind w:left="648" w:hanging="213"/>
      </w:pPr>
      <w:rPr>
        <w:rFonts w:hint="default"/>
        <w:lang w:val="ru-RU" w:eastAsia="en-US" w:bidi="ar-SA"/>
      </w:rPr>
    </w:lvl>
    <w:lvl w:ilvl="2" w:tplc="3048A414">
      <w:numFmt w:val="bullet"/>
      <w:lvlText w:val="•"/>
      <w:lvlJc w:val="left"/>
      <w:pPr>
        <w:ind w:left="1237" w:hanging="213"/>
      </w:pPr>
      <w:rPr>
        <w:rFonts w:hint="default"/>
        <w:lang w:val="ru-RU" w:eastAsia="en-US" w:bidi="ar-SA"/>
      </w:rPr>
    </w:lvl>
    <w:lvl w:ilvl="3" w:tplc="342E3338">
      <w:numFmt w:val="bullet"/>
      <w:lvlText w:val="•"/>
      <w:lvlJc w:val="left"/>
      <w:pPr>
        <w:ind w:left="1826" w:hanging="213"/>
      </w:pPr>
      <w:rPr>
        <w:rFonts w:hint="default"/>
        <w:lang w:val="ru-RU" w:eastAsia="en-US" w:bidi="ar-SA"/>
      </w:rPr>
    </w:lvl>
    <w:lvl w:ilvl="4" w:tplc="34B20FE4">
      <w:numFmt w:val="bullet"/>
      <w:lvlText w:val="•"/>
      <w:lvlJc w:val="left"/>
      <w:pPr>
        <w:ind w:left="2415" w:hanging="213"/>
      </w:pPr>
      <w:rPr>
        <w:rFonts w:hint="default"/>
        <w:lang w:val="ru-RU" w:eastAsia="en-US" w:bidi="ar-SA"/>
      </w:rPr>
    </w:lvl>
    <w:lvl w:ilvl="5" w:tplc="F98AEEDE">
      <w:numFmt w:val="bullet"/>
      <w:lvlText w:val="•"/>
      <w:lvlJc w:val="left"/>
      <w:pPr>
        <w:ind w:left="3004" w:hanging="213"/>
      </w:pPr>
      <w:rPr>
        <w:rFonts w:hint="default"/>
        <w:lang w:val="ru-RU" w:eastAsia="en-US" w:bidi="ar-SA"/>
      </w:rPr>
    </w:lvl>
    <w:lvl w:ilvl="6" w:tplc="5E7AC39A">
      <w:numFmt w:val="bullet"/>
      <w:lvlText w:val="•"/>
      <w:lvlJc w:val="left"/>
      <w:pPr>
        <w:ind w:left="3592" w:hanging="213"/>
      </w:pPr>
      <w:rPr>
        <w:rFonts w:hint="default"/>
        <w:lang w:val="ru-RU" w:eastAsia="en-US" w:bidi="ar-SA"/>
      </w:rPr>
    </w:lvl>
    <w:lvl w:ilvl="7" w:tplc="722C6564">
      <w:numFmt w:val="bullet"/>
      <w:lvlText w:val="•"/>
      <w:lvlJc w:val="left"/>
      <w:pPr>
        <w:ind w:left="4181" w:hanging="213"/>
      </w:pPr>
      <w:rPr>
        <w:rFonts w:hint="default"/>
        <w:lang w:val="ru-RU" w:eastAsia="en-US" w:bidi="ar-SA"/>
      </w:rPr>
    </w:lvl>
    <w:lvl w:ilvl="8" w:tplc="1BB07C16">
      <w:numFmt w:val="bullet"/>
      <w:lvlText w:val="•"/>
      <w:lvlJc w:val="left"/>
      <w:pPr>
        <w:ind w:left="4770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0"/>
    <w:rsid w:val="00272825"/>
    <w:rsid w:val="00283281"/>
    <w:rsid w:val="00382DC0"/>
    <w:rsid w:val="005D0BC3"/>
    <w:rsid w:val="00863792"/>
    <w:rsid w:val="00A338F4"/>
    <w:rsid w:val="00C85C2B"/>
    <w:rsid w:val="00E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7BD2"/>
  <w15:chartTrackingRefBased/>
  <w15:docId w15:val="{D77934A9-ACFE-48CD-8793-5B8C5B70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32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328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32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2026-03-30T06:17:00Z</dcterms:created>
  <dcterms:modified xsi:type="dcterms:W3CDTF">2026-03-30T07:05:00Z</dcterms:modified>
</cp:coreProperties>
</file>