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6406" w:rsidRDefault="000C6406" w:rsidP="00A76A07">
      <w:pPr>
        <w:jc w:val="center"/>
        <w:rPr>
          <w:rFonts w:asciiTheme="majorBidi" w:hAnsiTheme="majorBidi" w:cstheme="majorBidi"/>
          <w:sz w:val="28"/>
          <w:szCs w:val="28"/>
        </w:rPr>
      </w:pPr>
      <w:bookmarkStart w:id="0" w:name="_GoBack"/>
      <w:r>
        <w:rPr>
          <w:rFonts w:ascii="Times New Roman"/>
          <w:noProof/>
          <w:sz w:val="17"/>
          <w:lang w:eastAsia="ru-RU"/>
        </w:rPr>
        <w:drawing>
          <wp:anchor distT="0" distB="0" distL="0" distR="0" simplePos="0" relativeHeight="251659264" behindDoc="0" locked="0" layoutInCell="1" allowOverlap="1" wp14:anchorId="11D7A674" wp14:editId="19196A36">
            <wp:simplePos x="0" y="0"/>
            <wp:positionH relativeFrom="page">
              <wp:posOffset>438150</wp:posOffset>
            </wp:positionH>
            <wp:positionV relativeFrom="page">
              <wp:posOffset>542925</wp:posOffset>
            </wp:positionV>
            <wp:extent cx="6583045" cy="9687696"/>
            <wp:effectExtent l="0" t="0" r="8255" b="889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83045" cy="96876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="008B4198" w:rsidRPr="006E1004">
        <w:rPr>
          <w:rFonts w:asciiTheme="majorBidi" w:hAnsiTheme="majorBidi" w:cstheme="majorBidi"/>
          <w:sz w:val="28"/>
          <w:szCs w:val="28"/>
        </w:rPr>
        <w:t xml:space="preserve"> </w:t>
      </w:r>
    </w:p>
    <w:p w:rsidR="000C6406" w:rsidRDefault="000C6406" w:rsidP="00A76A07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0C6406" w:rsidRDefault="000C6406" w:rsidP="00A76A07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0C6406" w:rsidRDefault="000C6406" w:rsidP="00A76A07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0C6406" w:rsidRDefault="000C6406" w:rsidP="00A76A07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0C6406" w:rsidRDefault="000C6406" w:rsidP="00A76A07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0C6406" w:rsidRDefault="000C6406" w:rsidP="00A76A07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0C6406" w:rsidRDefault="000C6406" w:rsidP="00A76A07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0C6406" w:rsidRDefault="000C6406" w:rsidP="00A76A07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0C6406" w:rsidRDefault="000C6406" w:rsidP="00A76A07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0C6406" w:rsidRDefault="000C6406" w:rsidP="00A76A07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0C6406" w:rsidRDefault="000C6406" w:rsidP="00A76A07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0C6406" w:rsidRDefault="000C6406" w:rsidP="00A76A07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0C6406" w:rsidRDefault="000C6406" w:rsidP="00A76A07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0C6406" w:rsidRDefault="000C6406" w:rsidP="00A76A07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0C6406" w:rsidRDefault="000C6406" w:rsidP="00A76A07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0C6406" w:rsidRDefault="000C6406" w:rsidP="00A76A07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0C6406" w:rsidRDefault="000C6406" w:rsidP="00A76A07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0C6406" w:rsidRDefault="000C6406" w:rsidP="00A76A07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0C6406" w:rsidRDefault="000C6406" w:rsidP="00A76A07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0C6406" w:rsidRDefault="000C6406" w:rsidP="00A76A07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0C6406" w:rsidRDefault="000C6406" w:rsidP="00A76A07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0C6406" w:rsidRDefault="000C6406" w:rsidP="00A76A07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0C6406" w:rsidRDefault="000C6406" w:rsidP="00A76A07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0C6406" w:rsidRDefault="000C6406" w:rsidP="00A76A07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0C6406" w:rsidRDefault="000C6406" w:rsidP="00A76A07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0C6406" w:rsidRDefault="000C6406" w:rsidP="00A76A07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0C6406" w:rsidRDefault="000C6406" w:rsidP="00A76A07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DE337C" w:rsidRDefault="00A76A07" w:rsidP="00A76A07">
      <w:pPr>
        <w:jc w:val="center"/>
        <w:rPr>
          <w:rFonts w:asciiTheme="majorBidi" w:hAnsiTheme="majorBidi" w:cstheme="majorBidi"/>
          <w:sz w:val="28"/>
          <w:szCs w:val="28"/>
        </w:rPr>
      </w:pPr>
      <w:r w:rsidRPr="007243AF">
        <w:rPr>
          <w:rFonts w:asciiTheme="majorBidi" w:hAnsiTheme="majorBidi" w:cstheme="majorBidi"/>
          <w:sz w:val="28"/>
          <w:szCs w:val="28"/>
        </w:rPr>
        <w:lastRenderedPageBreak/>
        <w:t xml:space="preserve">Муниципальное бюджетное общеобразовательное учреждение </w:t>
      </w:r>
      <w:proofErr w:type="spellStart"/>
      <w:r w:rsidRPr="007243AF">
        <w:rPr>
          <w:rFonts w:asciiTheme="majorBidi" w:hAnsiTheme="majorBidi" w:cstheme="majorBidi"/>
          <w:sz w:val="28"/>
          <w:szCs w:val="28"/>
        </w:rPr>
        <w:t>Дячкинская</w:t>
      </w:r>
      <w:proofErr w:type="spellEnd"/>
      <w:r w:rsidRPr="007243AF">
        <w:rPr>
          <w:rFonts w:asciiTheme="majorBidi" w:hAnsiTheme="majorBidi" w:cstheme="majorBidi"/>
          <w:sz w:val="28"/>
          <w:szCs w:val="28"/>
        </w:rPr>
        <w:t xml:space="preserve"> средняя общеобразовательная школа</w:t>
      </w:r>
    </w:p>
    <w:p w:rsidR="00E8602F" w:rsidRDefault="00E8602F" w:rsidP="00A76A07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E8602F" w:rsidRPr="00E8602F" w:rsidRDefault="00E8602F" w:rsidP="00A76A07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BA255F" w:rsidRPr="007243AF" w:rsidRDefault="00BA255F" w:rsidP="00A76A07">
      <w:pPr>
        <w:jc w:val="center"/>
        <w:rPr>
          <w:rFonts w:asciiTheme="majorBidi" w:hAnsiTheme="majorBidi" w:cstheme="majorBidi"/>
          <w:sz w:val="28"/>
          <w:szCs w:val="28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73"/>
        <w:gridCol w:w="3284"/>
        <w:gridCol w:w="3365"/>
      </w:tblGrid>
      <w:tr w:rsidR="006E1004" w:rsidRPr="006E1004" w:rsidTr="00B54321">
        <w:tc>
          <w:tcPr>
            <w:tcW w:w="3273" w:type="dxa"/>
          </w:tcPr>
          <w:p w:rsidR="006E1004" w:rsidRPr="007243AF" w:rsidRDefault="006E1004" w:rsidP="006E1004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6E1004" w:rsidRPr="007243AF" w:rsidRDefault="006E1004" w:rsidP="006E100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РАССМОТРЕНО</w:t>
            </w:r>
          </w:p>
          <w:p w:rsidR="007243AF" w:rsidRDefault="006E1004" w:rsidP="006E100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7243AF">
              <w:rPr>
                <w:rFonts w:asciiTheme="majorBidi" w:hAnsiTheme="majorBidi" w:cstheme="majorBidi"/>
                <w:sz w:val="24"/>
                <w:szCs w:val="24"/>
              </w:rPr>
              <w:t xml:space="preserve">Советом МБОУ </w:t>
            </w:r>
          </w:p>
          <w:p w:rsidR="006E1004" w:rsidRPr="007243AF" w:rsidRDefault="006E1004" w:rsidP="006E1004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7243AF">
              <w:rPr>
                <w:rFonts w:asciiTheme="majorBidi" w:hAnsiTheme="majorBidi" w:cstheme="majorBidi"/>
                <w:sz w:val="24"/>
                <w:szCs w:val="24"/>
              </w:rPr>
              <w:t>Дячкинской</w:t>
            </w:r>
            <w:proofErr w:type="spellEnd"/>
            <w:r w:rsidRPr="007243AF">
              <w:rPr>
                <w:rFonts w:asciiTheme="majorBidi" w:hAnsiTheme="majorBidi" w:cstheme="majorBidi"/>
                <w:sz w:val="24"/>
                <w:szCs w:val="24"/>
              </w:rPr>
              <w:t xml:space="preserve"> СОШ</w:t>
            </w:r>
          </w:p>
          <w:p w:rsidR="006E1004" w:rsidRPr="007243AF" w:rsidRDefault="006E1004" w:rsidP="006E100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7243AF">
              <w:rPr>
                <w:rFonts w:asciiTheme="majorBidi" w:hAnsiTheme="majorBidi" w:cstheme="majorBidi"/>
                <w:sz w:val="24"/>
                <w:szCs w:val="24"/>
              </w:rPr>
              <w:t>Директор</w:t>
            </w:r>
          </w:p>
          <w:p w:rsidR="006E1004" w:rsidRPr="007243AF" w:rsidRDefault="006E1004" w:rsidP="006E100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7243AF">
              <w:rPr>
                <w:rFonts w:asciiTheme="majorBidi" w:hAnsiTheme="majorBidi" w:cstheme="majorBidi"/>
                <w:sz w:val="24"/>
                <w:szCs w:val="24"/>
              </w:rPr>
              <w:t>Звягинцева С.О.</w:t>
            </w:r>
          </w:p>
          <w:p w:rsidR="006E1004" w:rsidRPr="007243AF" w:rsidRDefault="002A5D25" w:rsidP="006E100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Протокол</w:t>
            </w:r>
            <w:r w:rsidRPr="007243AF">
              <w:rPr>
                <w:rFonts w:asciiTheme="majorBidi" w:hAnsiTheme="majorBidi" w:cstheme="majorBidi"/>
                <w:sz w:val="24"/>
                <w:szCs w:val="24"/>
              </w:rPr>
              <w:t xml:space="preserve"> №</w:t>
            </w:r>
            <w:r w:rsidR="006E1004" w:rsidRPr="007243AF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  <w:p w:rsidR="006E1004" w:rsidRPr="007243AF" w:rsidRDefault="006E1004" w:rsidP="00DB1508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от</w:t>
            </w:r>
            <w:r w:rsidRPr="007243AF">
              <w:rPr>
                <w:rFonts w:asciiTheme="majorBidi" w:hAnsiTheme="majorBidi" w:cstheme="majorBidi"/>
                <w:sz w:val="24"/>
                <w:szCs w:val="24"/>
              </w:rPr>
              <w:t xml:space="preserve"> “10.06.2026”</w:t>
            </w:r>
          </w:p>
          <w:p w:rsidR="006E1004" w:rsidRPr="00C521EF" w:rsidRDefault="006E1004" w:rsidP="006E1004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6E1004" w:rsidRPr="00C521EF" w:rsidRDefault="006E1004" w:rsidP="00CA5D6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284" w:type="dxa"/>
          </w:tcPr>
          <w:p w:rsidR="007B5622" w:rsidRPr="007243AF" w:rsidRDefault="007B5622" w:rsidP="007B5622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3A7E5F" w:rsidRPr="007243AF" w:rsidRDefault="006E1004" w:rsidP="000454DE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СОГЛАСОВАНО</w:t>
            </w:r>
          </w:p>
          <w:p w:rsidR="007B5622" w:rsidRPr="007243AF" w:rsidRDefault="007B5622" w:rsidP="007B562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7243AF">
              <w:rPr>
                <w:rFonts w:asciiTheme="majorBidi" w:hAnsiTheme="majorBidi" w:cstheme="majorBidi"/>
                <w:sz w:val="24"/>
                <w:szCs w:val="24"/>
              </w:rPr>
              <w:t>Педагогическим советом</w:t>
            </w:r>
          </w:p>
          <w:p w:rsidR="007B5622" w:rsidRPr="007243AF" w:rsidRDefault="007B5622" w:rsidP="007B562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7243AF">
              <w:rPr>
                <w:rFonts w:asciiTheme="majorBidi" w:hAnsiTheme="majorBidi" w:cstheme="majorBidi"/>
                <w:sz w:val="24"/>
                <w:szCs w:val="24"/>
              </w:rPr>
              <w:t>Звягинцева С.О.</w:t>
            </w:r>
          </w:p>
          <w:p w:rsidR="007B5622" w:rsidRPr="00C521EF" w:rsidRDefault="002A5D25" w:rsidP="007B5622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Протокол</w:t>
            </w: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 №</w:t>
            </w:r>
            <w:r w:rsidR="007B5622"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>10</w:t>
            </w:r>
          </w:p>
          <w:p w:rsidR="007B5622" w:rsidRPr="00C521EF" w:rsidRDefault="007B5622" w:rsidP="007B5622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от</w:t>
            </w: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 “10.06.2026”</w:t>
            </w:r>
          </w:p>
          <w:p w:rsidR="007B5622" w:rsidRPr="00C521EF" w:rsidRDefault="007B5622" w:rsidP="007B5622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365" w:type="dxa"/>
          </w:tcPr>
          <w:p w:rsidR="007B5622" w:rsidRPr="007243AF" w:rsidRDefault="007B5622" w:rsidP="007B5622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3A7E5F" w:rsidRPr="007243AF" w:rsidRDefault="006E1004" w:rsidP="000454DE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УТВЕРЖДЕНО</w:t>
            </w:r>
          </w:p>
          <w:p w:rsidR="007B5622" w:rsidRPr="007243AF" w:rsidRDefault="007B5622" w:rsidP="007B562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7243AF">
              <w:rPr>
                <w:rFonts w:asciiTheme="majorBidi" w:hAnsiTheme="majorBidi" w:cstheme="majorBidi"/>
                <w:sz w:val="24"/>
                <w:szCs w:val="24"/>
              </w:rPr>
              <w:t>Директор</w:t>
            </w:r>
          </w:p>
          <w:p w:rsidR="007B5622" w:rsidRPr="007243AF" w:rsidRDefault="007B5622" w:rsidP="007B562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7243AF">
              <w:rPr>
                <w:rFonts w:asciiTheme="majorBidi" w:hAnsiTheme="majorBidi" w:cstheme="majorBidi"/>
                <w:sz w:val="24"/>
                <w:szCs w:val="24"/>
              </w:rPr>
              <w:t>Звягинцева С.О.</w:t>
            </w:r>
          </w:p>
          <w:p w:rsidR="007B5622" w:rsidRPr="00C521EF" w:rsidRDefault="007243AF" w:rsidP="007B5622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Приказ</w:t>
            </w:r>
            <w:r w:rsidR="002A5D25"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 №</w:t>
            </w:r>
            <w:r w:rsidR="007B5622"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>127</w:t>
            </w:r>
          </w:p>
          <w:p w:rsidR="007B5622" w:rsidRPr="00C521EF" w:rsidRDefault="007B5622" w:rsidP="007B5622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от</w:t>
            </w: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 “10.06.2026”</w:t>
            </w:r>
          </w:p>
          <w:p w:rsidR="007B5622" w:rsidRPr="00C521EF" w:rsidRDefault="007B5622" w:rsidP="007B5622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:rsidR="00CA5D63" w:rsidRPr="006E1004" w:rsidRDefault="00CA5D63" w:rsidP="00CA5D63">
      <w:pPr>
        <w:jc w:val="center"/>
        <w:rPr>
          <w:rFonts w:asciiTheme="majorBidi" w:hAnsiTheme="majorBidi" w:cstheme="majorBidi"/>
          <w:lang w:val="en-US"/>
        </w:rPr>
      </w:pPr>
    </w:p>
    <w:p w:rsidR="00B54321" w:rsidRDefault="00B54321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C21C9" w:rsidRDefault="006C21C9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9B6A45" w:rsidRDefault="009B6A45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9B6A45" w:rsidRDefault="009B6A45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C21C9" w:rsidRDefault="006C21C9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B54321" w:rsidRDefault="00B54321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30678A" w:rsidRPr="006E1004" w:rsidRDefault="0030678A" w:rsidP="00CA5D63">
      <w:pPr>
        <w:jc w:val="center"/>
        <w:rPr>
          <w:rFonts w:asciiTheme="majorBidi" w:hAnsiTheme="majorBidi" w:cstheme="majorBidi"/>
          <w:sz w:val="28"/>
          <w:szCs w:val="28"/>
        </w:rPr>
      </w:pPr>
      <w:r w:rsidRPr="006E1004">
        <w:rPr>
          <w:rFonts w:asciiTheme="majorBidi" w:hAnsiTheme="majorBidi" w:cstheme="majorBidi"/>
          <w:sz w:val="28"/>
          <w:szCs w:val="28"/>
        </w:rPr>
        <w:t>УЧЕБНЫЙ ПЛАН</w:t>
      </w:r>
    </w:p>
    <w:p w:rsidR="00E24C8D" w:rsidRPr="00BA255F" w:rsidRDefault="00E24C8D" w:rsidP="00344318">
      <w:pPr>
        <w:jc w:val="center"/>
        <w:rPr>
          <w:rFonts w:asciiTheme="majorBidi" w:hAnsiTheme="majorBidi" w:cstheme="majorBidi"/>
          <w:sz w:val="28"/>
          <w:szCs w:val="28"/>
        </w:rPr>
      </w:pPr>
      <w:r w:rsidRPr="00BA255F">
        <w:rPr>
          <w:rFonts w:asciiTheme="majorBidi" w:hAnsiTheme="majorBidi" w:cstheme="majorBidi"/>
          <w:sz w:val="28"/>
          <w:szCs w:val="28"/>
        </w:rPr>
        <w:t>среднего общего образования</w:t>
      </w:r>
    </w:p>
    <w:p w:rsidR="0030678A" w:rsidRPr="006E1004" w:rsidRDefault="0030678A" w:rsidP="00CA5D63">
      <w:pPr>
        <w:jc w:val="center"/>
        <w:rPr>
          <w:rFonts w:asciiTheme="majorBidi" w:hAnsiTheme="majorBidi" w:cstheme="majorBidi"/>
          <w:sz w:val="28"/>
          <w:szCs w:val="28"/>
        </w:rPr>
      </w:pPr>
      <w:r w:rsidRPr="006E1004">
        <w:rPr>
          <w:rFonts w:asciiTheme="majorBidi" w:hAnsiTheme="majorBidi" w:cstheme="majorBidi"/>
          <w:sz w:val="28"/>
          <w:szCs w:val="28"/>
        </w:rPr>
        <w:t xml:space="preserve">на </w:t>
      </w:r>
      <w:r w:rsidR="00BA6E11" w:rsidRPr="00BA255F">
        <w:rPr>
          <w:rFonts w:asciiTheme="majorBidi" w:hAnsiTheme="majorBidi" w:cstheme="majorBidi"/>
          <w:sz w:val="28"/>
          <w:szCs w:val="28"/>
        </w:rPr>
        <w:t xml:space="preserve">2026 </w:t>
      </w:r>
      <w:r w:rsidR="00BA6E11">
        <w:rPr>
          <w:rFonts w:asciiTheme="majorBidi" w:hAnsiTheme="majorBidi" w:cstheme="majorBidi"/>
          <w:sz w:val="28"/>
          <w:szCs w:val="28"/>
        </w:rPr>
        <w:t>–</w:t>
      </w:r>
      <w:r w:rsidR="006A6072" w:rsidRPr="00BA255F">
        <w:rPr>
          <w:rFonts w:asciiTheme="majorBidi" w:hAnsiTheme="majorBidi" w:cstheme="majorBidi"/>
          <w:sz w:val="28"/>
          <w:szCs w:val="28"/>
        </w:rPr>
        <w:t xml:space="preserve"> </w:t>
      </w:r>
      <w:r w:rsidR="00BA6E11" w:rsidRPr="00BA255F">
        <w:rPr>
          <w:rFonts w:asciiTheme="majorBidi" w:hAnsiTheme="majorBidi" w:cstheme="majorBidi"/>
          <w:sz w:val="28"/>
          <w:szCs w:val="28"/>
        </w:rPr>
        <w:t>2027</w:t>
      </w:r>
      <w:r w:rsidRPr="006E1004">
        <w:rPr>
          <w:rFonts w:asciiTheme="majorBidi" w:hAnsiTheme="majorBidi" w:cstheme="majorBidi"/>
          <w:sz w:val="28"/>
          <w:szCs w:val="28"/>
        </w:rPr>
        <w:t xml:space="preserve"> учебный год</w:t>
      </w:r>
    </w:p>
    <w:p w:rsidR="0030678A" w:rsidRPr="006E1004" w:rsidRDefault="0030678A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30678A" w:rsidRDefault="0030678A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432399" w:rsidRDefault="00432399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432399" w:rsidRDefault="00432399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432399" w:rsidRDefault="00432399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804FE3" w:rsidRDefault="00804FE3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804FE3" w:rsidRPr="006E1004" w:rsidRDefault="00804FE3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30678A" w:rsidRPr="006E1004" w:rsidRDefault="0030678A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F93659" w:rsidRPr="00BA255F" w:rsidRDefault="006B6902" w:rsidP="00F93659">
      <w:pPr>
        <w:jc w:val="center"/>
        <w:rPr>
          <w:rFonts w:asciiTheme="majorBidi" w:hAnsiTheme="majorBidi" w:cstheme="majorBidi"/>
          <w:sz w:val="28"/>
          <w:szCs w:val="28"/>
        </w:rPr>
      </w:pPr>
      <w:r w:rsidRPr="00BA255F">
        <w:rPr>
          <w:rFonts w:asciiTheme="majorBidi" w:hAnsiTheme="majorBidi" w:cstheme="majorBidi"/>
          <w:sz w:val="28"/>
          <w:szCs w:val="28"/>
        </w:rPr>
        <w:t>Тарасовский муниципальный район, Ростовская область</w:t>
      </w:r>
      <w:r w:rsidR="0030678A" w:rsidRPr="006E1004">
        <w:rPr>
          <w:rFonts w:asciiTheme="majorBidi" w:hAnsiTheme="majorBidi" w:cstheme="majorBidi"/>
          <w:sz w:val="28"/>
          <w:szCs w:val="28"/>
        </w:rPr>
        <w:t xml:space="preserve"> </w:t>
      </w:r>
      <w:r w:rsidR="00BA6E11" w:rsidRPr="00BA255F">
        <w:rPr>
          <w:rFonts w:asciiTheme="majorBidi" w:hAnsiTheme="majorBidi" w:cstheme="majorBidi"/>
          <w:sz w:val="28"/>
          <w:szCs w:val="28"/>
        </w:rPr>
        <w:t>2026</w:t>
      </w:r>
    </w:p>
    <w:p w:rsidR="0030678A" w:rsidRPr="00BA255F" w:rsidRDefault="00F93659" w:rsidP="001A682B">
      <w:pPr>
        <w:jc w:val="center"/>
        <w:rPr>
          <w:rFonts w:asciiTheme="majorBidi" w:hAnsiTheme="majorBidi" w:cstheme="majorBidi"/>
          <w:sz w:val="28"/>
          <w:szCs w:val="28"/>
        </w:rPr>
      </w:pPr>
      <w:r w:rsidRPr="00BA255F">
        <w:rPr>
          <w:rFonts w:asciiTheme="majorBidi" w:hAnsiTheme="majorBidi" w:cstheme="majorBidi"/>
          <w:sz w:val="28"/>
          <w:szCs w:val="28"/>
        </w:rPr>
        <w:br w:type="page"/>
      </w:r>
      <w:r w:rsidR="0030678A" w:rsidRPr="006E1004">
        <w:rPr>
          <w:rFonts w:asciiTheme="majorBidi" w:hAnsiTheme="majorBidi" w:cstheme="majorBidi"/>
          <w:sz w:val="28"/>
          <w:szCs w:val="28"/>
        </w:rPr>
        <w:lastRenderedPageBreak/>
        <w:t>ПОЯСНИТЕЛЬНАЯ ЗАПИСКА</w:t>
      </w:r>
    </w:p>
    <w:p w:rsidR="00D71019" w:rsidRPr="007243AF" w:rsidRDefault="00D71019" w:rsidP="00D71019">
      <w:pPr>
        <w:spacing w:line="276" w:lineRule="auto"/>
        <w:rPr>
          <w:rFonts w:asciiTheme="majorBidi" w:hAnsiTheme="majorBidi" w:cstheme="majorBidi"/>
          <w:sz w:val="28"/>
          <w:szCs w:val="28"/>
        </w:rPr>
      </w:pPr>
    </w:p>
    <w:p w:rsidR="006A0B87" w:rsidRPr="00DB0406" w:rsidRDefault="006A0B87" w:rsidP="006A0B87">
      <w:pPr>
        <w:spacing w:line="276" w:lineRule="auto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DB0406">
        <w:rPr>
          <w:rStyle w:val="markedcontent"/>
          <w:rFonts w:asciiTheme="majorBidi" w:hAnsiTheme="majorBidi" w:cstheme="majorBidi"/>
          <w:sz w:val="28"/>
          <w:szCs w:val="28"/>
        </w:rPr>
        <w:t>Учебный план среднего общего образования Муниципальное бюджетное общеобразовательное учреждение Дячкинская средняя общеобразовательная школа</w:t>
      </w:r>
      <w:r w:rsidRPr="00DB0406">
        <w:rPr>
          <w:rFonts w:asciiTheme="majorBidi" w:hAnsiTheme="majorBidi" w:cstheme="majorBidi"/>
          <w:sz w:val="28"/>
          <w:szCs w:val="28"/>
        </w:rPr>
        <w:t xml:space="preserve"> </w:t>
      </w:r>
      <w:r w:rsidRPr="00DB0406">
        <w:rPr>
          <w:rStyle w:val="markedcontent"/>
          <w:rFonts w:asciiTheme="majorBidi" w:hAnsiTheme="majorBidi" w:cstheme="majorBidi"/>
          <w:sz w:val="28"/>
          <w:szCs w:val="28"/>
        </w:rPr>
        <w:t xml:space="preserve">(далее - учебный план) для 10-11 классов, </w:t>
      </w:r>
      <w:bookmarkStart w:id="1" w:name="_Hlk225760271"/>
      <w:r w:rsidRPr="00DB0406">
        <w:rPr>
          <w:rStyle w:val="markedcontent"/>
          <w:rFonts w:asciiTheme="majorBidi" w:hAnsiTheme="majorBidi" w:cstheme="majorBidi"/>
          <w:sz w:val="28"/>
          <w:szCs w:val="28"/>
        </w:rPr>
        <w:t>реализующих основную образовательную программу среднего общего образования</w:t>
      </w:r>
      <w:bookmarkEnd w:id="1"/>
      <w:r w:rsidRPr="00DB0406">
        <w:rPr>
          <w:rStyle w:val="markedcontent"/>
          <w:rFonts w:asciiTheme="majorBidi" w:hAnsiTheme="majorBidi" w:cstheme="majorBidi"/>
          <w:sz w:val="28"/>
          <w:szCs w:val="28"/>
        </w:rPr>
        <w:t>, соответствующую ФГОС СОО (</w:t>
      </w:r>
      <w:r w:rsidRPr="00DB0406">
        <w:rPr>
          <w:rFonts w:asciiTheme="majorBidi" w:hAnsiTheme="majorBidi" w:cstheme="majorBidi"/>
          <w:sz w:val="28"/>
          <w:szCs w:val="28"/>
        </w:rPr>
        <w:t>Приказ Министерства просвещения Российской Федерации от 17.05.2012 № 413 «Об утверждении федерального государственный образовательного стандарта среднего общего образования»</w:t>
      </w:r>
      <w:r w:rsidRPr="00DB0406">
        <w:rPr>
          <w:rStyle w:val="markedcontent"/>
          <w:rFonts w:asciiTheme="majorBidi" w:hAnsiTheme="majorBidi" w:cstheme="majorBidi"/>
          <w:sz w:val="28"/>
          <w:szCs w:val="28"/>
        </w:rPr>
        <w:t>), фиксирует общий объём нагрузки, максимальный объём аудиторной нагрузки обучающихся, определяет перечень, последовательность и распределение по периодам обучения учебных предметов, курсов, дисциплин (модулей), практики, иных видов учебной деятельности.</w:t>
      </w:r>
    </w:p>
    <w:p w:rsidR="006A0B87" w:rsidRPr="00DB0406" w:rsidRDefault="006A0B87" w:rsidP="006A0B87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DB0406">
        <w:rPr>
          <w:rStyle w:val="markedcontent"/>
          <w:rFonts w:asciiTheme="majorBidi" w:hAnsiTheme="majorBidi" w:cstheme="majorBidi"/>
          <w:sz w:val="28"/>
          <w:szCs w:val="28"/>
        </w:rPr>
        <w:t>Учебный план является частью образовательной программы Муниципальное бюджетное общеобразовательное учреждение Дячкинская средняя общеобразовательная школа, разработанной в соответствии с ФГОС среднего общего образования и с федеральной образовательной программой среднего общего образования, и обеспечивает выполнение санитарно-эпидемиологических требований СП 2.4.3648-20 и гигиенических нормативов и требований СанПиН 1.2.3685-21.</w:t>
      </w:r>
    </w:p>
    <w:p w:rsidR="006A0B87" w:rsidRPr="00DB0406" w:rsidRDefault="006A0B87" w:rsidP="006A0B87">
      <w:pPr>
        <w:spacing w:line="276" w:lineRule="auto"/>
        <w:ind w:firstLine="567"/>
        <w:jc w:val="both"/>
        <w:rPr>
          <w:rFonts w:asciiTheme="majorBidi" w:hAnsiTheme="majorBidi" w:cstheme="majorBidi"/>
          <w:sz w:val="28"/>
          <w:szCs w:val="28"/>
        </w:rPr>
      </w:pPr>
      <w:r w:rsidRPr="00DB0406">
        <w:rPr>
          <w:rStyle w:val="markedcontent"/>
          <w:rFonts w:asciiTheme="majorBidi" w:hAnsiTheme="majorBidi" w:cstheme="majorBidi"/>
          <w:sz w:val="28"/>
          <w:szCs w:val="28"/>
        </w:rPr>
        <w:t>Учебный год в Муниципальное бюджетное общеобразовательное учреждение Дячкинская средняя общеобразовательная школа</w:t>
      </w:r>
      <w:r w:rsidRPr="00DB0406">
        <w:rPr>
          <w:rFonts w:asciiTheme="majorBidi" w:hAnsiTheme="majorBidi" w:cstheme="majorBidi"/>
          <w:sz w:val="28"/>
          <w:szCs w:val="28"/>
        </w:rPr>
        <w:t xml:space="preserve"> </w:t>
      </w:r>
      <w:r w:rsidRPr="00DB0406">
        <w:rPr>
          <w:rStyle w:val="markedcontent"/>
          <w:rFonts w:asciiTheme="majorBidi" w:hAnsiTheme="majorBidi" w:cstheme="majorBidi"/>
          <w:sz w:val="28"/>
          <w:szCs w:val="28"/>
        </w:rPr>
        <w:t xml:space="preserve">начинается </w:t>
      </w:r>
      <w:r w:rsidRPr="00DB0406">
        <w:rPr>
          <w:rFonts w:asciiTheme="majorBidi" w:hAnsiTheme="majorBidi" w:cstheme="majorBidi"/>
          <w:sz w:val="28"/>
          <w:szCs w:val="28"/>
        </w:rPr>
        <w:t xml:space="preserve">01.09.2026 </w:t>
      </w:r>
      <w:r w:rsidRPr="00DB0406">
        <w:rPr>
          <w:rStyle w:val="markedcontent"/>
          <w:rFonts w:asciiTheme="majorBidi" w:hAnsiTheme="majorBidi" w:cstheme="majorBidi"/>
          <w:sz w:val="28"/>
          <w:szCs w:val="28"/>
        </w:rPr>
        <w:t xml:space="preserve">и заканчивается </w:t>
      </w:r>
      <w:r w:rsidRPr="00DB0406">
        <w:rPr>
          <w:rFonts w:asciiTheme="majorBidi" w:hAnsiTheme="majorBidi" w:cstheme="majorBidi"/>
          <w:sz w:val="28"/>
          <w:szCs w:val="28"/>
        </w:rPr>
        <w:t xml:space="preserve">26.05.2027. </w:t>
      </w:r>
    </w:p>
    <w:p w:rsidR="006A0B87" w:rsidRPr="00DB0406" w:rsidRDefault="006A0B87" w:rsidP="006A0B87">
      <w:pPr>
        <w:spacing w:line="276" w:lineRule="auto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DB0406">
        <w:rPr>
          <w:rStyle w:val="markedcontent"/>
          <w:rFonts w:asciiTheme="majorBidi" w:hAnsiTheme="majorBidi" w:cstheme="majorBidi"/>
          <w:sz w:val="28"/>
          <w:szCs w:val="28"/>
        </w:rPr>
        <w:t xml:space="preserve">Продолжительность учебного года среднего общего образования составляет 34 учебные недели. </w:t>
      </w:r>
    </w:p>
    <w:p w:rsidR="006A0B87" w:rsidRPr="00DB0406" w:rsidRDefault="006A0B87" w:rsidP="006A0B87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DB0406">
        <w:rPr>
          <w:rStyle w:val="markedcontent"/>
          <w:rFonts w:asciiTheme="majorBidi" w:hAnsiTheme="majorBidi" w:cstheme="majorBidi"/>
          <w:sz w:val="28"/>
          <w:szCs w:val="28"/>
        </w:rPr>
        <w:t>Учебные занятия для учащихся 10-11 классов проводятся по 5-ти дневной учебной неделе.</w:t>
      </w:r>
    </w:p>
    <w:p w:rsidR="006A0B87" w:rsidRPr="00DB0406" w:rsidRDefault="006A0B87" w:rsidP="006A0B87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DB0406">
        <w:rPr>
          <w:rStyle w:val="markedcontent"/>
          <w:rFonts w:asciiTheme="majorBidi" w:hAnsiTheme="majorBidi" w:cstheme="majorBidi"/>
          <w:sz w:val="28"/>
          <w:szCs w:val="28"/>
        </w:rPr>
        <w:t>Максимальный объем аудиторной нагрузки о</w:t>
      </w:r>
      <w:r w:rsidR="007243AF">
        <w:rPr>
          <w:rStyle w:val="markedcontent"/>
          <w:rFonts w:asciiTheme="majorBidi" w:hAnsiTheme="majorBidi" w:cstheme="majorBidi"/>
          <w:sz w:val="28"/>
          <w:szCs w:val="28"/>
        </w:rPr>
        <w:t xml:space="preserve">бучающихся в неделю составляет в </w:t>
      </w:r>
      <w:r w:rsidR="009E5F6E">
        <w:rPr>
          <w:rStyle w:val="markedcontent"/>
          <w:rFonts w:asciiTheme="majorBidi" w:hAnsiTheme="majorBidi" w:cstheme="majorBidi"/>
          <w:sz w:val="28"/>
          <w:szCs w:val="28"/>
        </w:rPr>
        <w:t xml:space="preserve">10 классе – 34 часа, в </w:t>
      </w:r>
      <w:r w:rsidR="00F43A8F">
        <w:rPr>
          <w:rStyle w:val="markedcontent"/>
          <w:rFonts w:asciiTheme="majorBidi" w:hAnsiTheme="majorBidi" w:cstheme="majorBidi"/>
          <w:sz w:val="28"/>
          <w:szCs w:val="28"/>
        </w:rPr>
        <w:t>11 классе – 34 часа</w:t>
      </w:r>
      <w:r w:rsidRPr="00DB0406">
        <w:rPr>
          <w:rStyle w:val="markedcontent"/>
          <w:rFonts w:asciiTheme="majorBidi" w:hAnsiTheme="majorBidi" w:cstheme="majorBidi"/>
          <w:sz w:val="28"/>
          <w:szCs w:val="28"/>
        </w:rPr>
        <w:t>.</w:t>
      </w:r>
    </w:p>
    <w:p w:rsidR="006A0B87" w:rsidRPr="00DB0406" w:rsidRDefault="006A0B87" w:rsidP="006A0B87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DB0406">
        <w:rPr>
          <w:rStyle w:val="markedcontent"/>
          <w:rFonts w:asciiTheme="majorBidi" w:hAnsiTheme="majorBidi" w:cstheme="majorBidi"/>
          <w:sz w:val="28"/>
          <w:szCs w:val="28"/>
        </w:rPr>
        <w:t xml:space="preserve">Продолжительность урока (академический час) составляет </w:t>
      </w:r>
      <w:r w:rsidR="007243AF">
        <w:rPr>
          <w:rFonts w:asciiTheme="majorBidi" w:hAnsiTheme="majorBidi" w:cstheme="majorBidi"/>
          <w:sz w:val="28"/>
          <w:szCs w:val="28"/>
        </w:rPr>
        <w:t>40</w:t>
      </w:r>
      <w:r w:rsidRPr="00DB0406">
        <w:rPr>
          <w:rStyle w:val="markedcontent"/>
          <w:rFonts w:asciiTheme="majorBidi" w:hAnsiTheme="majorBidi" w:cstheme="majorBidi"/>
          <w:sz w:val="28"/>
          <w:szCs w:val="28"/>
        </w:rPr>
        <w:t xml:space="preserve"> минут.</w:t>
      </w:r>
    </w:p>
    <w:p w:rsidR="006A0B87" w:rsidRPr="00DB0406" w:rsidRDefault="006A0B87" w:rsidP="006A0B87">
      <w:pPr>
        <w:ind w:firstLine="567"/>
        <w:jc w:val="both"/>
        <w:rPr>
          <w:rStyle w:val="markedcontent"/>
          <w:rFonts w:asciiTheme="majorBidi" w:hAnsiTheme="majorBidi" w:cstheme="majorBidi"/>
          <w:strike/>
          <w:sz w:val="28"/>
          <w:szCs w:val="28"/>
        </w:rPr>
      </w:pPr>
      <w:r w:rsidRPr="00DB0406">
        <w:rPr>
          <w:rStyle w:val="markedcontent"/>
          <w:rFonts w:asciiTheme="majorBidi" w:hAnsiTheme="majorBidi" w:cstheme="majorBidi"/>
          <w:sz w:val="28"/>
          <w:szCs w:val="28"/>
        </w:rPr>
        <w:t>Учебный план состоит из двух частей — обязательной части и части, формируемой участниками образовательных отношений. Обязательная часть учебного плана определяет состав обязательных учебных.</w:t>
      </w:r>
    </w:p>
    <w:p w:rsidR="006A0B87" w:rsidRPr="00DB0406" w:rsidRDefault="006A0B87" w:rsidP="006A0B87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DB0406">
        <w:rPr>
          <w:rStyle w:val="markedcontent"/>
          <w:rFonts w:asciiTheme="majorBidi" w:hAnsiTheme="majorBidi" w:cstheme="majorBidi"/>
          <w:sz w:val="28"/>
          <w:szCs w:val="28"/>
        </w:rPr>
        <w:t xml:space="preserve">Часть учебного плана, формируемая участниками образовательных отношений, обеспечивает реализацию индивидуальных потребностей обучающихся. Время, отводимое на данную часть учебного плана внутри </w:t>
      </w:r>
      <w:r w:rsidRPr="00DB0406">
        <w:rPr>
          <w:rStyle w:val="markedcontent"/>
          <w:rFonts w:asciiTheme="majorBidi" w:hAnsiTheme="majorBidi" w:cstheme="majorBidi"/>
          <w:sz w:val="28"/>
          <w:szCs w:val="28"/>
        </w:rPr>
        <w:lastRenderedPageBreak/>
        <w:t>максимально допустимой недельной нагрузки обучающихся, может быть использовано: на проведение учебных занятий, обеспечивающих различные интересы обучающихся.</w:t>
      </w:r>
    </w:p>
    <w:p w:rsidR="006A0B87" w:rsidRDefault="006A0B87" w:rsidP="007243AF">
      <w:pPr>
        <w:ind w:firstLine="567"/>
        <w:jc w:val="both"/>
        <w:rPr>
          <w:rFonts w:asciiTheme="majorBidi" w:hAnsiTheme="majorBidi" w:cstheme="majorBidi"/>
          <w:sz w:val="28"/>
          <w:szCs w:val="28"/>
        </w:rPr>
      </w:pPr>
      <w:r w:rsidRPr="00DB0406">
        <w:rPr>
          <w:rStyle w:val="markedcontent"/>
          <w:rFonts w:asciiTheme="majorBidi" w:hAnsiTheme="majorBidi" w:cstheme="majorBidi"/>
          <w:sz w:val="28"/>
          <w:szCs w:val="28"/>
        </w:rPr>
        <w:t>В Муниципальное бюджетное общеобразовательное учреждение Дячкинская средняя общеобразовательная школа</w:t>
      </w:r>
      <w:r w:rsidRPr="00DB0406">
        <w:rPr>
          <w:rFonts w:asciiTheme="majorBidi" w:hAnsiTheme="majorBidi" w:cstheme="majorBidi"/>
          <w:sz w:val="28"/>
          <w:szCs w:val="28"/>
        </w:rPr>
        <w:t xml:space="preserve"> </w:t>
      </w:r>
      <w:r w:rsidRPr="00DB0406">
        <w:rPr>
          <w:rStyle w:val="markedcontent"/>
          <w:rFonts w:asciiTheme="majorBidi" w:hAnsiTheme="majorBidi" w:cstheme="majorBidi"/>
          <w:sz w:val="28"/>
          <w:szCs w:val="28"/>
        </w:rPr>
        <w:t xml:space="preserve">языком обучения является </w:t>
      </w:r>
      <w:r w:rsidR="007243AF">
        <w:rPr>
          <w:rFonts w:asciiTheme="majorBidi" w:hAnsiTheme="majorBidi" w:cstheme="majorBidi"/>
          <w:sz w:val="28"/>
          <w:szCs w:val="28"/>
        </w:rPr>
        <w:t xml:space="preserve">русский </w:t>
      </w:r>
      <w:r w:rsidRPr="00DB0406">
        <w:rPr>
          <w:rFonts w:asciiTheme="majorBidi" w:hAnsiTheme="majorBidi" w:cstheme="majorBidi"/>
          <w:sz w:val="28"/>
          <w:szCs w:val="28"/>
        </w:rPr>
        <w:t>язык.</w:t>
      </w:r>
    </w:p>
    <w:p w:rsidR="007243AF" w:rsidRDefault="007243AF" w:rsidP="007243AF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23"/>
        </w:tabs>
        <w:ind w:firstLine="709"/>
        <w:jc w:val="both"/>
        <w:rPr>
          <w:sz w:val="28"/>
          <w:szCs w:val="28"/>
        </w:rPr>
      </w:pPr>
      <w:r w:rsidRPr="00C25202">
        <w:rPr>
          <w:sz w:val="28"/>
          <w:szCs w:val="28"/>
        </w:rPr>
        <w:t>При наличии необходимых условий</w:t>
      </w:r>
      <w:r>
        <w:rPr>
          <w:sz w:val="28"/>
          <w:szCs w:val="28"/>
        </w:rPr>
        <w:t xml:space="preserve"> общеобразовательная организация </w:t>
      </w:r>
      <w:r w:rsidRPr="00C2520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C25202">
        <w:rPr>
          <w:sz w:val="28"/>
          <w:szCs w:val="28"/>
        </w:rPr>
        <w:t xml:space="preserve">праве разрабатывать </w:t>
      </w:r>
      <w:r w:rsidRPr="00C25202">
        <w:rPr>
          <w:i/>
          <w:sz w:val="28"/>
          <w:szCs w:val="28"/>
        </w:rPr>
        <w:t>индивидуальные</w:t>
      </w:r>
      <w:r w:rsidRPr="00C25202">
        <w:rPr>
          <w:sz w:val="28"/>
          <w:szCs w:val="28"/>
        </w:rPr>
        <w:t xml:space="preserve"> учебные планы для группы или отдельных обучающихся. </w:t>
      </w:r>
    </w:p>
    <w:p w:rsidR="007243AF" w:rsidRPr="00C25202" w:rsidRDefault="007243AF" w:rsidP="007243AF">
      <w:pPr>
        <w:pStyle w:val="1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sz w:val="24"/>
          <w:szCs w:val="24"/>
        </w:rPr>
      </w:pPr>
      <w:r w:rsidRPr="00C25202">
        <w:rPr>
          <w:sz w:val="28"/>
          <w:szCs w:val="28"/>
        </w:rPr>
        <w:t xml:space="preserve">Федеральные рабочие программы по учебным предметам «Русский язык», «Литература», «История», «Обществознание», «География» и </w:t>
      </w:r>
      <w:r w:rsidRPr="00C25202">
        <w:rPr>
          <w:sz w:val="28"/>
          <w:szCs w:val="28"/>
          <w:u w:val="single"/>
        </w:rPr>
        <w:t>«Основы безопасности и защиты Родины»</w:t>
      </w:r>
      <w:r w:rsidRPr="00C25202">
        <w:rPr>
          <w:sz w:val="28"/>
          <w:szCs w:val="28"/>
        </w:rPr>
        <w:t xml:space="preserve"> применяются непосредственно при реализации обязательной части образовательной программы среднего общего образования.</w:t>
      </w:r>
    </w:p>
    <w:p w:rsidR="007243AF" w:rsidRPr="00C25202" w:rsidRDefault="007243AF" w:rsidP="007243AF">
      <w:pPr>
        <w:pStyle w:val="1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sz w:val="28"/>
          <w:szCs w:val="28"/>
        </w:rPr>
      </w:pPr>
      <w:r w:rsidRPr="00C25202">
        <w:rPr>
          <w:sz w:val="28"/>
          <w:szCs w:val="28"/>
        </w:rPr>
        <w:t>Обучающийся имеет право на обучение по индивидуальному учебному плану, в том числе на ускоренное обучение, в пределах осваиваемой образовательной программы в порядке, установленном локальными актами общеобразовательной организации; выбор учебных предметов, курсов, дисциплин (модулей) из перечня, предлагаемого общеобразовательной организацией; изучение наряду с учебными предметами, курсами, дисциплинами (модулями) по осваиваемой образовательной программе любых других учебных предметов, курсов, дисциплин (модулей), преподаваемых в общеобразовательной организаци</w:t>
      </w:r>
      <w:r>
        <w:rPr>
          <w:sz w:val="28"/>
          <w:szCs w:val="28"/>
        </w:rPr>
        <w:t>и в установленном ею порядке,</w:t>
      </w:r>
      <w:r>
        <w:rPr>
          <w:sz w:val="28"/>
          <w:szCs w:val="28"/>
        </w:rPr>
        <w:br/>
      </w:r>
      <w:r w:rsidRPr="00C25202">
        <w:rPr>
          <w:sz w:val="28"/>
          <w:szCs w:val="28"/>
        </w:rPr>
        <w:t xml:space="preserve">а также реализуемых в сетевой форме учебных предметов, курсов (модулей). </w:t>
      </w:r>
    </w:p>
    <w:p w:rsidR="007243AF" w:rsidRPr="0016093D" w:rsidRDefault="007243AF" w:rsidP="007243AF">
      <w:pPr>
        <w:pStyle w:val="1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sz w:val="24"/>
          <w:szCs w:val="24"/>
        </w:rPr>
      </w:pPr>
      <w:r w:rsidRPr="0016093D">
        <w:rPr>
          <w:sz w:val="28"/>
          <w:szCs w:val="28"/>
        </w:rPr>
        <w:t xml:space="preserve">Учебный план профиля обучения и (или) индивидуальный учебный план должны содержать не менее 13 учебных предметов («Русский язык», «Литература», «Иностранный язык», «Математика», «Информатика», «История», «Обществознание», «География», «Физика», «Химия», «Биология», «Физическая культура», «Основы безопасности и защиты Родины») и предусматривать изучение не менее 2 учебных предметов на углубленном уровне из соответствующей профилю обучения предметной области и (или) смежной с ней предметной области. </w:t>
      </w:r>
    </w:p>
    <w:p w:rsidR="007243AF" w:rsidRPr="00C25202" w:rsidRDefault="007243AF" w:rsidP="007243AF">
      <w:pPr>
        <w:pStyle w:val="1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sz w:val="28"/>
          <w:szCs w:val="28"/>
        </w:rPr>
      </w:pPr>
      <w:r w:rsidRPr="00C25202">
        <w:rPr>
          <w:sz w:val="28"/>
          <w:szCs w:val="28"/>
        </w:rPr>
        <w:t>В интересах обучающихся и их роди</w:t>
      </w:r>
      <w:r>
        <w:rPr>
          <w:sz w:val="28"/>
          <w:szCs w:val="28"/>
        </w:rPr>
        <w:t>телей (законных представителей)</w:t>
      </w:r>
      <w:r>
        <w:rPr>
          <w:sz w:val="28"/>
          <w:szCs w:val="28"/>
        </w:rPr>
        <w:br/>
      </w:r>
      <w:r w:rsidRPr="00C25202">
        <w:rPr>
          <w:sz w:val="28"/>
          <w:szCs w:val="28"/>
        </w:rPr>
        <w:t>в учебный план может быть включено изучение 3 и более учебных предметов на углубленном уровне. Общеобразовательная организация самостоятельно распределяет количество часов, отводимы</w:t>
      </w:r>
      <w:r>
        <w:rPr>
          <w:sz w:val="28"/>
          <w:szCs w:val="28"/>
        </w:rPr>
        <w:t>х на изучение учебных предметов</w:t>
      </w:r>
      <w:r>
        <w:rPr>
          <w:sz w:val="28"/>
          <w:szCs w:val="28"/>
        </w:rPr>
        <w:br/>
      </w:r>
      <w:r w:rsidRPr="00C25202">
        <w:rPr>
          <w:sz w:val="28"/>
          <w:szCs w:val="28"/>
        </w:rPr>
        <w:t>(п. 27.10 ФОП СОО).</w:t>
      </w:r>
    </w:p>
    <w:p w:rsidR="007243AF" w:rsidRPr="007243AF" w:rsidRDefault="007243AF" w:rsidP="007243AF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23"/>
        </w:tabs>
        <w:ind w:firstLine="709"/>
        <w:jc w:val="both"/>
        <w:rPr>
          <w:rStyle w:val="markedcontent"/>
          <w:rFonts w:ascii="Arial" w:eastAsia="Arial" w:hAnsi="Arial" w:cs="Arial"/>
        </w:rPr>
      </w:pPr>
    </w:p>
    <w:p w:rsidR="006A0B87" w:rsidRDefault="006A0B87" w:rsidP="006A0B87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>
        <w:rPr>
          <w:rStyle w:val="markedcontent"/>
          <w:rFonts w:asciiTheme="majorBidi" w:hAnsiTheme="majorBidi" w:cstheme="majorBidi"/>
          <w:sz w:val="28"/>
          <w:szCs w:val="28"/>
        </w:rPr>
        <w:t>В</w:t>
      </w:r>
      <w:r w:rsidRPr="005814AA">
        <w:rPr>
          <w:rStyle w:val="markedcontent"/>
          <w:rFonts w:asciiTheme="majorBidi" w:hAnsiTheme="majorBidi" w:cstheme="majorBidi"/>
          <w:sz w:val="28"/>
          <w:szCs w:val="28"/>
        </w:rPr>
        <w:t xml:space="preserve"> Муниципальное бюджетное общеобразовательное учреждение Дячкинская средняя общеобразовательная школа </w:t>
      </w:r>
      <w:r w:rsidR="007243AF">
        <w:rPr>
          <w:rStyle w:val="markedcontent"/>
          <w:rFonts w:asciiTheme="majorBidi" w:hAnsiTheme="majorBidi" w:cstheme="majorBidi"/>
          <w:sz w:val="28"/>
          <w:szCs w:val="28"/>
        </w:rPr>
        <w:t xml:space="preserve">реализуются универсальный </w:t>
      </w:r>
      <w:r w:rsidR="007243AF" w:rsidRPr="007243AF">
        <w:rPr>
          <w:rStyle w:val="markedcontent"/>
          <w:rFonts w:asciiTheme="majorBidi" w:hAnsiTheme="majorBidi" w:cstheme="majorBidi"/>
          <w:sz w:val="28"/>
          <w:szCs w:val="28"/>
        </w:rPr>
        <w:t>профиль.</w:t>
      </w:r>
    </w:p>
    <w:p w:rsidR="007243AF" w:rsidRPr="00C25202" w:rsidRDefault="007243AF" w:rsidP="007243AF">
      <w:pPr>
        <w:pStyle w:val="1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sz w:val="28"/>
          <w:szCs w:val="28"/>
        </w:rPr>
      </w:pPr>
      <w:r w:rsidRPr="00C25202">
        <w:rPr>
          <w:sz w:val="28"/>
          <w:szCs w:val="28"/>
        </w:rPr>
        <w:t>Универсальный профиль ориентирован на обучающихся, чей выбор выходит за рамки заданных выше профилей. Общеобразовательна</w:t>
      </w:r>
      <w:r w:rsidR="00F43A8F">
        <w:rPr>
          <w:sz w:val="28"/>
          <w:szCs w:val="28"/>
        </w:rPr>
        <w:t>я организация определила на изучение 2 учебных предмета на углубленном уровне: химия и биология</w:t>
      </w:r>
      <w:r w:rsidRPr="00C25202">
        <w:rPr>
          <w:sz w:val="28"/>
          <w:szCs w:val="28"/>
        </w:rPr>
        <w:t xml:space="preserve"> </w:t>
      </w:r>
    </w:p>
    <w:p w:rsidR="007243AF" w:rsidRPr="00C25202" w:rsidRDefault="007243AF" w:rsidP="007243AF">
      <w:pPr>
        <w:pStyle w:val="1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sz w:val="28"/>
          <w:szCs w:val="28"/>
        </w:rPr>
      </w:pPr>
      <w:r w:rsidRPr="00C25202">
        <w:rPr>
          <w:sz w:val="28"/>
          <w:szCs w:val="28"/>
        </w:rPr>
        <w:t xml:space="preserve">Индивидуальный проект как особая форма организации деятельности обучающихся является обязательным и выполняется обучающимся </w:t>
      </w:r>
      <w:r w:rsidRPr="00C25202">
        <w:rPr>
          <w:sz w:val="28"/>
          <w:szCs w:val="28"/>
        </w:rPr>
        <w:lastRenderedPageBreak/>
        <w:t>самостоятельно под руководством учителя (</w:t>
      </w:r>
      <w:proofErr w:type="spellStart"/>
      <w:r w:rsidRPr="00C25202">
        <w:rPr>
          <w:sz w:val="28"/>
          <w:szCs w:val="28"/>
        </w:rPr>
        <w:t>тьютора</w:t>
      </w:r>
      <w:proofErr w:type="spellEnd"/>
      <w:r w:rsidRPr="00C25202">
        <w:rPr>
          <w:sz w:val="28"/>
          <w:szCs w:val="28"/>
        </w:rPr>
        <w:t>) по выбранной теме в рамках одного или нескольких изучаемых учебных предметов, курсов в любой избранной области деятельности: познавательной, практической, учебно-исследовательской, социальной, художественно-творческой, иной.</w:t>
      </w:r>
    </w:p>
    <w:p w:rsidR="007243AF" w:rsidRPr="00C25202" w:rsidRDefault="007243AF" w:rsidP="007243AF">
      <w:pPr>
        <w:pStyle w:val="1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sz w:val="28"/>
          <w:szCs w:val="28"/>
        </w:rPr>
      </w:pPr>
      <w:r w:rsidRPr="00C25202">
        <w:rPr>
          <w:sz w:val="28"/>
          <w:szCs w:val="28"/>
        </w:rPr>
        <w:t>Индивидуальный проект должен быть представлен в виде завершенного учебного исследования или разработанного проекта: информационного, творческого, социального, прикладного, инновационного, конструкторского, инженерного.</w:t>
      </w:r>
    </w:p>
    <w:p w:rsidR="007243AF" w:rsidRPr="00C25202" w:rsidRDefault="007243AF" w:rsidP="007243AF">
      <w:pPr>
        <w:pStyle w:val="1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sz w:val="28"/>
          <w:szCs w:val="28"/>
        </w:rPr>
      </w:pPr>
      <w:r w:rsidRPr="00C25202">
        <w:rPr>
          <w:sz w:val="28"/>
          <w:szCs w:val="28"/>
        </w:rPr>
        <w:t>Допускается включение в учебный план времени, отведенного в первую очередь на конструирование выбора обучающегося, его самоопределени</w:t>
      </w:r>
      <w:r>
        <w:rPr>
          <w:sz w:val="28"/>
          <w:szCs w:val="28"/>
        </w:rPr>
        <w:t>е</w:t>
      </w:r>
      <w:r>
        <w:rPr>
          <w:sz w:val="28"/>
          <w:szCs w:val="28"/>
        </w:rPr>
        <w:br/>
      </w:r>
      <w:r w:rsidRPr="00C25202">
        <w:rPr>
          <w:sz w:val="28"/>
          <w:szCs w:val="28"/>
        </w:rPr>
        <w:t xml:space="preserve">и педагогическое сопровождение этих процессов. Могут быть выделены часы на консультирование с </w:t>
      </w:r>
      <w:proofErr w:type="spellStart"/>
      <w:r w:rsidRPr="00C25202">
        <w:rPr>
          <w:sz w:val="28"/>
          <w:szCs w:val="28"/>
        </w:rPr>
        <w:t>тьютором</w:t>
      </w:r>
      <w:proofErr w:type="spellEnd"/>
      <w:r w:rsidRPr="00C25202">
        <w:rPr>
          <w:sz w:val="28"/>
          <w:szCs w:val="28"/>
        </w:rPr>
        <w:t xml:space="preserve">, психологом, учителем, руководителем общеобразовательной организации. </w:t>
      </w:r>
    </w:p>
    <w:p w:rsidR="007243AF" w:rsidRPr="00C25202" w:rsidRDefault="007243AF" w:rsidP="007243AF">
      <w:pPr>
        <w:pStyle w:val="1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sz w:val="28"/>
          <w:szCs w:val="28"/>
        </w:rPr>
      </w:pPr>
      <w:r w:rsidRPr="00C25202">
        <w:rPr>
          <w:sz w:val="28"/>
          <w:szCs w:val="28"/>
        </w:rPr>
        <w:t xml:space="preserve">Для формирования учебного плана профиля необходимо: </w:t>
      </w:r>
    </w:p>
    <w:p w:rsidR="007243AF" w:rsidRPr="00C25202" w:rsidRDefault="007243AF" w:rsidP="007243AF">
      <w:pPr>
        <w:pStyle w:val="1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sz w:val="28"/>
          <w:szCs w:val="28"/>
        </w:rPr>
      </w:pPr>
      <w:r w:rsidRPr="00C25202">
        <w:rPr>
          <w:sz w:val="28"/>
          <w:szCs w:val="28"/>
        </w:rPr>
        <w:t xml:space="preserve">- определить профиль обучения; </w:t>
      </w:r>
    </w:p>
    <w:p w:rsidR="007243AF" w:rsidRPr="00C25202" w:rsidRDefault="007243AF" w:rsidP="007243AF">
      <w:pPr>
        <w:pStyle w:val="1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sz w:val="24"/>
          <w:szCs w:val="24"/>
        </w:rPr>
      </w:pPr>
      <w:r w:rsidRPr="00C25202">
        <w:rPr>
          <w:sz w:val="28"/>
          <w:szCs w:val="28"/>
        </w:rPr>
        <w:t xml:space="preserve">- выбрать из перечня обязательные, общие для всех профилей, учебные предметы на базовом уровне; </w:t>
      </w:r>
    </w:p>
    <w:p w:rsidR="007243AF" w:rsidRPr="00C25202" w:rsidRDefault="007243AF" w:rsidP="007243AF">
      <w:pPr>
        <w:pStyle w:val="1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sz w:val="24"/>
          <w:szCs w:val="24"/>
        </w:rPr>
      </w:pPr>
      <w:r w:rsidRPr="00C25202">
        <w:rPr>
          <w:sz w:val="28"/>
          <w:szCs w:val="28"/>
        </w:rPr>
        <w:t>- включить в план не менее двух учебных предметов на углубленном уровне, которые будут определять направленность образования в данном профиле;</w:t>
      </w:r>
    </w:p>
    <w:p w:rsidR="007243AF" w:rsidRPr="00C25202" w:rsidRDefault="007243AF" w:rsidP="007243AF">
      <w:pPr>
        <w:pStyle w:val="1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sz w:val="28"/>
          <w:szCs w:val="28"/>
        </w:rPr>
      </w:pPr>
      <w:r w:rsidRPr="00C25202">
        <w:rPr>
          <w:sz w:val="28"/>
          <w:szCs w:val="28"/>
        </w:rPr>
        <w:t>- дополнить учебный план индивидуальным(и) проектом(</w:t>
      </w:r>
      <w:proofErr w:type="spellStart"/>
      <w:r w:rsidRPr="00C25202">
        <w:rPr>
          <w:sz w:val="28"/>
          <w:szCs w:val="28"/>
        </w:rPr>
        <w:t>ами</w:t>
      </w:r>
      <w:proofErr w:type="spellEnd"/>
      <w:r w:rsidRPr="00C25202">
        <w:rPr>
          <w:sz w:val="28"/>
          <w:szCs w:val="28"/>
        </w:rPr>
        <w:t>);</w:t>
      </w:r>
    </w:p>
    <w:p w:rsidR="007243AF" w:rsidRPr="00C25202" w:rsidRDefault="007243AF" w:rsidP="007243AF">
      <w:pPr>
        <w:pStyle w:val="1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sz w:val="24"/>
          <w:szCs w:val="24"/>
        </w:rPr>
      </w:pPr>
      <w:r w:rsidRPr="00C25202">
        <w:rPr>
          <w:sz w:val="28"/>
          <w:szCs w:val="28"/>
        </w:rPr>
        <w:t>- подсчитать суммарное число часов, отводимых на изучение учебных предметов. Если полученное число часов меньше времени, предусмотренного ФГОС СОО, можно дополнить учебный план профиля другим(и) учебным(и) пре</w:t>
      </w:r>
      <w:r>
        <w:rPr>
          <w:sz w:val="28"/>
          <w:szCs w:val="28"/>
        </w:rPr>
        <w:t>дметами</w:t>
      </w:r>
      <w:r>
        <w:rPr>
          <w:sz w:val="28"/>
          <w:szCs w:val="28"/>
        </w:rPr>
        <w:br/>
      </w:r>
      <w:r w:rsidRPr="00C25202">
        <w:rPr>
          <w:sz w:val="28"/>
          <w:szCs w:val="28"/>
        </w:rPr>
        <w:t>на базовом или углубленном уровне либо изменить количество часов на изучение выбранных предметов; завершить формирование учебного плана профиля дополнительными учебными предметами, курсами по выбору обучающихся;</w:t>
      </w:r>
    </w:p>
    <w:p w:rsidR="007243AF" w:rsidRPr="00C25202" w:rsidRDefault="007243AF" w:rsidP="007243AF">
      <w:pPr>
        <w:pStyle w:val="1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sz w:val="28"/>
          <w:szCs w:val="28"/>
        </w:rPr>
      </w:pPr>
      <w:r w:rsidRPr="00C25202">
        <w:rPr>
          <w:sz w:val="28"/>
          <w:szCs w:val="28"/>
        </w:rPr>
        <w:t xml:space="preserve">- если суммарное число часов больше или </w:t>
      </w:r>
      <w:r>
        <w:rPr>
          <w:sz w:val="28"/>
          <w:szCs w:val="28"/>
        </w:rPr>
        <w:t>равно минимальному числу часов,</w:t>
      </w:r>
      <w:r>
        <w:rPr>
          <w:sz w:val="28"/>
          <w:szCs w:val="28"/>
        </w:rPr>
        <w:br/>
      </w:r>
      <w:r w:rsidRPr="00C25202">
        <w:rPr>
          <w:sz w:val="28"/>
          <w:szCs w:val="28"/>
        </w:rPr>
        <w:t>но меньше максимально допустимого, то общеобразовательная организация может завершить формирование учебного плана</w:t>
      </w:r>
      <w:r>
        <w:rPr>
          <w:sz w:val="28"/>
          <w:szCs w:val="28"/>
        </w:rPr>
        <w:t xml:space="preserve"> или увеличить количество часов</w:t>
      </w:r>
      <w:r>
        <w:rPr>
          <w:sz w:val="28"/>
          <w:szCs w:val="28"/>
        </w:rPr>
        <w:br/>
      </w:r>
      <w:r w:rsidRPr="00C25202">
        <w:rPr>
          <w:sz w:val="28"/>
          <w:szCs w:val="28"/>
        </w:rPr>
        <w:t>на изучение отдельных учебных предметов, и</w:t>
      </w:r>
      <w:r>
        <w:rPr>
          <w:sz w:val="28"/>
          <w:szCs w:val="28"/>
        </w:rPr>
        <w:t>ли включить в план другие курсы</w:t>
      </w:r>
      <w:r>
        <w:rPr>
          <w:sz w:val="28"/>
          <w:szCs w:val="28"/>
        </w:rPr>
        <w:br/>
      </w:r>
      <w:r w:rsidRPr="00C25202">
        <w:rPr>
          <w:sz w:val="28"/>
          <w:szCs w:val="28"/>
        </w:rPr>
        <w:t xml:space="preserve">по выбору обучающихся.  </w:t>
      </w:r>
    </w:p>
    <w:p w:rsidR="007243AF" w:rsidRPr="00C25202" w:rsidRDefault="007243AF" w:rsidP="007243AF">
      <w:pPr>
        <w:pStyle w:val="1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sz w:val="28"/>
          <w:szCs w:val="28"/>
        </w:rPr>
      </w:pPr>
      <w:r w:rsidRPr="00C25202">
        <w:rPr>
          <w:sz w:val="28"/>
          <w:szCs w:val="28"/>
        </w:rPr>
        <w:t>Недельное распределение часов для последующего выбора учебных предметов, изучаемых на базовом или углубленном уровн</w:t>
      </w:r>
      <w:r>
        <w:rPr>
          <w:sz w:val="28"/>
          <w:szCs w:val="28"/>
        </w:rPr>
        <w:t>е, содержится в приложении №11</w:t>
      </w:r>
      <w:r>
        <w:rPr>
          <w:sz w:val="28"/>
          <w:szCs w:val="28"/>
        </w:rPr>
        <w:br/>
      </w:r>
      <w:r w:rsidRPr="00C25202">
        <w:rPr>
          <w:sz w:val="28"/>
          <w:szCs w:val="28"/>
        </w:rPr>
        <w:t xml:space="preserve">к настоящему письму. </w:t>
      </w:r>
    </w:p>
    <w:p w:rsidR="007243AF" w:rsidRPr="00C25202" w:rsidRDefault="007243AF" w:rsidP="007243AF">
      <w:pPr>
        <w:pStyle w:val="1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sz w:val="28"/>
          <w:szCs w:val="28"/>
        </w:rPr>
      </w:pPr>
      <w:r w:rsidRPr="00C25202">
        <w:rPr>
          <w:sz w:val="28"/>
          <w:szCs w:val="28"/>
        </w:rPr>
        <w:t xml:space="preserve">При проектировании учебного плана профиля следует учитывать, что профиль является способом введения обучающихся в ту или иную общественно-производственную практику; это комплексное понятие, не ограниченное ни рамками учебного плана, ни заданным набором учебных </w:t>
      </w:r>
      <w:r>
        <w:rPr>
          <w:sz w:val="28"/>
          <w:szCs w:val="28"/>
        </w:rPr>
        <w:t xml:space="preserve">предметов, изучаемых на базовом </w:t>
      </w:r>
      <w:r w:rsidRPr="00C25202">
        <w:rPr>
          <w:sz w:val="28"/>
          <w:szCs w:val="28"/>
        </w:rPr>
        <w:t xml:space="preserve">или углубленном уровнях, ни образовательным пространством школы.  </w:t>
      </w:r>
    </w:p>
    <w:p w:rsidR="007243AF" w:rsidRPr="00C25202" w:rsidRDefault="007243AF" w:rsidP="007243AF">
      <w:pPr>
        <w:pStyle w:val="1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sz w:val="28"/>
          <w:szCs w:val="28"/>
        </w:rPr>
      </w:pPr>
      <w:r w:rsidRPr="00C25202">
        <w:rPr>
          <w:sz w:val="28"/>
          <w:szCs w:val="28"/>
        </w:rPr>
        <w:t>Учебный план профиля строится с ориентацией на будущую сферу профессиональной деятельности, с учетом предполагаемого продолжения образования обучающихся, для чего необходимо изучить намерения и предпочтения обучающихся и их родителей (законных представителей).</w:t>
      </w:r>
    </w:p>
    <w:p w:rsidR="007243AF" w:rsidRPr="00C25202" w:rsidRDefault="007243AF" w:rsidP="007243AF">
      <w:pPr>
        <w:pStyle w:val="1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sz w:val="28"/>
          <w:szCs w:val="28"/>
        </w:rPr>
      </w:pPr>
      <w:r w:rsidRPr="00C25202">
        <w:rPr>
          <w:sz w:val="28"/>
          <w:szCs w:val="28"/>
        </w:rPr>
        <w:lastRenderedPageBreak/>
        <w:t xml:space="preserve">Индивидуальный учебный план разрабатывается в соответствии со спецификой и возможностями организации и обеспечивает освоение образовательной программы на основе индивидуализации содержания с учетом образовательных потребностей конкретного обучающегося (письмо </w:t>
      </w:r>
      <w:proofErr w:type="spellStart"/>
      <w:r w:rsidRPr="00C25202">
        <w:rPr>
          <w:sz w:val="28"/>
          <w:szCs w:val="28"/>
        </w:rPr>
        <w:t>Минпросвещения</w:t>
      </w:r>
      <w:proofErr w:type="spellEnd"/>
      <w:r w:rsidRPr="00C25202">
        <w:rPr>
          <w:sz w:val="28"/>
          <w:szCs w:val="28"/>
        </w:rPr>
        <w:t xml:space="preserve"> России от 26.02.2021 № 03-205 «Методические рекомендации по обеспечению возможности освоения основных образовательных программ обучающимися 5–11 классов по индивидуальному учебному плану»).</w:t>
      </w:r>
    </w:p>
    <w:p w:rsidR="007243AF" w:rsidRPr="005814AA" w:rsidRDefault="007243AF" w:rsidP="006A0B87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</w:p>
    <w:p w:rsidR="006A0B87" w:rsidRPr="006E1004" w:rsidRDefault="006A0B87" w:rsidP="006A0B87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Промежуточная аттестация – процедура, проводимая с целью оценки качества освоения обучающимися части содержания (</w:t>
      </w:r>
      <w:r>
        <w:rPr>
          <w:rStyle w:val="markedcontent"/>
          <w:rFonts w:asciiTheme="majorBidi" w:hAnsiTheme="majorBidi" w:cstheme="majorBidi"/>
          <w:sz w:val="28"/>
          <w:szCs w:val="28"/>
        </w:rPr>
        <w:t>полугодовое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оценивание) или всего объема учебной дисциплины за учебный год (годовое оценивание).</w:t>
      </w:r>
    </w:p>
    <w:p w:rsidR="006A0B87" w:rsidRPr="006E1004" w:rsidRDefault="006A0B87" w:rsidP="006A0B87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Промежуточная</w:t>
      </w:r>
      <w:r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аттестация</w:t>
      </w:r>
      <w:r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за </w:t>
      </w:r>
      <w:r>
        <w:rPr>
          <w:rStyle w:val="markedcontent"/>
          <w:rFonts w:asciiTheme="majorBidi" w:hAnsiTheme="majorBidi" w:cstheme="majorBidi"/>
          <w:sz w:val="28"/>
          <w:szCs w:val="28"/>
        </w:rPr>
        <w:t xml:space="preserve">полугодие и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годовая аттестация обучающихся осуществляется в соответствии с календарным учебным графиком.</w:t>
      </w:r>
    </w:p>
    <w:p w:rsidR="006A0B87" w:rsidRPr="00DB0406" w:rsidRDefault="006A0B87" w:rsidP="006A0B87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Все предметы обязательной части учебного плана оцениваются по </w:t>
      </w:r>
      <w:r>
        <w:rPr>
          <w:rStyle w:val="markedcontent"/>
          <w:rFonts w:asciiTheme="majorBidi" w:hAnsiTheme="majorBidi" w:cstheme="majorBidi"/>
          <w:sz w:val="28"/>
          <w:szCs w:val="28"/>
        </w:rPr>
        <w:t>полугодиям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. Предметы из части, формируемой участниками образовательных отношений, </w:t>
      </w:r>
      <w:r w:rsidRPr="00DB0406">
        <w:rPr>
          <w:rStyle w:val="markedcontent"/>
          <w:rFonts w:asciiTheme="majorBidi" w:hAnsiTheme="majorBidi" w:cstheme="majorBidi"/>
          <w:sz w:val="28"/>
          <w:szCs w:val="28"/>
        </w:rPr>
        <w:t>являются</w:t>
      </w:r>
      <w:r w:rsidR="007243AF">
        <w:rPr>
          <w:rStyle w:val="markedcontent"/>
          <w:rFonts w:asciiTheme="majorBidi" w:hAnsiTheme="majorBidi" w:cstheme="majorBidi"/>
          <w:sz w:val="28"/>
          <w:szCs w:val="28"/>
        </w:rPr>
        <w:t xml:space="preserve"> отметочными,</w:t>
      </w:r>
      <w:r w:rsidRPr="00DB0406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DB0406">
        <w:rPr>
          <w:rStyle w:val="markedcontent"/>
          <w:rFonts w:asciiTheme="majorBidi" w:hAnsiTheme="majorBidi" w:cstheme="majorBidi"/>
          <w:sz w:val="28"/>
          <w:szCs w:val="28"/>
        </w:rPr>
        <w:t>безотметочными</w:t>
      </w:r>
      <w:proofErr w:type="spellEnd"/>
      <w:r w:rsidRPr="00DB0406">
        <w:rPr>
          <w:rStyle w:val="markedcontent"/>
          <w:rFonts w:asciiTheme="majorBidi" w:hAnsiTheme="majorBidi" w:cstheme="majorBidi"/>
          <w:sz w:val="28"/>
          <w:szCs w:val="28"/>
        </w:rPr>
        <w:t xml:space="preserve"> и оцениваются «зачет» или «незачет» по итогам полугодия/</w:t>
      </w:r>
      <w:r w:rsidRPr="00DB0406">
        <w:t xml:space="preserve"> </w:t>
      </w:r>
      <w:r w:rsidRPr="00DB0406">
        <w:rPr>
          <w:rStyle w:val="markedcontent"/>
          <w:rFonts w:asciiTheme="majorBidi" w:hAnsiTheme="majorBidi" w:cstheme="majorBidi"/>
          <w:sz w:val="28"/>
          <w:szCs w:val="28"/>
        </w:rPr>
        <w:t xml:space="preserve">оцениваются в соответствии локальным нормативным актом, регламентирующим формы, периодичность и порядок текущего контроля успеваемости и промежуточной аттестации обучающихся. </w:t>
      </w:r>
    </w:p>
    <w:p w:rsidR="006A0B87" w:rsidRPr="00DB0406" w:rsidRDefault="006A0B87" w:rsidP="006A0B87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DB0406">
        <w:rPr>
          <w:rStyle w:val="markedcontent"/>
          <w:rFonts w:asciiTheme="majorBidi" w:hAnsiTheme="majorBidi" w:cstheme="majorBidi"/>
          <w:sz w:val="28"/>
          <w:szCs w:val="28"/>
        </w:rPr>
        <w:t xml:space="preserve">Промежуточная аттестация проходит на последней учебной неделе полугодия. Формы и порядок проведения промежуточной аттестации определяются локальным нормативным актом, регламентирующим формы, периодичность и порядок текущего контроля успеваемости и промежуточной аттестации обучающихся Муниципальное бюджетное общеобразовательное учреждение Дячкинская средняя общеобразовательная школа. </w:t>
      </w:r>
    </w:p>
    <w:p w:rsidR="006A0B87" w:rsidRDefault="006A0B87" w:rsidP="006A0B87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DB0406">
        <w:rPr>
          <w:rStyle w:val="markedcontent"/>
          <w:rFonts w:asciiTheme="majorBidi" w:hAnsiTheme="majorBidi" w:cstheme="majorBidi"/>
          <w:sz w:val="28"/>
          <w:szCs w:val="28"/>
        </w:rPr>
        <w:t>Освоение основной образовательной программы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>
        <w:rPr>
          <w:rStyle w:val="markedcontent"/>
          <w:rFonts w:asciiTheme="majorBidi" w:hAnsiTheme="majorBidi" w:cstheme="majorBidi"/>
          <w:sz w:val="28"/>
          <w:szCs w:val="28"/>
        </w:rPr>
        <w:t>среднего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общего образования завершается </w:t>
      </w:r>
      <w:r>
        <w:rPr>
          <w:rStyle w:val="markedcontent"/>
          <w:rFonts w:asciiTheme="majorBidi" w:hAnsiTheme="majorBidi" w:cstheme="majorBidi"/>
          <w:sz w:val="28"/>
          <w:szCs w:val="28"/>
        </w:rPr>
        <w:t xml:space="preserve">государственной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итоговой аттестацией. </w:t>
      </w:r>
    </w:p>
    <w:p w:rsidR="006A0B87" w:rsidRDefault="006A0B87" w:rsidP="006A0B87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Нормативный срок освоения </w:t>
      </w:r>
      <w:r>
        <w:rPr>
          <w:rStyle w:val="markedcontent"/>
          <w:rFonts w:asciiTheme="majorBidi" w:hAnsiTheme="majorBidi" w:cstheme="majorBidi"/>
          <w:sz w:val="28"/>
          <w:szCs w:val="28"/>
        </w:rPr>
        <w:t>основной образовательной программы среднего общего образования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составляет </w:t>
      </w:r>
      <w:r>
        <w:rPr>
          <w:rStyle w:val="markedcontent"/>
          <w:rFonts w:asciiTheme="majorBidi" w:hAnsiTheme="majorBidi" w:cstheme="majorBidi"/>
          <w:sz w:val="28"/>
          <w:szCs w:val="28"/>
        </w:rPr>
        <w:t>2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>
        <w:rPr>
          <w:rStyle w:val="markedcontent"/>
          <w:rFonts w:asciiTheme="majorBidi" w:hAnsiTheme="majorBidi" w:cstheme="majorBidi"/>
          <w:sz w:val="28"/>
          <w:szCs w:val="28"/>
        </w:rPr>
        <w:t>года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.</w:t>
      </w:r>
    </w:p>
    <w:p w:rsidR="00F60A00" w:rsidRPr="006E1004" w:rsidRDefault="00F60A00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</w:p>
    <w:p w:rsidR="00D8488E" w:rsidRDefault="00D8488E" w:rsidP="00224750">
      <w:pPr>
        <w:jc w:val="both"/>
        <w:rPr>
          <w:rStyle w:val="markedcontent"/>
          <w:rFonts w:asciiTheme="majorBidi" w:hAnsiTheme="majorBidi" w:cstheme="majorBidi"/>
          <w:sz w:val="28"/>
          <w:szCs w:val="28"/>
        </w:rPr>
        <w:sectPr w:rsidR="00D8488E" w:rsidSect="00CA5D63">
          <w:pgSz w:w="11906" w:h="16838"/>
          <w:pgMar w:top="1134" w:right="850" w:bottom="1134" w:left="1134" w:header="708" w:footer="708" w:gutter="0"/>
          <w:cols w:space="708"/>
          <w:docGrid w:linePitch="360"/>
        </w:sectPr>
      </w:pPr>
    </w:p>
    <w:p w:rsidR="00F60A00" w:rsidRDefault="00F60A00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lastRenderedPageBreak/>
        <w:t>УЧЕБНЫЙ ПЛАН</w:t>
      </w:r>
    </w:p>
    <w:p w:rsidR="00BE0CF4" w:rsidRDefault="00BE0CF4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5616"/>
        <w:gridCol w:w="4463"/>
        <w:gridCol w:w="4463"/>
      </w:tblGrid>
      <w:tr w:rsidR="00DE22B4">
        <w:tc>
          <w:tcPr>
            <w:tcW w:w="6000" w:type="dxa"/>
            <w:vMerge w:val="restart"/>
            <w:shd w:val="clear" w:color="auto" w:fill="D9D9D9"/>
          </w:tcPr>
          <w:p w:rsidR="00DE22B4" w:rsidRDefault="00A42184">
            <w:r>
              <w:rPr>
                <w:b/>
              </w:rPr>
              <w:t>Учебный предмет/курс</w:t>
            </w:r>
          </w:p>
        </w:tc>
        <w:tc>
          <w:tcPr>
            <w:tcW w:w="9702" w:type="dxa"/>
            <w:gridSpan w:val="2"/>
            <w:shd w:val="clear" w:color="auto" w:fill="D9D9D9"/>
          </w:tcPr>
          <w:p w:rsidR="00DE22B4" w:rsidRDefault="00A42184">
            <w:pPr>
              <w:jc w:val="center"/>
            </w:pPr>
            <w:r>
              <w:rPr>
                <w:b/>
              </w:rPr>
              <w:t>Количество часов в неделю</w:t>
            </w:r>
          </w:p>
        </w:tc>
      </w:tr>
      <w:tr w:rsidR="00DE22B4">
        <w:tc>
          <w:tcPr>
            <w:tcW w:w="4851" w:type="dxa"/>
            <w:vMerge/>
          </w:tcPr>
          <w:p w:rsidR="00DE22B4" w:rsidRDefault="00DE22B4"/>
        </w:tc>
        <w:tc>
          <w:tcPr>
            <w:tcW w:w="0" w:type="dxa"/>
            <w:shd w:val="clear" w:color="auto" w:fill="D9D9D9"/>
          </w:tcPr>
          <w:p w:rsidR="00DE22B4" w:rsidRDefault="00A42184">
            <w:pPr>
              <w:jc w:val="center"/>
            </w:pPr>
            <w:r>
              <w:rPr>
                <w:b/>
              </w:rPr>
              <w:t>10</w:t>
            </w:r>
          </w:p>
        </w:tc>
        <w:tc>
          <w:tcPr>
            <w:tcW w:w="0" w:type="dxa"/>
            <w:shd w:val="clear" w:color="auto" w:fill="D9D9D9"/>
          </w:tcPr>
          <w:p w:rsidR="00DE22B4" w:rsidRDefault="00A42184">
            <w:pPr>
              <w:jc w:val="center"/>
            </w:pPr>
            <w:r>
              <w:rPr>
                <w:b/>
              </w:rPr>
              <w:t>11</w:t>
            </w:r>
          </w:p>
        </w:tc>
      </w:tr>
      <w:tr w:rsidR="00DE22B4">
        <w:tc>
          <w:tcPr>
            <w:tcW w:w="14553" w:type="dxa"/>
            <w:gridSpan w:val="3"/>
            <w:shd w:val="clear" w:color="auto" w:fill="FFFFB3"/>
          </w:tcPr>
          <w:p w:rsidR="00DE22B4" w:rsidRDefault="00A42184">
            <w:pPr>
              <w:jc w:val="center"/>
            </w:pPr>
            <w:r>
              <w:rPr>
                <w:b/>
              </w:rPr>
              <w:t>Обязательная часть</w:t>
            </w:r>
          </w:p>
        </w:tc>
      </w:tr>
      <w:tr w:rsidR="00DE22B4">
        <w:tc>
          <w:tcPr>
            <w:tcW w:w="4851" w:type="dxa"/>
            <w:vMerge w:val="restart"/>
          </w:tcPr>
          <w:p w:rsidR="00DE22B4" w:rsidRDefault="00A42184">
            <w:r>
              <w:t>Русский язык</w:t>
            </w:r>
          </w:p>
          <w:p w:rsidR="00DE22B4" w:rsidRDefault="00A42184">
            <w:r>
              <w:t>Литература</w:t>
            </w:r>
          </w:p>
        </w:tc>
        <w:tc>
          <w:tcPr>
            <w:tcW w:w="4851" w:type="dxa"/>
          </w:tcPr>
          <w:p w:rsidR="00DE22B4" w:rsidRDefault="00A42184">
            <w:pPr>
              <w:jc w:val="center"/>
            </w:pPr>
            <w:r>
              <w:t>2</w:t>
            </w:r>
          </w:p>
        </w:tc>
        <w:tc>
          <w:tcPr>
            <w:tcW w:w="4851" w:type="dxa"/>
          </w:tcPr>
          <w:p w:rsidR="00DE22B4" w:rsidRDefault="00A42184">
            <w:pPr>
              <w:jc w:val="center"/>
            </w:pPr>
            <w:r>
              <w:t>2</w:t>
            </w:r>
          </w:p>
        </w:tc>
      </w:tr>
      <w:tr w:rsidR="00DE22B4">
        <w:tc>
          <w:tcPr>
            <w:tcW w:w="4851" w:type="dxa"/>
            <w:vMerge/>
          </w:tcPr>
          <w:p w:rsidR="00DE22B4" w:rsidRDefault="00DE22B4"/>
        </w:tc>
        <w:tc>
          <w:tcPr>
            <w:tcW w:w="4851" w:type="dxa"/>
          </w:tcPr>
          <w:p w:rsidR="00DE22B4" w:rsidRDefault="00A42184">
            <w:pPr>
              <w:jc w:val="center"/>
            </w:pPr>
            <w:r>
              <w:t>3</w:t>
            </w:r>
          </w:p>
        </w:tc>
        <w:tc>
          <w:tcPr>
            <w:tcW w:w="4851" w:type="dxa"/>
          </w:tcPr>
          <w:p w:rsidR="00DE22B4" w:rsidRDefault="00A42184">
            <w:pPr>
              <w:jc w:val="center"/>
            </w:pPr>
            <w:r>
              <w:t>3</w:t>
            </w:r>
          </w:p>
        </w:tc>
      </w:tr>
      <w:tr w:rsidR="00DE22B4">
        <w:tc>
          <w:tcPr>
            <w:tcW w:w="4851" w:type="dxa"/>
          </w:tcPr>
          <w:p w:rsidR="00DE22B4" w:rsidRDefault="00A42184">
            <w:r>
              <w:t>Иностранный язык</w:t>
            </w:r>
          </w:p>
        </w:tc>
        <w:tc>
          <w:tcPr>
            <w:tcW w:w="4851" w:type="dxa"/>
          </w:tcPr>
          <w:p w:rsidR="00DE22B4" w:rsidRDefault="00A42184">
            <w:pPr>
              <w:jc w:val="center"/>
            </w:pPr>
            <w:r>
              <w:t>3</w:t>
            </w:r>
          </w:p>
        </w:tc>
        <w:tc>
          <w:tcPr>
            <w:tcW w:w="4851" w:type="dxa"/>
          </w:tcPr>
          <w:p w:rsidR="00DE22B4" w:rsidRDefault="00A42184">
            <w:pPr>
              <w:jc w:val="center"/>
            </w:pPr>
            <w:r>
              <w:t>3</w:t>
            </w:r>
          </w:p>
        </w:tc>
      </w:tr>
      <w:tr w:rsidR="00DE22B4">
        <w:tc>
          <w:tcPr>
            <w:tcW w:w="4851" w:type="dxa"/>
            <w:vMerge w:val="restart"/>
          </w:tcPr>
          <w:p w:rsidR="00DE22B4" w:rsidRDefault="00A42184">
            <w:r>
              <w:t>Алгебра</w:t>
            </w:r>
          </w:p>
          <w:p w:rsidR="00DE22B4" w:rsidRDefault="00A42184">
            <w:r>
              <w:t>Геометрия</w:t>
            </w:r>
          </w:p>
          <w:p w:rsidR="00DE22B4" w:rsidRDefault="00A42184">
            <w:r>
              <w:t>Вероятность и статистика</w:t>
            </w:r>
          </w:p>
          <w:p w:rsidR="00DE22B4" w:rsidRDefault="00A42184">
            <w:r>
              <w:t>Информатика</w:t>
            </w:r>
          </w:p>
        </w:tc>
        <w:tc>
          <w:tcPr>
            <w:tcW w:w="4851" w:type="dxa"/>
          </w:tcPr>
          <w:p w:rsidR="00DE22B4" w:rsidRDefault="00A42184">
            <w:pPr>
              <w:jc w:val="center"/>
            </w:pPr>
            <w:r>
              <w:t>2</w:t>
            </w:r>
          </w:p>
        </w:tc>
        <w:tc>
          <w:tcPr>
            <w:tcW w:w="4851" w:type="dxa"/>
          </w:tcPr>
          <w:p w:rsidR="00DE22B4" w:rsidRDefault="00A42184">
            <w:pPr>
              <w:jc w:val="center"/>
            </w:pPr>
            <w:r>
              <w:t>3</w:t>
            </w:r>
          </w:p>
        </w:tc>
      </w:tr>
      <w:tr w:rsidR="00DE22B4">
        <w:tc>
          <w:tcPr>
            <w:tcW w:w="4851" w:type="dxa"/>
            <w:vMerge/>
          </w:tcPr>
          <w:p w:rsidR="00DE22B4" w:rsidRDefault="00DE22B4"/>
        </w:tc>
        <w:tc>
          <w:tcPr>
            <w:tcW w:w="4851" w:type="dxa"/>
          </w:tcPr>
          <w:p w:rsidR="00DE22B4" w:rsidRDefault="00A42184">
            <w:pPr>
              <w:jc w:val="center"/>
            </w:pPr>
            <w:r>
              <w:t>2</w:t>
            </w:r>
          </w:p>
        </w:tc>
        <w:tc>
          <w:tcPr>
            <w:tcW w:w="4851" w:type="dxa"/>
          </w:tcPr>
          <w:p w:rsidR="00DE22B4" w:rsidRDefault="00A42184">
            <w:pPr>
              <w:jc w:val="center"/>
            </w:pPr>
            <w:r>
              <w:t>1</w:t>
            </w:r>
          </w:p>
        </w:tc>
      </w:tr>
      <w:tr w:rsidR="00DE22B4">
        <w:tc>
          <w:tcPr>
            <w:tcW w:w="4851" w:type="dxa"/>
            <w:vMerge/>
          </w:tcPr>
          <w:p w:rsidR="00DE22B4" w:rsidRDefault="00DE22B4"/>
        </w:tc>
        <w:tc>
          <w:tcPr>
            <w:tcW w:w="4851" w:type="dxa"/>
          </w:tcPr>
          <w:p w:rsidR="00DE22B4" w:rsidRDefault="00A42184">
            <w:pPr>
              <w:jc w:val="center"/>
            </w:pPr>
            <w:r>
              <w:t>1</w:t>
            </w:r>
          </w:p>
        </w:tc>
        <w:tc>
          <w:tcPr>
            <w:tcW w:w="4851" w:type="dxa"/>
          </w:tcPr>
          <w:p w:rsidR="00DE22B4" w:rsidRDefault="00A42184">
            <w:pPr>
              <w:jc w:val="center"/>
            </w:pPr>
            <w:r>
              <w:t>1</w:t>
            </w:r>
          </w:p>
        </w:tc>
      </w:tr>
      <w:tr w:rsidR="00DE22B4">
        <w:tc>
          <w:tcPr>
            <w:tcW w:w="4851" w:type="dxa"/>
            <w:vMerge/>
          </w:tcPr>
          <w:p w:rsidR="00DE22B4" w:rsidRDefault="00DE22B4"/>
        </w:tc>
        <w:tc>
          <w:tcPr>
            <w:tcW w:w="4851" w:type="dxa"/>
          </w:tcPr>
          <w:p w:rsidR="00DE22B4" w:rsidRDefault="00A42184">
            <w:pPr>
              <w:jc w:val="center"/>
            </w:pPr>
            <w:r>
              <w:t>1</w:t>
            </w:r>
          </w:p>
        </w:tc>
        <w:tc>
          <w:tcPr>
            <w:tcW w:w="4851" w:type="dxa"/>
          </w:tcPr>
          <w:p w:rsidR="00DE22B4" w:rsidRDefault="00A42184">
            <w:pPr>
              <w:jc w:val="center"/>
            </w:pPr>
            <w:r>
              <w:t>1</w:t>
            </w:r>
          </w:p>
        </w:tc>
      </w:tr>
      <w:tr w:rsidR="00DE22B4">
        <w:tc>
          <w:tcPr>
            <w:tcW w:w="4851" w:type="dxa"/>
            <w:vMerge w:val="restart"/>
          </w:tcPr>
          <w:p w:rsidR="00DE22B4" w:rsidRDefault="00A42184">
            <w:r>
              <w:t>История</w:t>
            </w:r>
          </w:p>
          <w:p w:rsidR="00DE22B4" w:rsidRDefault="00A42184">
            <w:r>
              <w:t>Обществознание</w:t>
            </w:r>
          </w:p>
          <w:p w:rsidR="00DE22B4" w:rsidRDefault="00A42184">
            <w:r>
              <w:t>География</w:t>
            </w:r>
          </w:p>
        </w:tc>
        <w:tc>
          <w:tcPr>
            <w:tcW w:w="4851" w:type="dxa"/>
          </w:tcPr>
          <w:p w:rsidR="00DE22B4" w:rsidRDefault="00A42184">
            <w:pPr>
              <w:jc w:val="center"/>
            </w:pPr>
            <w:r>
              <w:t>2</w:t>
            </w:r>
          </w:p>
        </w:tc>
        <w:tc>
          <w:tcPr>
            <w:tcW w:w="4851" w:type="dxa"/>
          </w:tcPr>
          <w:p w:rsidR="00DE22B4" w:rsidRDefault="00A42184">
            <w:pPr>
              <w:jc w:val="center"/>
            </w:pPr>
            <w:r>
              <w:t>2</w:t>
            </w:r>
          </w:p>
        </w:tc>
      </w:tr>
      <w:tr w:rsidR="00DE22B4">
        <w:tc>
          <w:tcPr>
            <w:tcW w:w="4851" w:type="dxa"/>
            <w:vMerge/>
          </w:tcPr>
          <w:p w:rsidR="00DE22B4" w:rsidRDefault="00DE22B4"/>
        </w:tc>
        <w:tc>
          <w:tcPr>
            <w:tcW w:w="4851" w:type="dxa"/>
          </w:tcPr>
          <w:p w:rsidR="00DE22B4" w:rsidRDefault="00A42184">
            <w:pPr>
              <w:jc w:val="center"/>
            </w:pPr>
            <w:r>
              <w:t>2</w:t>
            </w:r>
          </w:p>
        </w:tc>
        <w:tc>
          <w:tcPr>
            <w:tcW w:w="4851" w:type="dxa"/>
          </w:tcPr>
          <w:p w:rsidR="00DE22B4" w:rsidRDefault="00A42184">
            <w:pPr>
              <w:jc w:val="center"/>
            </w:pPr>
            <w:r>
              <w:t>1</w:t>
            </w:r>
          </w:p>
        </w:tc>
      </w:tr>
      <w:tr w:rsidR="00DE22B4">
        <w:tc>
          <w:tcPr>
            <w:tcW w:w="4851" w:type="dxa"/>
            <w:vMerge/>
          </w:tcPr>
          <w:p w:rsidR="00DE22B4" w:rsidRDefault="00DE22B4"/>
        </w:tc>
        <w:tc>
          <w:tcPr>
            <w:tcW w:w="4851" w:type="dxa"/>
          </w:tcPr>
          <w:p w:rsidR="00DE22B4" w:rsidRDefault="00A42184">
            <w:pPr>
              <w:jc w:val="center"/>
            </w:pPr>
            <w:r>
              <w:t>1</w:t>
            </w:r>
          </w:p>
        </w:tc>
        <w:tc>
          <w:tcPr>
            <w:tcW w:w="4851" w:type="dxa"/>
          </w:tcPr>
          <w:p w:rsidR="00DE22B4" w:rsidRDefault="00A42184">
            <w:pPr>
              <w:jc w:val="center"/>
            </w:pPr>
            <w:r>
              <w:t>1</w:t>
            </w:r>
          </w:p>
        </w:tc>
      </w:tr>
      <w:tr w:rsidR="00DE22B4">
        <w:tc>
          <w:tcPr>
            <w:tcW w:w="4851" w:type="dxa"/>
            <w:vMerge w:val="restart"/>
          </w:tcPr>
          <w:p w:rsidR="00DE22B4" w:rsidRDefault="00A42184">
            <w:r>
              <w:t>Физика</w:t>
            </w:r>
          </w:p>
          <w:p w:rsidR="00DE22B4" w:rsidRDefault="00A42184">
            <w:r>
              <w:t>Химия</w:t>
            </w:r>
            <w:r w:rsidR="009E5F6E">
              <w:t xml:space="preserve"> (профильный уровень)</w:t>
            </w:r>
          </w:p>
          <w:p w:rsidR="00DE22B4" w:rsidRDefault="00A42184">
            <w:r>
              <w:t>Биология</w:t>
            </w:r>
            <w:r w:rsidR="009E5F6E">
              <w:t xml:space="preserve"> (профильный уровень)</w:t>
            </w:r>
          </w:p>
        </w:tc>
        <w:tc>
          <w:tcPr>
            <w:tcW w:w="4851" w:type="dxa"/>
          </w:tcPr>
          <w:p w:rsidR="00DE22B4" w:rsidRDefault="00A42184">
            <w:pPr>
              <w:jc w:val="center"/>
            </w:pPr>
            <w:r>
              <w:t>2</w:t>
            </w:r>
          </w:p>
        </w:tc>
        <w:tc>
          <w:tcPr>
            <w:tcW w:w="4851" w:type="dxa"/>
          </w:tcPr>
          <w:p w:rsidR="00DE22B4" w:rsidRDefault="00A42184">
            <w:pPr>
              <w:jc w:val="center"/>
            </w:pPr>
            <w:r>
              <w:t>2</w:t>
            </w:r>
          </w:p>
        </w:tc>
      </w:tr>
      <w:tr w:rsidR="00DE22B4">
        <w:tc>
          <w:tcPr>
            <w:tcW w:w="4851" w:type="dxa"/>
            <w:vMerge/>
          </w:tcPr>
          <w:p w:rsidR="00DE22B4" w:rsidRDefault="00DE22B4"/>
        </w:tc>
        <w:tc>
          <w:tcPr>
            <w:tcW w:w="4851" w:type="dxa"/>
          </w:tcPr>
          <w:p w:rsidR="00DE22B4" w:rsidRDefault="00440275">
            <w:pPr>
              <w:jc w:val="center"/>
            </w:pPr>
            <w:r>
              <w:t>3</w:t>
            </w:r>
          </w:p>
        </w:tc>
        <w:tc>
          <w:tcPr>
            <w:tcW w:w="4851" w:type="dxa"/>
          </w:tcPr>
          <w:p w:rsidR="00DE22B4" w:rsidRDefault="00A42184">
            <w:pPr>
              <w:jc w:val="center"/>
            </w:pPr>
            <w:r>
              <w:t>1</w:t>
            </w:r>
          </w:p>
        </w:tc>
      </w:tr>
      <w:tr w:rsidR="00DE22B4">
        <w:tc>
          <w:tcPr>
            <w:tcW w:w="4851" w:type="dxa"/>
            <w:vMerge/>
          </w:tcPr>
          <w:p w:rsidR="00DE22B4" w:rsidRDefault="00DE22B4"/>
        </w:tc>
        <w:tc>
          <w:tcPr>
            <w:tcW w:w="4851" w:type="dxa"/>
          </w:tcPr>
          <w:p w:rsidR="00DE22B4" w:rsidRDefault="00440275">
            <w:pPr>
              <w:jc w:val="center"/>
            </w:pPr>
            <w:r>
              <w:t>3</w:t>
            </w:r>
          </w:p>
        </w:tc>
        <w:tc>
          <w:tcPr>
            <w:tcW w:w="4851" w:type="dxa"/>
          </w:tcPr>
          <w:p w:rsidR="00DE22B4" w:rsidRDefault="00A42184">
            <w:pPr>
              <w:jc w:val="center"/>
            </w:pPr>
            <w:r>
              <w:t>1</w:t>
            </w:r>
          </w:p>
        </w:tc>
      </w:tr>
      <w:tr w:rsidR="00DE22B4">
        <w:tc>
          <w:tcPr>
            <w:tcW w:w="4851" w:type="dxa"/>
          </w:tcPr>
          <w:p w:rsidR="00DE22B4" w:rsidRDefault="00A42184">
            <w:r>
              <w:t>Физическая культура</w:t>
            </w:r>
          </w:p>
        </w:tc>
        <w:tc>
          <w:tcPr>
            <w:tcW w:w="4851" w:type="dxa"/>
          </w:tcPr>
          <w:p w:rsidR="00DE22B4" w:rsidRDefault="00A42184">
            <w:pPr>
              <w:jc w:val="center"/>
            </w:pPr>
            <w:r>
              <w:t>3</w:t>
            </w:r>
          </w:p>
        </w:tc>
        <w:tc>
          <w:tcPr>
            <w:tcW w:w="4851" w:type="dxa"/>
          </w:tcPr>
          <w:p w:rsidR="00DE22B4" w:rsidRDefault="00A42184">
            <w:pPr>
              <w:jc w:val="center"/>
            </w:pPr>
            <w:r>
              <w:t>3</w:t>
            </w:r>
          </w:p>
        </w:tc>
      </w:tr>
      <w:tr w:rsidR="00DE22B4">
        <w:tc>
          <w:tcPr>
            <w:tcW w:w="4851" w:type="dxa"/>
          </w:tcPr>
          <w:p w:rsidR="00DE22B4" w:rsidRDefault="00A42184">
            <w:r>
              <w:t>Основы безопасности и защиты Родины</w:t>
            </w:r>
          </w:p>
        </w:tc>
        <w:tc>
          <w:tcPr>
            <w:tcW w:w="4851" w:type="dxa"/>
          </w:tcPr>
          <w:p w:rsidR="00DE22B4" w:rsidRDefault="00A42184">
            <w:pPr>
              <w:jc w:val="center"/>
            </w:pPr>
            <w:r>
              <w:t>1</w:t>
            </w:r>
          </w:p>
        </w:tc>
        <w:tc>
          <w:tcPr>
            <w:tcW w:w="4851" w:type="dxa"/>
          </w:tcPr>
          <w:p w:rsidR="00DE22B4" w:rsidRDefault="00A42184">
            <w:pPr>
              <w:jc w:val="center"/>
            </w:pPr>
            <w:r>
              <w:t>1</w:t>
            </w:r>
          </w:p>
        </w:tc>
      </w:tr>
      <w:tr w:rsidR="00DE22B4">
        <w:tc>
          <w:tcPr>
            <w:tcW w:w="4851" w:type="dxa"/>
          </w:tcPr>
          <w:p w:rsidR="00DE22B4" w:rsidRDefault="00A42184">
            <w:r>
              <w:t>Индивидуальный проект</w:t>
            </w:r>
          </w:p>
        </w:tc>
        <w:tc>
          <w:tcPr>
            <w:tcW w:w="4851" w:type="dxa"/>
          </w:tcPr>
          <w:p w:rsidR="00DE22B4" w:rsidRDefault="00A42184">
            <w:pPr>
              <w:jc w:val="center"/>
            </w:pPr>
            <w:r>
              <w:t>1</w:t>
            </w:r>
          </w:p>
        </w:tc>
        <w:tc>
          <w:tcPr>
            <w:tcW w:w="4851" w:type="dxa"/>
          </w:tcPr>
          <w:p w:rsidR="00DE22B4" w:rsidRDefault="00A42184">
            <w:pPr>
              <w:jc w:val="center"/>
            </w:pPr>
            <w:r>
              <w:t>0</w:t>
            </w:r>
          </w:p>
        </w:tc>
      </w:tr>
      <w:tr w:rsidR="00DE22B4">
        <w:tc>
          <w:tcPr>
            <w:tcW w:w="4851" w:type="dxa"/>
            <w:shd w:val="clear" w:color="auto" w:fill="00FF00"/>
          </w:tcPr>
          <w:p w:rsidR="00DE22B4" w:rsidRDefault="00A42184">
            <w:r>
              <w:t>Итого</w:t>
            </w:r>
          </w:p>
        </w:tc>
        <w:tc>
          <w:tcPr>
            <w:tcW w:w="4851" w:type="dxa"/>
            <w:shd w:val="clear" w:color="auto" w:fill="00FF00"/>
          </w:tcPr>
          <w:p w:rsidR="00DE22B4" w:rsidRDefault="00F43A8F">
            <w:pPr>
              <w:jc w:val="center"/>
            </w:pPr>
            <w:r>
              <w:t>32</w:t>
            </w:r>
          </w:p>
        </w:tc>
        <w:tc>
          <w:tcPr>
            <w:tcW w:w="4851" w:type="dxa"/>
            <w:shd w:val="clear" w:color="auto" w:fill="00FF00"/>
          </w:tcPr>
          <w:p w:rsidR="00DE22B4" w:rsidRDefault="00A42184">
            <w:pPr>
              <w:jc w:val="center"/>
            </w:pPr>
            <w:r>
              <w:t>26</w:t>
            </w:r>
          </w:p>
        </w:tc>
      </w:tr>
      <w:tr w:rsidR="00DE22B4">
        <w:tc>
          <w:tcPr>
            <w:tcW w:w="14553" w:type="dxa"/>
            <w:gridSpan w:val="3"/>
            <w:shd w:val="clear" w:color="auto" w:fill="FFFFB3"/>
          </w:tcPr>
          <w:p w:rsidR="00DE22B4" w:rsidRDefault="00A42184">
            <w:pPr>
              <w:jc w:val="center"/>
            </w:pPr>
            <w:r>
              <w:rPr>
                <w:b/>
              </w:rPr>
              <w:t>Часть, формируемая участниками образовательных отношений</w:t>
            </w:r>
          </w:p>
        </w:tc>
      </w:tr>
      <w:tr w:rsidR="00DE22B4">
        <w:tc>
          <w:tcPr>
            <w:tcW w:w="4851" w:type="dxa"/>
            <w:shd w:val="clear" w:color="auto" w:fill="D9D9D9"/>
          </w:tcPr>
          <w:p w:rsidR="00DE22B4" w:rsidRDefault="00A42184">
            <w:r>
              <w:rPr>
                <w:b/>
              </w:rPr>
              <w:t>Наименование учебного курса</w:t>
            </w:r>
          </w:p>
        </w:tc>
        <w:tc>
          <w:tcPr>
            <w:tcW w:w="4851" w:type="dxa"/>
            <w:shd w:val="clear" w:color="auto" w:fill="D9D9D9"/>
          </w:tcPr>
          <w:p w:rsidR="00DE22B4" w:rsidRDefault="00DE22B4"/>
        </w:tc>
        <w:tc>
          <w:tcPr>
            <w:tcW w:w="4851" w:type="dxa"/>
            <w:shd w:val="clear" w:color="auto" w:fill="D9D9D9"/>
          </w:tcPr>
          <w:p w:rsidR="00DE22B4" w:rsidRDefault="00DE22B4"/>
        </w:tc>
      </w:tr>
      <w:tr w:rsidR="00DE22B4">
        <w:tc>
          <w:tcPr>
            <w:tcW w:w="4851" w:type="dxa"/>
          </w:tcPr>
          <w:p w:rsidR="00DE22B4" w:rsidRDefault="00A42184">
            <w:r>
              <w:t>Биология</w:t>
            </w:r>
          </w:p>
        </w:tc>
        <w:tc>
          <w:tcPr>
            <w:tcW w:w="4851" w:type="dxa"/>
          </w:tcPr>
          <w:p w:rsidR="00DE22B4" w:rsidRDefault="00440275">
            <w:pPr>
              <w:jc w:val="center"/>
            </w:pPr>
            <w:r>
              <w:t>0</w:t>
            </w:r>
          </w:p>
        </w:tc>
        <w:tc>
          <w:tcPr>
            <w:tcW w:w="4851" w:type="dxa"/>
          </w:tcPr>
          <w:p w:rsidR="00DE22B4" w:rsidRDefault="00A42184">
            <w:pPr>
              <w:jc w:val="center"/>
            </w:pPr>
            <w:r>
              <w:t>1</w:t>
            </w:r>
          </w:p>
        </w:tc>
      </w:tr>
      <w:tr w:rsidR="00DE22B4">
        <w:tc>
          <w:tcPr>
            <w:tcW w:w="4851" w:type="dxa"/>
          </w:tcPr>
          <w:p w:rsidR="00DE22B4" w:rsidRDefault="00A42184">
            <w:r>
              <w:t>Химия</w:t>
            </w:r>
          </w:p>
        </w:tc>
        <w:tc>
          <w:tcPr>
            <w:tcW w:w="4851" w:type="dxa"/>
          </w:tcPr>
          <w:p w:rsidR="00DE22B4" w:rsidRDefault="00440275">
            <w:pPr>
              <w:jc w:val="center"/>
            </w:pPr>
            <w:r>
              <w:t>0</w:t>
            </w:r>
          </w:p>
        </w:tc>
        <w:tc>
          <w:tcPr>
            <w:tcW w:w="4851" w:type="dxa"/>
          </w:tcPr>
          <w:p w:rsidR="00DE22B4" w:rsidRDefault="00A42184">
            <w:pPr>
              <w:jc w:val="center"/>
            </w:pPr>
            <w:r>
              <w:t>1</w:t>
            </w:r>
          </w:p>
        </w:tc>
      </w:tr>
      <w:tr w:rsidR="00DE22B4">
        <w:tc>
          <w:tcPr>
            <w:tcW w:w="4851" w:type="dxa"/>
          </w:tcPr>
          <w:p w:rsidR="00DE22B4" w:rsidRDefault="00A42184">
            <w:r>
              <w:t>Физика</w:t>
            </w:r>
          </w:p>
        </w:tc>
        <w:tc>
          <w:tcPr>
            <w:tcW w:w="4851" w:type="dxa"/>
          </w:tcPr>
          <w:p w:rsidR="00DE22B4" w:rsidRDefault="00F43A8F">
            <w:pPr>
              <w:jc w:val="center"/>
            </w:pPr>
            <w:r>
              <w:t>0</w:t>
            </w:r>
          </w:p>
        </w:tc>
        <w:tc>
          <w:tcPr>
            <w:tcW w:w="4851" w:type="dxa"/>
          </w:tcPr>
          <w:p w:rsidR="00DE22B4" w:rsidRDefault="00A42184">
            <w:pPr>
              <w:jc w:val="center"/>
            </w:pPr>
            <w:r>
              <w:t>1</w:t>
            </w:r>
          </w:p>
        </w:tc>
      </w:tr>
      <w:tr w:rsidR="00DE22B4">
        <w:tc>
          <w:tcPr>
            <w:tcW w:w="4851" w:type="dxa"/>
          </w:tcPr>
          <w:p w:rsidR="00DE22B4" w:rsidRDefault="00A42184">
            <w:r>
              <w:t>География</w:t>
            </w:r>
          </w:p>
        </w:tc>
        <w:tc>
          <w:tcPr>
            <w:tcW w:w="4851" w:type="dxa"/>
          </w:tcPr>
          <w:p w:rsidR="00DE22B4" w:rsidRDefault="009E5F6E">
            <w:pPr>
              <w:jc w:val="center"/>
            </w:pPr>
            <w:r>
              <w:t>0</w:t>
            </w:r>
          </w:p>
        </w:tc>
        <w:tc>
          <w:tcPr>
            <w:tcW w:w="4851" w:type="dxa"/>
          </w:tcPr>
          <w:p w:rsidR="00DE22B4" w:rsidRDefault="00A42184">
            <w:pPr>
              <w:jc w:val="center"/>
            </w:pPr>
            <w:r>
              <w:t>1</w:t>
            </w:r>
          </w:p>
        </w:tc>
      </w:tr>
      <w:tr w:rsidR="00DE22B4">
        <w:tc>
          <w:tcPr>
            <w:tcW w:w="4851" w:type="dxa"/>
          </w:tcPr>
          <w:p w:rsidR="00DE22B4" w:rsidRDefault="00A42184">
            <w:r>
              <w:t>Информатика</w:t>
            </w:r>
          </w:p>
        </w:tc>
        <w:tc>
          <w:tcPr>
            <w:tcW w:w="4851" w:type="dxa"/>
          </w:tcPr>
          <w:p w:rsidR="00DE22B4" w:rsidRDefault="00A42184">
            <w:pPr>
              <w:jc w:val="center"/>
            </w:pPr>
            <w:r>
              <w:t>1</w:t>
            </w:r>
          </w:p>
        </w:tc>
        <w:tc>
          <w:tcPr>
            <w:tcW w:w="4851" w:type="dxa"/>
          </w:tcPr>
          <w:p w:rsidR="00DE22B4" w:rsidRDefault="00A42184">
            <w:pPr>
              <w:jc w:val="center"/>
            </w:pPr>
            <w:r>
              <w:t>1</w:t>
            </w:r>
          </w:p>
        </w:tc>
      </w:tr>
      <w:tr w:rsidR="00DE22B4">
        <w:tc>
          <w:tcPr>
            <w:tcW w:w="4851" w:type="dxa"/>
          </w:tcPr>
          <w:p w:rsidR="00DE22B4" w:rsidRDefault="00A42184">
            <w:r>
              <w:t>Алгебра</w:t>
            </w:r>
          </w:p>
        </w:tc>
        <w:tc>
          <w:tcPr>
            <w:tcW w:w="4851" w:type="dxa"/>
          </w:tcPr>
          <w:p w:rsidR="00DE22B4" w:rsidRDefault="00A42184">
            <w:pPr>
              <w:jc w:val="center"/>
            </w:pPr>
            <w:r>
              <w:t>1</w:t>
            </w:r>
          </w:p>
        </w:tc>
        <w:tc>
          <w:tcPr>
            <w:tcW w:w="4851" w:type="dxa"/>
          </w:tcPr>
          <w:p w:rsidR="00DE22B4" w:rsidRDefault="00A42184">
            <w:pPr>
              <w:jc w:val="center"/>
            </w:pPr>
            <w:r>
              <w:t>0</w:t>
            </w:r>
          </w:p>
        </w:tc>
      </w:tr>
      <w:tr w:rsidR="00DE22B4">
        <w:tc>
          <w:tcPr>
            <w:tcW w:w="4851" w:type="dxa"/>
          </w:tcPr>
          <w:p w:rsidR="00DE22B4" w:rsidRDefault="00A42184">
            <w:r>
              <w:t>Геометрия</w:t>
            </w:r>
          </w:p>
        </w:tc>
        <w:tc>
          <w:tcPr>
            <w:tcW w:w="4851" w:type="dxa"/>
          </w:tcPr>
          <w:p w:rsidR="00DE22B4" w:rsidRDefault="00A42184">
            <w:pPr>
              <w:jc w:val="center"/>
            </w:pPr>
            <w:r>
              <w:t>0</w:t>
            </w:r>
          </w:p>
        </w:tc>
        <w:tc>
          <w:tcPr>
            <w:tcW w:w="4851" w:type="dxa"/>
          </w:tcPr>
          <w:p w:rsidR="00DE22B4" w:rsidRDefault="00A42184">
            <w:pPr>
              <w:jc w:val="center"/>
            </w:pPr>
            <w:r>
              <w:t>1</w:t>
            </w:r>
          </w:p>
        </w:tc>
      </w:tr>
      <w:tr w:rsidR="00DE22B4">
        <w:tc>
          <w:tcPr>
            <w:tcW w:w="4851" w:type="dxa"/>
          </w:tcPr>
          <w:p w:rsidR="00DE22B4" w:rsidRDefault="00A42184">
            <w:r>
              <w:t>Обществознание</w:t>
            </w:r>
          </w:p>
        </w:tc>
        <w:tc>
          <w:tcPr>
            <w:tcW w:w="4851" w:type="dxa"/>
          </w:tcPr>
          <w:p w:rsidR="00DE22B4" w:rsidRDefault="00A42184">
            <w:pPr>
              <w:jc w:val="center"/>
            </w:pPr>
            <w:r>
              <w:t>0</w:t>
            </w:r>
          </w:p>
        </w:tc>
        <w:tc>
          <w:tcPr>
            <w:tcW w:w="4851" w:type="dxa"/>
          </w:tcPr>
          <w:p w:rsidR="00DE22B4" w:rsidRDefault="00A42184">
            <w:pPr>
              <w:jc w:val="center"/>
            </w:pPr>
            <w:r>
              <w:t>1</w:t>
            </w:r>
          </w:p>
        </w:tc>
      </w:tr>
      <w:tr w:rsidR="00DE22B4">
        <w:tc>
          <w:tcPr>
            <w:tcW w:w="4851" w:type="dxa"/>
          </w:tcPr>
          <w:p w:rsidR="00DE22B4" w:rsidRDefault="00A42184">
            <w:r>
              <w:t>Индивидуальный проект</w:t>
            </w:r>
          </w:p>
        </w:tc>
        <w:tc>
          <w:tcPr>
            <w:tcW w:w="4851" w:type="dxa"/>
          </w:tcPr>
          <w:p w:rsidR="00DE22B4" w:rsidRDefault="00A42184">
            <w:pPr>
              <w:jc w:val="center"/>
            </w:pPr>
            <w:r>
              <w:t>0</w:t>
            </w:r>
          </w:p>
        </w:tc>
        <w:tc>
          <w:tcPr>
            <w:tcW w:w="4851" w:type="dxa"/>
          </w:tcPr>
          <w:p w:rsidR="00DE22B4" w:rsidRDefault="00A42184">
            <w:pPr>
              <w:jc w:val="center"/>
            </w:pPr>
            <w:r>
              <w:t>1</w:t>
            </w:r>
          </w:p>
        </w:tc>
      </w:tr>
      <w:tr w:rsidR="00DE22B4">
        <w:tc>
          <w:tcPr>
            <w:tcW w:w="4851" w:type="dxa"/>
            <w:shd w:val="clear" w:color="auto" w:fill="00FF00"/>
          </w:tcPr>
          <w:p w:rsidR="00DE22B4" w:rsidRDefault="00A42184">
            <w:r>
              <w:lastRenderedPageBreak/>
              <w:t>Итого</w:t>
            </w:r>
          </w:p>
        </w:tc>
        <w:tc>
          <w:tcPr>
            <w:tcW w:w="4851" w:type="dxa"/>
            <w:shd w:val="clear" w:color="auto" w:fill="00FF00"/>
          </w:tcPr>
          <w:p w:rsidR="00DE22B4" w:rsidRDefault="00F43A8F">
            <w:pPr>
              <w:jc w:val="center"/>
            </w:pPr>
            <w:r>
              <w:t>2</w:t>
            </w:r>
          </w:p>
        </w:tc>
        <w:tc>
          <w:tcPr>
            <w:tcW w:w="4851" w:type="dxa"/>
            <w:shd w:val="clear" w:color="auto" w:fill="00FF00"/>
          </w:tcPr>
          <w:p w:rsidR="00DE22B4" w:rsidRDefault="00A42184">
            <w:pPr>
              <w:jc w:val="center"/>
            </w:pPr>
            <w:r>
              <w:t>8</w:t>
            </w:r>
          </w:p>
        </w:tc>
      </w:tr>
      <w:tr w:rsidR="00DE22B4">
        <w:tc>
          <w:tcPr>
            <w:tcW w:w="4851" w:type="dxa"/>
            <w:shd w:val="clear" w:color="auto" w:fill="00FF00"/>
          </w:tcPr>
          <w:p w:rsidR="00DE22B4" w:rsidRDefault="00A42184">
            <w:r>
              <w:t>ИТОГО недельная нагрузка</w:t>
            </w:r>
          </w:p>
        </w:tc>
        <w:tc>
          <w:tcPr>
            <w:tcW w:w="4851" w:type="dxa"/>
            <w:shd w:val="clear" w:color="auto" w:fill="00FF00"/>
          </w:tcPr>
          <w:p w:rsidR="00DE22B4" w:rsidRDefault="00A42184">
            <w:pPr>
              <w:jc w:val="center"/>
            </w:pPr>
            <w:r>
              <w:t>34</w:t>
            </w:r>
          </w:p>
        </w:tc>
        <w:tc>
          <w:tcPr>
            <w:tcW w:w="4851" w:type="dxa"/>
            <w:shd w:val="clear" w:color="auto" w:fill="00FF00"/>
          </w:tcPr>
          <w:p w:rsidR="00DE22B4" w:rsidRDefault="00A42184">
            <w:pPr>
              <w:jc w:val="center"/>
            </w:pPr>
            <w:r>
              <w:t>34</w:t>
            </w:r>
          </w:p>
        </w:tc>
      </w:tr>
      <w:tr w:rsidR="00DE22B4">
        <w:tc>
          <w:tcPr>
            <w:tcW w:w="4851" w:type="dxa"/>
            <w:shd w:val="clear" w:color="auto" w:fill="FCE3FC"/>
          </w:tcPr>
          <w:p w:rsidR="00DE22B4" w:rsidRDefault="00A42184">
            <w:r>
              <w:t>Количество учебных недель</w:t>
            </w:r>
          </w:p>
        </w:tc>
        <w:tc>
          <w:tcPr>
            <w:tcW w:w="4851" w:type="dxa"/>
            <w:shd w:val="clear" w:color="auto" w:fill="FCE3FC"/>
          </w:tcPr>
          <w:p w:rsidR="00DE22B4" w:rsidRDefault="00A42184">
            <w:pPr>
              <w:jc w:val="center"/>
            </w:pPr>
            <w:r>
              <w:t>34</w:t>
            </w:r>
          </w:p>
        </w:tc>
        <w:tc>
          <w:tcPr>
            <w:tcW w:w="4851" w:type="dxa"/>
            <w:shd w:val="clear" w:color="auto" w:fill="FCE3FC"/>
          </w:tcPr>
          <w:p w:rsidR="00DE22B4" w:rsidRDefault="00A42184">
            <w:pPr>
              <w:jc w:val="center"/>
            </w:pPr>
            <w:r>
              <w:t>34</w:t>
            </w:r>
          </w:p>
        </w:tc>
      </w:tr>
      <w:tr w:rsidR="00DE22B4">
        <w:tc>
          <w:tcPr>
            <w:tcW w:w="4851" w:type="dxa"/>
            <w:shd w:val="clear" w:color="auto" w:fill="FCE3FC"/>
          </w:tcPr>
          <w:p w:rsidR="00DE22B4" w:rsidRDefault="00A42184">
            <w:r>
              <w:t>Всего часов в год</w:t>
            </w:r>
          </w:p>
        </w:tc>
        <w:tc>
          <w:tcPr>
            <w:tcW w:w="4851" w:type="dxa"/>
            <w:shd w:val="clear" w:color="auto" w:fill="FCE3FC"/>
          </w:tcPr>
          <w:p w:rsidR="00DE22B4" w:rsidRDefault="00A42184">
            <w:pPr>
              <w:jc w:val="center"/>
            </w:pPr>
            <w:r>
              <w:t>1156</w:t>
            </w:r>
          </w:p>
        </w:tc>
        <w:tc>
          <w:tcPr>
            <w:tcW w:w="4851" w:type="dxa"/>
            <w:shd w:val="clear" w:color="auto" w:fill="FCE3FC"/>
          </w:tcPr>
          <w:p w:rsidR="00DE22B4" w:rsidRDefault="00A42184">
            <w:pPr>
              <w:jc w:val="center"/>
            </w:pPr>
            <w:r>
              <w:t>1156</w:t>
            </w:r>
          </w:p>
        </w:tc>
      </w:tr>
    </w:tbl>
    <w:p w:rsidR="00DE22B4" w:rsidRDefault="00A42184">
      <w:r>
        <w:br w:type="page"/>
      </w:r>
    </w:p>
    <w:p w:rsidR="00DE22B4" w:rsidRDefault="00A42184">
      <w:r>
        <w:rPr>
          <w:b/>
          <w:sz w:val="32"/>
        </w:rPr>
        <w:lastRenderedPageBreak/>
        <w:t>План внеурочной деятельности (недельный)</w:t>
      </w:r>
    </w:p>
    <w:p w:rsidR="00DE22B4" w:rsidRDefault="00A42184">
      <w:r>
        <w:t>Муниципальное бюджетное общеобразовательное учреждение Дячкинская средняя общеобразовательная школа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7272"/>
        <w:gridCol w:w="3635"/>
        <w:gridCol w:w="3635"/>
      </w:tblGrid>
      <w:tr w:rsidR="00DE22B4">
        <w:tc>
          <w:tcPr>
            <w:tcW w:w="7276" w:type="dxa"/>
            <w:vMerge w:val="restart"/>
            <w:shd w:val="clear" w:color="auto" w:fill="D9D9D9"/>
          </w:tcPr>
          <w:p w:rsidR="00DE22B4" w:rsidRDefault="00A42184">
            <w:r>
              <w:rPr>
                <w:b/>
              </w:rPr>
              <w:t>Учебные курсы</w:t>
            </w:r>
          </w:p>
          <w:p w:rsidR="00DE22B4" w:rsidRDefault="00DE22B4"/>
        </w:tc>
        <w:tc>
          <w:tcPr>
            <w:tcW w:w="7276" w:type="dxa"/>
            <w:gridSpan w:val="2"/>
            <w:shd w:val="clear" w:color="auto" w:fill="D9D9D9"/>
          </w:tcPr>
          <w:p w:rsidR="00DE22B4" w:rsidRDefault="00A42184">
            <w:pPr>
              <w:jc w:val="center"/>
            </w:pPr>
            <w:r>
              <w:rPr>
                <w:b/>
              </w:rPr>
              <w:t>Количество часов в неделю</w:t>
            </w:r>
          </w:p>
        </w:tc>
      </w:tr>
      <w:tr w:rsidR="00DE22B4">
        <w:tc>
          <w:tcPr>
            <w:tcW w:w="7276" w:type="dxa"/>
            <w:vMerge/>
          </w:tcPr>
          <w:p w:rsidR="00DE22B4" w:rsidRDefault="00DE22B4"/>
        </w:tc>
        <w:tc>
          <w:tcPr>
            <w:tcW w:w="3638" w:type="dxa"/>
            <w:shd w:val="clear" w:color="auto" w:fill="D9D9D9"/>
          </w:tcPr>
          <w:p w:rsidR="00DE22B4" w:rsidRDefault="00A42184">
            <w:pPr>
              <w:jc w:val="center"/>
            </w:pPr>
            <w:r>
              <w:rPr>
                <w:b/>
              </w:rPr>
              <w:t>10</w:t>
            </w:r>
          </w:p>
        </w:tc>
        <w:tc>
          <w:tcPr>
            <w:tcW w:w="3638" w:type="dxa"/>
            <w:shd w:val="clear" w:color="auto" w:fill="D9D9D9"/>
          </w:tcPr>
          <w:p w:rsidR="00DE22B4" w:rsidRDefault="00A42184">
            <w:pPr>
              <w:jc w:val="center"/>
            </w:pPr>
            <w:r>
              <w:rPr>
                <w:b/>
              </w:rPr>
              <w:t>11</w:t>
            </w:r>
          </w:p>
        </w:tc>
      </w:tr>
      <w:tr w:rsidR="00DE22B4">
        <w:tc>
          <w:tcPr>
            <w:tcW w:w="7276" w:type="dxa"/>
          </w:tcPr>
          <w:p w:rsidR="00DE22B4" w:rsidRDefault="00A42184">
            <w:r>
              <w:t>Разговоры о важном</w:t>
            </w:r>
          </w:p>
        </w:tc>
        <w:tc>
          <w:tcPr>
            <w:tcW w:w="3638" w:type="dxa"/>
          </w:tcPr>
          <w:p w:rsidR="00DE22B4" w:rsidRDefault="00A42184">
            <w:pPr>
              <w:jc w:val="center"/>
            </w:pPr>
            <w:r>
              <w:t>1</w:t>
            </w:r>
          </w:p>
        </w:tc>
        <w:tc>
          <w:tcPr>
            <w:tcW w:w="3638" w:type="dxa"/>
          </w:tcPr>
          <w:p w:rsidR="00DE22B4" w:rsidRDefault="00A42184">
            <w:pPr>
              <w:jc w:val="center"/>
            </w:pPr>
            <w:r>
              <w:t>1</w:t>
            </w:r>
          </w:p>
        </w:tc>
      </w:tr>
      <w:tr w:rsidR="00DE22B4">
        <w:tc>
          <w:tcPr>
            <w:tcW w:w="7276" w:type="dxa"/>
          </w:tcPr>
          <w:p w:rsidR="00DE22B4" w:rsidRDefault="00A42184">
            <w:r>
              <w:t>Классный час</w:t>
            </w:r>
          </w:p>
        </w:tc>
        <w:tc>
          <w:tcPr>
            <w:tcW w:w="3638" w:type="dxa"/>
          </w:tcPr>
          <w:p w:rsidR="00DE22B4" w:rsidRDefault="00A42184">
            <w:pPr>
              <w:jc w:val="center"/>
            </w:pPr>
            <w:r>
              <w:t>1</w:t>
            </w:r>
          </w:p>
        </w:tc>
        <w:tc>
          <w:tcPr>
            <w:tcW w:w="3638" w:type="dxa"/>
          </w:tcPr>
          <w:p w:rsidR="00DE22B4" w:rsidRDefault="00A42184">
            <w:pPr>
              <w:jc w:val="center"/>
            </w:pPr>
            <w:r>
              <w:t>1</w:t>
            </w:r>
          </w:p>
        </w:tc>
      </w:tr>
      <w:tr w:rsidR="00DE22B4">
        <w:tc>
          <w:tcPr>
            <w:tcW w:w="7276" w:type="dxa"/>
          </w:tcPr>
          <w:p w:rsidR="00DE22B4" w:rsidRDefault="00A42184">
            <w:r>
              <w:t>Экскурсии</w:t>
            </w:r>
          </w:p>
        </w:tc>
        <w:tc>
          <w:tcPr>
            <w:tcW w:w="3638" w:type="dxa"/>
          </w:tcPr>
          <w:p w:rsidR="00DE22B4" w:rsidRDefault="00A42184">
            <w:pPr>
              <w:jc w:val="center"/>
            </w:pPr>
            <w:r>
              <w:t>1</w:t>
            </w:r>
          </w:p>
        </w:tc>
        <w:tc>
          <w:tcPr>
            <w:tcW w:w="3638" w:type="dxa"/>
          </w:tcPr>
          <w:p w:rsidR="00DE22B4" w:rsidRDefault="00A42184">
            <w:pPr>
              <w:jc w:val="center"/>
            </w:pPr>
            <w:r>
              <w:t>1</w:t>
            </w:r>
          </w:p>
        </w:tc>
      </w:tr>
      <w:tr w:rsidR="00DE22B4">
        <w:tc>
          <w:tcPr>
            <w:tcW w:w="7276" w:type="dxa"/>
          </w:tcPr>
          <w:p w:rsidR="00DE22B4" w:rsidRDefault="00A42184">
            <w:r>
              <w:t>ШСК</w:t>
            </w:r>
          </w:p>
        </w:tc>
        <w:tc>
          <w:tcPr>
            <w:tcW w:w="3638" w:type="dxa"/>
          </w:tcPr>
          <w:p w:rsidR="00DE22B4" w:rsidRDefault="00A42184">
            <w:pPr>
              <w:jc w:val="center"/>
            </w:pPr>
            <w:r>
              <w:t>1</w:t>
            </w:r>
          </w:p>
        </w:tc>
        <w:tc>
          <w:tcPr>
            <w:tcW w:w="3638" w:type="dxa"/>
          </w:tcPr>
          <w:p w:rsidR="00DE22B4" w:rsidRDefault="00A42184">
            <w:pPr>
              <w:jc w:val="center"/>
            </w:pPr>
            <w:r>
              <w:t>1</w:t>
            </w:r>
          </w:p>
        </w:tc>
      </w:tr>
      <w:tr w:rsidR="00DE22B4">
        <w:tc>
          <w:tcPr>
            <w:tcW w:w="7276" w:type="dxa"/>
          </w:tcPr>
          <w:p w:rsidR="00DE22B4" w:rsidRDefault="00A42184">
            <w:r>
              <w:t>РДДМ</w:t>
            </w:r>
          </w:p>
        </w:tc>
        <w:tc>
          <w:tcPr>
            <w:tcW w:w="3638" w:type="dxa"/>
          </w:tcPr>
          <w:p w:rsidR="00DE22B4" w:rsidRDefault="00A42184">
            <w:pPr>
              <w:jc w:val="center"/>
            </w:pPr>
            <w:r>
              <w:t>1</w:t>
            </w:r>
          </w:p>
        </w:tc>
        <w:tc>
          <w:tcPr>
            <w:tcW w:w="3638" w:type="dxa"/>
          </w:tcPr>
          <w:p w:rsidR="00DE22B4" w:rsidRDefault="00A42184">
            <w:pPr>
              <w:jc w:val="center"/>
            </w:pPr>
            <w:r>
              <w:t>1</w:t>
            </w:r>
          </w:p>
        </w:tc>
      </w:tr>
      <w:tr w:rsidR="00DE22B4">
        <w:tc>
          <w:tcPr>
            <w:tcW w:w="7276" w:type="dxa"/>
          </w:tcPr>
          <w:p w:rsidR="00DE22B4" w:rsidRDefault="00A42184">
            <w:r>
              <w:t>НВП</w:t>
            </w:r>
          </w:p>
        </w:tc>
        <w:tc>
          <w:tcPr>
            <w:tcW w:w="3638" w:type="dxa"/>
          </w:tcPr>
          <w:p w:rsidR="00DE22B4" w:rsidRDefault="00A42184">
            <w:pPr>
              <w:jc w:val="center"/>
            </w:pPr>
            <w:r>
              <w:t>1</w:t>
            </w:r>
          </w:p>
        </w:tc>
        <w:tc>
          <w:tcPr>
            <w:tcW w:w="3638" w:type="dxa"/>
          </w:tcPr>
          <w:p w:rsidR="00DE22B4" w:rsidRDefault="00A42184">
            <w:pPr>
              <w:jc w:val="center"/>
            </w:pPr>
            <w:r>
              <w:t>1</w:t>
            </w:r>
          </w:p>
        </w:tc>
      </w:tr>
      <w:tr w:rsidR="00DE22B4">
        <w:tc>
          <w:tcPr>
            <w:tcW w:w="7276" w:type="dxa"/>
          </w:tcPr>
          <w:p w:rsidR="00DE22B4" w:rsidRDefault="00A42184">
            <w:r>
              <w:t>Точка Роста</w:t>
            </w:r>
          </w:p>
        </w:tc>
        <w:tc>
          <w:tcPr>
            <w:tcW w:w="3638" w:type="dxa"/>
          </w:tcPr>
          <w:p w:rsidR="00DE22B4" w:rsidRDefault="00A42184">
            <w:pPr>
              <w:jc w:val="center"/>
            </w:pPr>
            <w:r>
              <w:t>1</w:t>
            </w:r>
          </w:p>
        </w:tc>
        <w:tc>
          <w:tcPr>
            <w:tcW w:w="3638" w:type="dxa"/>
          </w:tcPr>
          <w:p w:rsidR="00DE22B4" w:rsidRDefault="00A42184">
            <w:pPr>
              <w:jc w:val="center"/>
            </w:pPr>
            <w:r>
              <w:t>1</w:t>
            </w:r>
          </w:p>
        </w:tc>
      </w:tr>
      <w:tr w:rsidR="00DE22B4">
        <w:tc>
          <w:tcPr>
            <w:tcW w:w="7276" w:type="dxa"/>
          </w:tcPr>
          <w:p w:rsidR="00DE22B4" w:rsidRDefault="00A42184">
            <w:r>
              <w:t>Профминимум</w:t>
            </w:r>
          </w:p>
        </w:tc>
        <w:tc>
          <w:tcPr>
            <w:tcW w:w="3638" w:type="dxa"/>
          </w:tcPr>
          <w:p w:rsidR="00DE22B4" w:rsidRDefault="00A42184">
            <w:pPr>
              <w:jc w:val="center"/>
            </w:pPr>
            <w:r>
              <w:t>1</w:t>
            </w:r>
          </w:p>
        </w:tc>
        <w:tc>
          <w:tcPr>
            <w:tcW w:w="3638" w:type="dxa"/>
          </w:tcPr>
          <w:p w:rsidR="00DE22B4" w:rsidRDefault="00A42184">
            <w:pPr>
              <w:jc w:val="center"/>
            </w:pPr>
            <w:r>
              <w:t>1</w:t>
            </w:r>
          </w:p>
        </w:tc>
      </w:tr>
      <w:tr w:rsidR="00DE22B4">
        <w:tc>
          <w:tcPr>
            <w:tcW w:w="7276" w:type="dxa"/>
          </w:tcPr>
          <w:p w:rsidR="00DE22B4" w:rsidRDefault="00A42184">
            <w:r>
              <w:t>Карусель</w:t>
            </w:r>
          </w:p>
        </w:tc>
        <w:tc>
          <w:tcPr>
            <w:tcW w:w="3638" w:type="dxa"/>
          </w:tcPr>
          <w:p w:rsidR="00DE22B4" w:rsidRDefault="00A42184">
            <w:pPr>
              <w:jc w:val="center"/>
            </w:pPr>
            <w:r>
              <w:t>1</w:t>
            </w:r>
          </w:p>
        </w:tc>
        <w:tc>
          <w:tcPr>
            <w:tcW w:w="3638" w:type="dxa"/>
          </w:tcPr>
          <w:p w:rsidR="00DE22B4" w:rsidRDefault="00A42184">
            <w:pPr>
              <w:jc w:val="center"/>
            </w:pPr>
            <w:r>
              <w:t>1</w:t>
            </w:r>
          </w:p>
        </w:tc>
      </w:tr>
      <w:tr w:rsidR="00DE22B4">
        <w:tc>
          <w:tcPr>
            <w:tcW w:w="7276" w:type="dxa"/>
          </w:tcPr>
          <w:p w:rsidR="00DE22B4" w:rsidRDefault="00A42184">
            <w:r>
              <w:t>Интеллектуальный марафон</w:t>
            </w:r>
          </w:p>
        </w:tc>
        <w:tc>
          <w:tcPr>
            <w:tcW w:w="3638" w:type="dxa"/>
          </w:tcPr>
          <w:p w:rsidR="00DE22B4" w:rsidRDefault="00A42184">
            <w:pPr>
              <w:jc w:val="center"/>
            </w:pPr>
            <w:r>
              <w:t>1</w:t>
            </w:r>
          </w:p>
        </w:tc>
        <w:tc>
          <w:tcPr>
            <w:tcW w:w="3638" w:type="dxa"/>
          </w:tcPr>
          <w:p w:rsidR="00DE22B4" w:rsidRDefault="00A42184">
            <w:pPr>
              <w:jc w:val="center"/>
            </w:pPr>
            <w:r>
              <w:t>1</w:t>
            </w:r>
          </w:p>
        </w:tc>
      </w:tr>
      <w:tr w:rsidR="00DE22B4">
        <w:tc>
          <w:tcPr>
            <w:tcW w:w="7276" w:type="dxa"/>
            <w:shd w:val="clear" w:color="auto" w:fill="00FF00"/>
          </w:tcPr>
          <w:p w:rsidR="00DE22B4" w:rsidRDefault="00A42184">
            <w:r>
              <w:t>ИТОГО недельная нагрузка</w:t>
            </w:r>
          </w:p>
        </w:tc>
        <w:tc>
          <w:tcPr>
            <w:tcW w:w="3638" w:type="dxa"/>
            <w:shd w:val="clear" w:color="auto" w:fill="00FF00"/>
          </w:tcPr>
          <w:p w:rsidR="00DE22B4" w:rsidRDefault="00A42184">
            <w:pPr>
              <w:jc w:val="center"/>
            </w:pPr>
            <w:r>
              <w:t>10</w:t>
            </w:r>
          </w:p>
        </w:tc>
        <w:tc>
          <w:tcPr>
            <w:tcW w:w="3638" w:type="dxa"/>
            <w:shd w:val="clear" w:color="auto" w:fill="00FF00"/>
          </w:tcPr>
          <w:p w:rsidR="00DE22B4" w:rsidRDefault="00A42184">
            <w:pPr>
              <w:jc w:val="center"/>
            </w:pPr>
            <w:r>
              <w:t>10</w:t>
            </w:r>
          </w:p>
        </w:tc>
      </w:tr>
    </w:tbl>
    <w:p w:rsidR="00A42184" w:rsidRDefault="00A42184"/>
    <w:sectPr w:rsidR="00A42184" w:rsidSect="00D8488E">
      <w:pgSz w:w="16820" w:h="11900" w:orient="landscape"/>
      <w:pgMar w:top="850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BA0C88"/>
    <w:multiLevelType w:val="hybridMultilevel"/>
    <w:tmpl w:val="8990F6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563215"/>
    <w:multiLevelType w:val="hybridMultilevel"/>
    <w:tmpl w:val="1310C5E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465E3A17"/>
    <w:multiLevelType w:val="hybridMultilevel"/>
    <w:tmpl w:val="A238C126"/>
    <w:lvl w:ilvl="0" w:tplc="5762D4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56CF0A77"/>
    <w:multiLevelType w:val="hybridMultilevel"/>
    <w:tmpl w:val="6AE0956E"/>
    <w:lvl w:ilvl="0" w:tplc="5762D4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78B32B84"/>
    <w:multiLevelType w:val="hybridMultilevel"/>
    <w:tmpl w:val="24B24862"/>
    <w:lvl w:ilvl="0" w:tplc="5762D4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3E28"/>
    <w:rsid w:val="00007DBB"/>
    <w:rsid w:val="000454DE"/>
    <w:rsid w:val="00052FF9"/>
    <w:rsid w:val="000A07A9"/>
    <w:rsid w:val="000C3476"/>
    <w:rsid w:val="000C6406"/>
    <w:rsid w:val="000F4598"/>
    <w:rsid w:val="0010613A"/>
    <w:rsid w:val="00112D88"/>
    <w:rsid w:val="001440F4"/>
    <w:rsid w:val="0015448F"/>
    <w:rsid w:val="001A682B"/>
    <w:rsid w:val="001A68E1"/>
    <w:rsid w:val="001A75C4"/>
    <w:rsid w:val="001A779A"/>
    <w:rsid w:val="001B1213"/>
    <w:rsid w:val="001B4302"/>
    <w:rsid w:val="001C0DEC"/>
    <w:rsid w:val="00217E91"/>
    <w:rsid w:val="00224750"/>
    <w:rsid w:val="00226645"/>
    <w:rsid w:val="00270402"/>
    <w:rsid w:val="00284FF2"/>
    <w:rsid w:val="00297A59"/>
    <w:rsid w:val="002A12FF"/>
    <w:rsid w:val="002A5D25"/>
    <w:rsid w:val="002C3030"/>
    <w:rsid w:val="002E245D"/>
    <w:rsid w:val="002F787C"/>
    <w:rsid w:val="0030678A"/>
    <w:rsid w:val="0031079C"/>
    <w:rsid w:val="00321939"/>
    <w:rsid w:val="00344318"/>
    <w:rsid w:val="003746B2"/>
    <w:rsid w:val="00374FEA"/>
    <w:rsid w:val="003963BA"/>
    <w:rsid w:val="003A7E5F"/>
    <w:rsid w:val="003C7983"/>
    <w:rsid w:val="003E0864"/>
    <w:rsid w:val="003E617D"/>
    <w:rsid w:val="004002DE"/>
    <w:rsid w:val="004141D3"/>
    <w:rsid w:val="0041494E"/>
    <w:rsid w:val="004168CD"/>
    <w:rsid w:val="00432399"/>
    <w:rsid w:val="0043527D"/>
    <w:rsid w:val="00440275"/>
    <w:rsid w:val="004457FE"/>
    <w:rsid w:val="00446614"/>
    <w:rsid w:val="004652A1"/>
    <w:rsid w:val="00467EF7"/>
    <w:rsid w:val="00473B54"/>
    <w:rsid w:val="0048132A"/>
    <w:rsid w:val="004A5AEA"/>
    <w:rsid w:val="004A5E74"/>
    <w:rsid w:val="004B1542"/>
    <w:rsid w:val="004E028C"/>
    <w:rsid w:val="004E2FF3"/>
    <w:rsid w:val="004E4A78"/>
    <w:rsid w:val="00502D31"/>
    <w:rsid w:val="005326EA"/>
    <w:rsid w:val="00543B77"/>
    <w:rsid w:val="005472C1"/>
    <w:rsid w:val="00554EA5"/>
    <w:rsid w:val="00564E8B"/>
    <w:rsid w:val="005B15BC"/>
    <w:rsid w:val="005F6A49"/>
    <w:rsid w:val="006136E4"/>
    <w:rsid w:val="00613F43"/>
    <w:rsid w:val="0061648B"/>
    <w:rsid w:val="00632702"/>
    <w:rsid w:val="006375DF"/>
    <w:rsid w:val="00641000"/>
    <w:rsid w:val="006560B5"/>
    <w:rsid w:val="00665E27"/>
    <w:rsid w:val="00672D5E"/>
    <w:rsid w:val="006A0B87"/>
    <w:rsid w:val="006A6072"/>
    <w:rsid w:val="006B6902"/>
    <w:rsid w:val="006C21C9"/>
    <w:rsid w:val="006C5F28"/>
    <w:rsid w:val="006D6035"/>
    <w:rsid w:val="006E1004"/>
    <w:rsid w:val="007031A8"/>
    <w:rsid w:val="007243AF"/>
    <w:rsid w:val="00752EAB"/>
    <w:rsid w:val="00771952"/>
    <w:rsid w:val="00787163"/>
    <w:rsid w:val="007B5622"/>
    <w:rsid w:val="007E3674"/>
    <w:rsid w:val="007E7965"/>
    <w:rsid w:val="00804FE3"/>
    <w:rsid w:val="00806306"/>
    <w:rsid w:val="0081324A"/>
    <w:rsid w:val="008448FF"/>
    <w:rsid w:val="008632FA"/>
    <w:rsid w:val="0088256D"/>
    <w:rsid w:val="008829BA"/>
    <w:rsid w:val="008B4198"/>
    <w:rsid w:val="008E0553"/>
    <w:rsid w:val="00943325"/>
    <w:rsid w:val="00963708"/>
    <w:rsid w:val="0099304C"/>
    <w:rsid w:val="00996DF6"/>
    <w:rsid w:val="009B229E"/>
    <w:rsid w:val="009B6A45"/>
    <w:rsid w:val="009E5F6E"/>
    <w:rsid w:val="009F18D3"/>
    <w:rsid w:val="009F4C94"/>
    <w:rsid w:val="00A139CB"/>
    <w:rsid w:val="00A227C0"/>
    <w:rsid w:val="00A26B77"/>
    <w:rsid w:val="00A42184"/>
    <w:rsid w:val="00A76A07"/>
    <w:rsid w:val="00A77598"/>
    <w:rsid w:val="00A96C90"/>
    <w:rsid w:val="00A97300"/>
    <w:rsid w:val="00AA6584"/>
    <w:rsid w:val="00AB3E28"/>
    <w:rsid w:val="00AB6EA5"/>
    <w:rsid w:val="00AF3C68"/>
    <w:rsid w:val="00AF55C5"/>
    <w:rsid w:val="00B078E7"/>
    <w:rsid w:val="00B300A5"/>
    <w:rsid w:val="00B409D3"/>
    <w:rsid w:val="00B47A20"/>
    <w:rsid w:val="00B47E19"/>
    <w:rsid w:val="00B54321"/>
    <w:rsid w:val="00B55BA0"/>
    <w:rsid w:val="00B645AA"/>
    <w:rsid w:val="00B64ADE"/>
    <w:rsid w:val="00B81C13"/>
    <w:rsid w:val="00B91E96"/>
    <w:rsid w:val="00BA255F"/>
    <w:rsid w:val="00BA6E11"/>
    <w:rsid w:val="00BB5583"/>
    <w:rsid w:val="00BB6ED6"/>
    <w:rsid w:val="00BE0CF4"/>
    <w:rsid w:val="00BE3D68"/>
    <w:rsid w:val="00BE44EB"/>
    <w:rsid w:val="00BF0C5B"/>
    <w:rsid w:val="00C10C42"/>
    <w:rsid w:val="00C300D7"/>
    <w:rsid w:val="00C521EF"/>
    <w:rsid w:val="00C70729"/>
    <w:rsid w:val="00C72A73"/>
    <w:rsid w:val="00C91579"/>
    <w:rsid w:val="00CA5D63"/>
    <w:rsid w:val="00CB6C10"/>
    <w:rsid w:val="00CC6B26"/>
    <w:rsid w:val="00D0701D"/>
    <w:rsid w:val="00D07CCC"/>
    <w:rsid w:val="00D16267"/>
    <w:rsid w:val="00D213E7"/>
    <w:rsid w:val="00D339A5"/>
    <w:rsid w:val="00D52398"/>
    <w:rsid w:val="00D71019"/>
    <w:rsid w:val="00D8488E"/>
    <w:rsid w:val="00D96741"/>
    <w:rsid w:val="00DB1508"/>
    <w:rsid w:val="00DD668F"/>
    <w:rsid w:val="00DE22B4"/>
    <w:rsid w:val="00DE337C"/>
    <w:rsid w:val="00DF4AEE"/>
    <w:rsid w:val="00E00F1C"/>
    <w:rsid w:val="00E115A2"/>
    <w:rsid w:val="00E24C8D"/>
    <w:rsid w:val="00E24FA7"/>
    <w:rsid w:val="00E41CD5"/>
    <w:rsid w:val="00E5346A"/>
    <w:rsid w:val="00E648BD"/>
    <w:rsid w:val="00E6521F"/>
    <w:rsid w:val="00E7055D"/>
    <w:rsid w:val="00E831EA"/>
    <w:rsid w:val="00E8602F"/>
    <w:rsid w:val="00EA1496"/>
    <w:rsid w:val="00EE0C26"/>
    <w:rsid w:val="00F22BB1"/>
    <w:rsid w:val="00F23C59"/>
    <w:rsid w:val="00F35982"/>
    <w:rsid w:val="00F41C65"/>
    <w:rsid w:val="00F43A8F"/>
    <w:rsid w:val="00F47DBB"/>
    <w:rsid w:val="00F60A00"/>
    <w:rsid w:val="00F70460"/>
    <w:rsid w:val="00F73DCA"/>
    <w:rsid w:val="00F75A7C"/>
    <w:rsid w:val="00F93659"/>
    <w:rsid w:val="00FB2281"/>
    <w:rsid w:val="00FC2435"/>
    <w:rsid w:val="00FD7A4F"/>
    <w:rsid w:val="00FE1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683183"/>
  <w15:docId w15:val="{DF167409-2E47-453D-B334-FB612BBBD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2FF3"/>
  </w:style>
  <w:style w:type="paragraph" w:styleId="3">
    <w:name w:val="heading 3"/>
    <w:basedOn w:val="a"/>
    <w:link w:val="30"/>
    <w:uiPriority w:val="9"/>
    <w:qFormat/>
    <w:rsid w:val="00613F4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CA5D63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CA5D63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CA5D63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CA5D63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CA5D63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CA5D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A5D63"/>
    <w:rPr>
      <w:rFonts w:ascii="Segoe UI" w:hAnsi="Segoe UI" w:cs="Segoe UI"/>
      <w:sz w:val="18"/>
      <w:szCs w:val="18"/>
    </w:rPr>
  </w:style>
  <w:style w:type="character" w:customStyle="1" w:styleId="markedcontent">
    <w:name w:val="markedcontent"/>
    <w:basedOn w:val="a0"/>
    <w:rsid w:val="0030678A"/>
  </w:style>
  <w:style w:type="character" w:customStyle="1" w:styleId="30">
    <w:name w:val="Заголовок 3 Знак"/>
    <w:basedOn w:val="a0"/>
    <w:link w:val="3"/>
    <w:uiPriority w:val="9"/>
    <w:rsid w:val="00613F4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a">
    <w:name w:val="List Paragraph"/>
    <w:basedOn w:val="a"/>
    <w:uiPriority w:val="34"/>
    <w:qFormat/>
    <w:rsid w:val="000C3476"/>
    <w:pPr>
      <w:ind w:left="720"/>
      <w:contextualSpacing/>
    </w:pPr>
  </w:style>
  <w:style w:type="table" w:styleId="ab">
    <w:name w:val="Table Grid"/>
    <w:basedOn w:val="a1"/>
    <w:uiPriority w:val="39"/>
    <w:rsid w:val="006E10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Обычный1"/>
    <w:rsid w:val="007243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122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3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55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34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9</Pages>
  <Words>1646</Words>
  <Characters>9385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Ирина Степановна</cp:lastModifiedBy>
  <cp:revision>6</cp:revision>
  <dcterms:created xsi:type="dcterms:W3CDTF">2026-06-09T19:31:00Z</dcterms:created>
  <dcterms:modified xsi:type="dcterms:W3CDTF">2026-09-11T07:49:00Z</dcterms:modified>
</cp:coreProperties>
</file>