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E0" w:rsidRPr="000F77B0" w:rsidRDefault="005308E0" w:rsidP="00530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F77B0">
        <w:rPr>
          <w:rFonts w:ascii="Times New Roman" w:hAnsi="Times New Roman" w:cs="Times New Roman"/>
          <w:b/>
          <w:sz w:val="24"/>
          <w:szCs w:val="24"/>
        </w:rPr>
        <w:t>АННОТАЦИЯ  К РАБОЧЕЙ ПРОГРАММЕ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Pr="005308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русскому родному языку</w:t>
      </w:r>
    </w:p>
    <w:p w:rsidR="005308E0" w:rsidRPr="000F77B0" w:rsidRDefault="005308E0" w:rsidP="00530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4</w:t>
      </w:r>
      <w:r w:rsidRPr="000F77B0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5308E0" w:rsidRDefault="005308E0" w:rsidP="005308E0">
      <w:pPr>
        <w:rPr>
          <w:rFonts w:ascii="Times New Roman" w:hAnsi="Times New Roman" w:cs="Times New Roman"/>
          <w:sz w:val="24"/>
          <w:szCs w:val="24"/>
        </w:rPr>
      </w:pPr>
      <w:r w:rsidRPr="000F77B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0F77B0">
        <w:rPr>
          <w:rFonts w:ascii="Times New Roman" w:hAnsi="Times New Roman" w:cs="Times New Roman"/>
          <w:sz w:val="24"/>
          <w:szCs w:val="24"/>
        </w:rPr>
        <w:t xml:space="preserve"> Полевая Наталья Владимировна  </w:t>
      </w:r>
    </w:p>
    <w:p w:rsidR="005308E0" w:rsidRPr="005308E0" w:rsidRDefault="005308E0" w:rsidP="005308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308E0" w:rsidRPr="005308E0" w:rsidRDefault="005308E0" w:rsidP="005308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308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5308E0" w:rsidRPr="005308E0" w:rsidRDefault="005308E0" w:rsidP="0053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308E0" w:rsidRPr="005308E0" w:rsidRDefault="005308E0" w:rsidP="0053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5308E0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5308E0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5308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5308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08E0" w:rsidRPr="005308E0" w:rsidRDefault="005308E0" w:rsidP="0053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8E0" w:rsidRPr="005308E0" w:rsidRDefault="005308E0" w:rsidP="0053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308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5308E0" w:rsidRPr="005308E0" w:rsidRDefault="005308E0" w:rsidP="0053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5308E0" w:rsidRPr="005308E0" w:rsidRDefault="005308E0" w:rsidP="0053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5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530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308E0" w:rsidRPr="005308E0" w:rsidRDefault="005308E0" w:rsidP="0053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8E0" w:rsidRPr="005308E0" w:rsidRDefault="005308E0" w:rsidP="0053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308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5308E0" w:rsidRPr="005308E0" w:rsidRDefault="005308E0" w:rsidP="0053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5308E0" w:rsidRPr="005308E0" w:rsidRDefault="005308E0" w:rsidP="0053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8E0" w:rsidRPr="005308E0" w:rsidRDefault="005308E0" w:rsidP="0053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308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5308E0" w:rsidRPr="005308E0" w:rsidRDefault="005308E0" w:rsidP="005308E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5308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5308E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308E0" w:rsidRPr="005308E0" w:rsidRDefault="005308E0" w:rsidP="0053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5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530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5308E0" w:rsidRPr="005308E0" w:rsidRDefault="005308E0" w:rsidP="0053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5308E0" w:rsidRPr="005308E0" w:rsidRDefault="005308E0" w:rsidP="005308E0">
      <w:pPr>
        <w:numPr>
          <w:ilvl w:val="0"/>
          <w:numId w:val="1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08E0">
        <w:rPr>
          <w:rFonts w:ascii="Times New Roman" w:eastAsia="Times New Roman" w:hAnsi="Times New Roman" w:cs="Times New Roman"/>
          <w:sz w:val="24"/>
          <w:szCs w:val="24"/>
        </w:rPr>
        <w:t>-авторская программа</w:t>
      </w:r>
      <w:r w:rsidRPr="005308E0">
        <w:rPr>
          <w:rFonts w:ascii="Times New Roman" w:eastAsia="Calibri" w:hAnsi="Times New Roman" w:cs="Times New Roman"/>
          <w:sz w:val="24"/>
          <w:szCs w:val="24"/>
        </w:rPr>
        <w:t xml:space="preserve"> по русскому родному  языку, </w:t>
      </w:r>
      <w:proofErr w:type="spellStart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</w:rPr>
        <w:t>О.М.Александрова</w:t>
      </w:r>
      <w:proofErr w:type="spellEnd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</w:rPr>
        <w:t>Л.А.Вербицкая</w:t>
      </w:r>
      <w:proofErr w:type="spellEnd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308E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С. И. Богданов, Е. И. Казакова, М. И. Кузнецова, Л. В. </w:t>
      </w:r>
      <w:proofErr w:type="spellStart"/>
      <w:r w:rsidRPr="005308E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Петленко</w:t>
      </w:r>
      <w:proofErr w:type="spellEnd"/>
      <w:r w:rsidRPr="005308E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В. Ю. Романова, Рябинина Л. А., Соколова О. В.</w:t>
      </w:r>
      <w:r w:rsidRPr="00530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308E0" w:rsidRPr="005308E0" w:rsidRDefault="005308E0" w:rsidP="005308E0">
      <w:pPr>
        <w:numPr>
          <w:ilvl w:val="0"/>
          <w:numId w:val="1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08E0">
        <w:rPr>
          <w:rFonts w:ascii="Times New Roman" w:eastAsia="Times New Roman" w:hAnsi="Times New Roman" w:cs="Times New Roman"/>
          <w:sz w:val="24"/>
          <w:szCs w:val="24"/>
        </w:rPr>
        <w:t xml:space="preserve"> - учебник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«Русский родной  язык» 4класс авторы: </w:t>
      </w:r>
      <w:proofErr w:type="spellStart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</w:rPr>
        <w:t>О.М.Александрова</w:t>
      </w:r>
      <w:proofErr w:type="spellEnd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</w:rPr>
        <w:t>Л.А.Вербицкая</w:t>
      </w:r>
      <w:proofErr w:type="spellEnd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308E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С. И. Богданов, Е. И. Казакова, М. И. Кузнецова, Л. В. </w:t>
      </w:r>
      <w:proofErr w:type="spellStart"/>
      <w:r w:rsidRPr="005308E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Петленко</w:t>
      </w:r>
      <w:proofErr w:type="spellEnd"/>
      <w:r w:rsidRPr="005308E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В. Ю. Романова, Рябинина Л. А., Соколова О. В.</w:t>
      </w:r>
      <w:r w:rsidRPr="00530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Москва,  «Просвещение», 2020г. </w:t>
      </w:r>
    </w:p>
    <w:p w:rsidR="005308E0" w:rsidRPr="00C7531D" w:rsidRDefault="005308E0" w:rsidP="005308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На реализацию программы необходимо 3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1214C">
        <w:rPr>
          <w:rFonts w:ascii="Times New Roman" w:hAnsi="Times New Roman" w:cs="Times New Roman"/>
          <w:b/>
          <w:sz w:val="24"/>
          <w:szCs w:val="24"/>
        </w:rPr>
        <w:t xml:space="preserve"> часов за го</w:t>
      </w:r>
      <w:r>
        <w:rPr>
          <w:rFonts w:ascii="Times New Roman" w:hAnsi="Times New Roman" w:cs="Times New Roman"/>
          <w:b/>
          <w:sz w:val="24"/>
          <w:szCs w:val="24"/>
        </w:rPr>
        <w:t xml:space="preserve">д из расчета 1 часов в неделю. </w:t>
      </w:r>
    </w:p>
    <w:p w:rsidR="005308E0" w:rsidRPr="005308E0" w:rsidRDefault="005308E0" w:rsidP="005308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этим программа учебного предмета « Родной язык (русский)» направлена на достижение следующих </w:t>
      </w:r>
      <w:r w:rsidRPr="005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Start"/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 русском языке как духовной, нравственной и культурной ценности народа; осознание национального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своеобразия русского языка; формирование познавательного интереса, любви, уважительного отношения к русскому языку, а через него – к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культуре; воспитание уважительного отношения к культурам и языкам народов России; овладение культурой межнационального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общения;</w:t>
      </w:r>
      <w:proofErr w:type="gramStart"/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proofErr w:type="gramEnd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национальной специфике языковых единиц русского языка (прежде всего лексических и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фразеологических единиц с национально-культурной семантикой), об основных нормах русского литературного языка и русском речевом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этикете;</w:t>
      </w:r>
      <w:r w:rsidRPr="005308E0">
        <w:rPr>
          <w:rFonts w:ascii="Calibri" w:eastAsia="Times New Roman" w:hAnsi="Calibri" w:cs="Times New Roman"/>
          <w:lang w:eastAsia="ru-RU"/>
        </w:rPr>
        <w:br/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-совершенствование умений наблюдать за функционированием языковых единиц, анализировать и классифицировать их, оценивать их с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 зрения особенностей картины мира, отражённой в языке;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-совершенствование умений работать с текстом, осуществлять элементарный информационный поиск, извлекать и преобразовывать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необходимую информацию;</w:t>
      </w:r>
      <w:proofErr w:type="gramStart"/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умений и культуры речи, обеспечивающих владение русским литературным языком в разных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 его использования; обогащение словарного запаса и грамматического строя речи; развитие потребности к речевому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самосовершенствованию;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-приобретение практического опыта исследовательской работы по русскому языку, воспитание самостоятельности в приобретении знаний.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Задачами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являются: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национального самосознания.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диалогической и монологической устной и письменной речи на родном языке, коммуникативных умений, нравственных и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эстетических чувств, способностей к творческой деятельности на родном языке</w:t>
      </w:r>
      <w:proofErr w:type="gramStart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A7"/>
      </w:r>
      <w:r w:rsidRPr="005308E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20"/>
      </w:r>
      <w:proofErr w:type="gramStart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правильного усвоения детьми достаточного лексического запаса, грамматических форм, синтаксических конструкций;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A7"/>
      </w:r>
      <w:r w:rsidRPr="005308E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20"/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речевых ситуаций, стимулирующих мотивацию развития речи учащихся;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A7"/>
      </w:r>
      <w:r w:rsidRPr="005308E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20"/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речевых интересов и потребностей младших школьников.</w:t>
      </w: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предусматривается применение следующих образовательных технологий</w:t>
      </w:r>
      <w:r w:rsidRPr="00530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ИКТ, проблемное обучение, дифференцированное обучение, технология сотрудничества, практические работы, творческие работы, самоанализ, самооценка, наблюдение, </w:t>
      </w:r>
      <w:r w:rsidRPr="00530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5308E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развития ассоциативно – образного мышления школьников </w:t>
      </w:r>
      <w:r w:rsidRPr="005308E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технологии.</w:t>
      </w:r>
      <w:proofErr w:type="gramEnd"/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обучения</w:t>
      </w: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рабочей программы на уроках  </w:t>
      </w:r>
      <w:proofErr w:type="gramStart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proofErr w:type="gramEnd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различные формы обучения: </w:t>
      </w: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творческие задания • анализ литературных  произведений, • викторины</w:t>
      </w: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Игровые, коллективные способы обучения, фронтальный и индивидуальный опрос знаний, умений обучающихся. </w:t>
      </w: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Применяются различные средства обучения для повышения грамотности и оказанию помощи - карточки, таблицы, словари, опорные схемы. </w:t>
      </w: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деятельности:</w:t>
      </w:r>
      <w:r w:rsidRPr="00530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работа, работа в парах, групповая работа.</w:t>
      </w:r>
    </w:p>
    <w:p w:rsidR="005308E0" w:rsidRPr="005308E0" w:rsidRDefault="005308E0" w:rsidP="0053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Виды учебной деятельности: 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сравнительное высказывание, рассказ, сказка, загадка, словесная зарисовка.</w:t>
      </w:r>
    </w:p>
    <w:p w:rsidR="005308E0" w:rsidRPr="005308E0" w:rsidRDefault="005308E0" w:rsidP="005308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выстроены следующим образом: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Активизация мыслительной деятельности учащихся, подготовка к выполнению заданий основной части.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Основная часть. Выполнение заданий проблемно-поискового и творческого характера.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Занимательные задания (игры-загадки, игры-задачи и так далее).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308E0" w:rsidRPr="00C7531D" w:rsidRDefault="005308E0" w:rsidP="005308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родному русскому языку 4</w:t>
      </w:r>
      <w:r w:rsidRPr="00C7531D">
        <w:rPr>
          <w:rFonts w:ascii="Times New Roman" w:hAnsi="Times New Roman" w:cs="Times New Roman"/>
          <w:b/>
          <w:sz w:val="24"/>
          <w:szCs w:val="24"/>
        </w:rPr>
        <w:t xml:space="preserve">  класса представляет собой целостный документ, включающий разделы: </w:t>
      </w:r>
    </w:p>
    <w:tbl>
      <w:tblPr>
        <w:tblW w:w="11023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679"/>
        <w:gridCol w:w="4004"/>
        <w:gridCol w:w="1559"/>
        <w:gridCol w:w="992"/>
        <w:gridCol w:w="2693"/>
      </w:tblGrid>
      <w:tr w:rsidR="005308E0" w:rsidRPr="005308E0" w:rsidTr="005308E0">
        <w:trPr>
          <w:trHeight w:val="294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53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3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53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/р., экскурсии. проекты</w:t>
            </w:r>
          </w:p>
        </w:tc>
      </w:tr>
      <w:tr w:rsidR="005308E0" w:rsidRPr="005308E0" w:rsidTr="005308E0">
        <w:trPr>
          <w:trHeight w:val="294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язык: прошлое и настоящее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1.09-1.12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Конр</w:t>
            </w:r>
            <w:proofErr w:type="gramStart"/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аб.№1</w:t>
            </w:r>
          </w:p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</w:tr>
      <w:tr w:rsidR="005308E0" w:rsidRPr="005308E0" w:rsidTr="005308E0">
        <w:trPr>
          <w:trHeight w:val="314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в действии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8.12-9.02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Мини-соч.</w:t>
            </w:r>
          </w:p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</w:tr>
      <w:tr w:rsidR="005308E0" w:rsidRPr="005308E0" w:rsidTr="005308E0">
        <w:trPr>
          <w:trHeight w:val="314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речи и текста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16.02-25.05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proofErr w:type="gramStart"/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аб.№2</w:t>
            </w:r>
          </w:p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</w:tr>
      <w:tr w:rsidR="005308E0" w:rsidRPr="005308E0" w:rsidTr="005308E0">
        <w:trPr>
          <w:trHeight w:val="314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8E0" w:rsidRPr="005308E0" w:rsidRDefault="005308E0" w:rsidP="005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08E0" w:rsidRDefault="005308E0">
      <w:bookmarkStart w:id="0" w:name="_GoBack"/>
      <w:bookmarkEnd w:id="0"/>
    </w:p>
    <w:p w:rsidR="005308E0" w:rsidRPr="005308E0" w:rsidRDefault="005308E0" w:rsidP="0053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выпускника будут сформированы:</w:t>
      </w:r>
    </w:p>
    <w:p w:rsidR="005308E0" w:rsidRPr="005308E0" w:rsidRDefault="005308E0" w:rsidP="005308E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5308E0" w:rsidRPr="005308E0" w:rsidRDefault="005308E0" w:rsidP="005308E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широкая мотивационная основа учебной деятельности, включающая социальные, </w:t>
      </w:r>
      <w:proofErr w:type="spellStart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познавательные</w:t>
      </w:r>
      <w:proofErr w:type="spellEnd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внешние мотивы;</w:t>
      </w:r>
    </w:p>
    <w:p w:rsidR="005308E0" w:rsidRPr="005308E0" w:rsidRDefault="005308E0" w:rsidP="005308E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</w:t>
      </w:r>
    </w:p>
    <w:p w:rsidR="005308E0" w:rsidRPr="005308E0" w:rsidRDefault="005308E0" w:rsidP="005308E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литературному наследию своего народа;</w:t>
      </w:r>
    </w:p>
    <w:p w:rsidR="005308E0" w:rsidRPr="005308E0" w:rsidRDefault="005308E0" w:rsidP="005308E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причастности к свершениям и традициям своего народа;</w:t>
      </w:r>
    </w:p>
    <w:p w:rsidR="005308E0" w:rsidRPr="005308E0" w:rsidRDefault="005308E0" w:rsidP="005308E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исторической преемственности поколений, своей ответственности за </w:t>
      </w:r>
      <w:proofErr w:type="spellStart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</w:t>
      </w:r>
      <w:proofErr w:type="spellEnd"/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народа;</w:t>
      </w:r>
    </w:p>
    <w:p w:rsidR="005308E0" w:rsidRPr="005308E0" w:rsidRDefault="005308E0" w:rsidP="005308E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оценивать свою вежливость;</w:t>
      </w:r>
    </w:p>
    <w:p w:rsidR="005308E0" w:rsidRPr="005308E0" w:rsidRDefault="005308E0" w:rsidP="005308E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степень вежливости при общении людей (вежливо – невежливо – грубо);</w:t>
      </w:r>
    </w:p>
    <w:p w:rsidR="005308E0" w:rsidRPr="005308E0" w:rsidRDefault="005308E0" w:rsidP="005308E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осознавать важность соблюдения правил речевого этикета для успешного общения,</w:t>
      </w:r>
    </w:p>
    <w:p w:rsidR="005308E0" w:rsidRPr="005308E0" w:rsidRDefault="005308E0" w:rsidP="0053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добрых, уважительных взаимоотношений;</w:t>
      </w:r>
    </w:p>
    <w:p w:rsidR="005308E0" w:rsidRPr="005308E0" w:rsidRDefault="005308E0" w:rsidP="0053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осознавать свою ответственность за произнесённое или написанное слово;</w:t>
      </w:r>
    </w:p>
    <w:p w:rsidR="005308E0" w:rsidRPr="005308E0" w:rsidRDefault="005308E0" w:rsidP="0053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понимать необходимость добрых дел, подтверждающих добрые слова.</w:t>
      </w:r>
    </w:p>
    <w:p w:rsidR="005308E0" w:rsidRPr="005308E0" w:rsidRDefault="005308E0" w:rsidP="0053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Выпускник получит возможность для формирования:</w:t>
      </w:r>
    </w:p>
    <w:p w:rsidR="005308E0" w:rsidRPr="005308E0" w:rsidRDefault="005308E0" w:rsidP="005308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-познавательных мотивов и предпочтении социального способа оценки знаний;</w:t>
      </w:r>
    </w:p>
    <w:p w:rsidR="005308E0" w:rsidRPr="005308E0" w:rsidRDefault="005308E0" w:rsidP="005308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выраженной устойчивой учебно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-познавательной мотивации учения;</w:t>
      </w:r>
    </w:p>
    <w:p w:rsidR="005308E0" w:rsidRPr="005308E0" w:rsidRDefault="005308E0" w:rsidP="005308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устойчивого учебно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-познавательного интереса к новым общим способам решения задач;</w:t>
      </w:r>
    </w:p>
    <w:p w:rsidR="005308E0" w:rsidRPr="005308E0" w:rsidRDefault="005308E0" w:rsidP="005308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адекватного понимания причин успешности/</w:t>
      </w:r>
      <w:proofErr w:type="spellStart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неуспешности</w:t>
      </w:r>
      <w:proofErr w:type="spellEnd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учебной деятельности;</w:t>
      </w:r>
    </w:p>
    <w:p w:rsidR="005308E0" w:rsidRPr="005308E0" w:rsidRDefault="005308E0" w:rsidP="005308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5308E0" w:rsidRPr="005308E0" w:rsidRDefault="005308E0" w:rsidP="005308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компетентности в реализации основ гражданской идентичности в поступках и деятельности;</w:t>
      </w:r>
    </w:p>
    <w:p w:rsidR="005308E0" w:rsidRPr="005308E0" w:rsidRDefault="005308E0" w:rsidP="005308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5308E0" w:rsidRPr="005308E0" w:rsidRDefault="005308E0" w:rsidP="005308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5308E0" w:rsidRPr="005308E0" w:rsidRDefault="005308E0" w:rsidP="005308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эмпатии</w:t>
      </w:r>
      <w:proofErr w:type="spellEnd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осознанного понимания чу</w:t>
      </w:r>
      <w:proofErr w:type="gramStart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вств др</w:t>
      </w:r>
      <w:proofErr w:type="gramEnd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5308E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Личностными результатами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предмета «Родной русский язык» являются следующие умения и качества: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эмоциональность; умение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осознавать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определять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(называть) свои эмоции;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proofErr w:type="spellStart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эмпатия</w:t>
      </w:r>
      <w:proofErr w:type="spellEnd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умение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осознавать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определять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эмоции других людей;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сочувствовать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другим людям,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сопереживать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чувство прекрасного - умение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чувствовать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красоту и выразительность речи,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стремиться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совершенствованию собственной речи;</w:t>
      </w:r>
      <w:r w:rsidRPr="005308E0">
        <w:rPr>
          <w:rFonts w:ascii="Calibri" w:eastAsia="Times New Roman" w:hAnsi="Calibri" w:cs="Times New Roman"/>
          <w:color w:val="FFFFFF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любовь и уважение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Отечеству, его языку, культуре;</w:t>
      </w:r>
      <w:proofErr w:type="gramEnd"/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интерес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чтению, к ведению диалога с автором текста;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потребность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чтении;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интерес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письму, к созданию собственных текстов, к письменной форме общения;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интерес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изучению языка;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осознание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ответственности за произнесённое и написанное слово.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технология продуктивного чтения.</w:t>
      </w: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proofErr w:type="spellStart"/>
      <w:r w:rsidRPr="005308E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Метапредметными</w:t>
      </w:r>
      <w:proofErr w:type="spellEnd"/>
      <w:r w:rsidRPr="005308E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результатами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изучения предмета «Родной русский </w:t>
      </w:r>
      <w:proofErr w:type="spellStart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язык</w:t>
      </w:r>
      <w:proofErr w:type="gramStart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»я</w:t>
      </w:r>
      <w:proofErr w:type="gramEnd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вляется</w:t>
      </w:r>
      <w:proofErr w:type="spellEnd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формирование универсальных учебных действий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(УУД).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Регулятивные УУД:</w:t>
      </w:r>
      <w:r w:rsidRPr="005308E0">
        <w:rPr>
          <w:rFonts w:ascii="Calibri" w:eastAsia="Times New Roman" w:hAnsi="Calibri" w:cs="Times New Roman"/>
          <w:i/>
          <w:iCs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формулировать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тему и цели урока;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составлять план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решения учебной проблемы совместно с учителем;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работать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плану, сверяя свои действия с целью,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корректировать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свою деятельность;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диалоге с учителем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вырабатывать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критерии оценки и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определять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степень успешности своей работы и работы других в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соответствии с этими критериями.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достижений (учебных успехов).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proofErr w:type="gramStart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lastRenderedPageBreak/>
        <w:t>Познавательные УУД:</w:t>
      </w:r>
      <w:r w:rsidRPr="005308E0">
        <w:rPr>
          <w:rFonts w:ascii="Calibri" w:eastAsia="Times New Roman" w:hAnsi="Calibri" w:cs="Times New Roman"/>
          <w:i/>
          <w:iCs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вычитывать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все виды текстовой информации: </w:t>
      </w:r>
      <w:proofErr w:type="spellStart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фактуальную</w:t>
      </w:r>
      <w:proofErr w:type="spellEnd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подтекстовую, концептуальную;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пользоваться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разными видами чтения: изучающим, просмотровым, ознакомительным;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извлекать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информацию, представленную в разных формах (сплошной текст; </w:t>
      </w:r>
      <w:proofErr w:type="spellStart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несплошной</w:t>
      </w:r>
      <w:proofErr w:type="spellEnd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текст - иллюстрация, таблица, схема);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перерабатывать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преобразовывать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информацию из одной формы в другую (составлять план, таблицу, схему);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пользоваться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словарями, справочниками;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осуществлять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анализ и синтез;</w:t>
      </w:r>
      <w:proofErr w:type="gramEnd"/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устанавливать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причинно-следственные связи;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строить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рассуждения.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Средством формирования </w:t>
      </w:r>
      <w:proofErr w:type="gramStart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познавательных</w:t>
      </w:r>
      <w:proofErr w:type="gramEnd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УУД служат тексты учебника и его методический аппарат; технология продуктивного чтения.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Коммуникативные УУД:</w:t>
      </w:r>
      <w:r w:rsidRPr="005308E0">
        <w:rPr>
          <w:rFonts w:ascii="Calibri" w:eastAsia="Times New Roman" w:hAnsi="Calibri" w:cs="Times New Roman"/>
          <w:i/>
          <w:iCs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оформлять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свои мысли в устной и письменной форме с учётом речевой ситуации;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адекватно использовать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речевые средства для решения различных коммуникативных задач; владеть монологической и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диалогической формами речи;</w:t>
      </w:r>
      <w:r w:rsidRPr="005308E0">
        <w:rPr>
          <w:rFonts w:ascii="Calibri" w:eastAsia="Times New Roman" w:hAnsi="Calibri" w:cs="Times New Roman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высказывать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обосновывать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свою точку зрения;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слушать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слышать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других, пытаться принимать иную точку зрения, быть готовым корректировать свою точку зрения;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договариваться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приходить к общему решению в совместной деятельности;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задавать вопросы.</w:t>
      </w:r>
      <w:r w:rsidRPr="005308E0">
        <w:rPr>
          <w:rFonts w:ascii="Calibri" w:eastAsia="Times New Roman" w:hAnsi="Calibri" w:cs="Times New Roman"/>
          <w:i/>
          <w:iCs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Предметными результатами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изучения предмета «Родной русский язык» является </w:t>
      </w:r>
      <w:proofErr w:type="spellStart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сформированность</w:t>
      </w:r>
      <w:proofErr w:type="spellEnd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следующих умений: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воспринимать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слух тексты в исполнении учителя, обучающихся;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осознанно, правильно, выразительно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читать вслух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прогнозировать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содержание текста по заглавию, ключевым словам;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производить </w:t>
      </w:r>
      <w:proofErr w:type="spellStart"/>
      <w:proofErr w:type="gramStart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звуко</w:t>
      </w:r>
      <w:proofErr w:type="spellEnd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-буквенный</w:t>
      </w:r>
      <w:proofErr w:type="gramEnd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анализ доступных слов;</w:t>
      </w:r>
      <w:r w:rsidRPr="005308E0">
        <w:rPr>
          <w:rFonts w:ascii="Calibri" w:eastAsia="Times New Roman" w:hAnsi="Calibri" w:cs="Times New Roman"/>
          <w:i/>
          <w:iCs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proofErr w:type="gramStart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видеть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словах изученные орфограммы по их опознавательным признакам (без введения этого понятия),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правильно писать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слова с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буквами безударных гласных в корне, буквами проверяемых и непроизносимых согласных, с удвоенными буквами согласных в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корне, с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ъ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обозначения мягкости,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ъ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разделительным;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владеть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способами проверки букв гласных и согласных в корне;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писать</w:t>
      </w:r>
      <w:r w:rsidRPr="005308E0">
        <w:rPr>
          <w:rFonts w:ascii="Calibri" w:eastAsia="Times New Roman" w:hAnsi="Calibri" w:cs="Times New Roman"/>
          <w:i/>
          <w:iCs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слова с непроверяемыми написаниями по программе;</w:t>
      </w:r>
      <w:proofErr w:type="gramEnd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сложные слова с соединительной буквой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е;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частицу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не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 глаголами; буквы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безударных гласных в окончаниях имён прилагательных;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графически обозначать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изученные орфограммы и условия их выбора (без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использования термина «условия выбора орфограммы»);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находить и исправлять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ошибки в словах с изученными орфограммами;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правильно списывать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слова, предложения, текст,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проверять </w:t>
      </w:r>
      <w:proofErr w:type="gramStart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написанное</w:t>
      </w:r>
      <w:proofErr w:type="gramEnd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  <w:proofErr w:type="gramStart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писать под диктовку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текст с изученными орфограммами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(объёмом 55-60 слов), правильно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переносить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слова с удвоенными буквами согласных в корне, на стыке приставки и корня, с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ъ;</w:t>
      </w:r>
      <w:r w:rsidRPr="005308E0">
        <w:rPr>
          <w:rFonts w:ascii="Calibri" w:eastAsia="Times New Roman" w:hAnsi="Calibri" w:cs="Times New Roman"/>
          <w:i/>
          <w:iCs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находить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слове окончание и основу,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составлять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предложения из слов в начальной форме (ставить слова в нужную форму),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образовывать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слова с помощью суффиксов и приставок;</w:t>
      </w:r>
      <w:proofErr w:type="gramEnd"/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подбирать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однокоренные слова, в том числе с чередующимися согласными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корне;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разбирать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составу доступные слова;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выделять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два корня в сложных словах;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распознавать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имена существительные, имена прилагательные, личные местоимения, глаголы;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производить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морфологический разбор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этих частей речи в объёме программы;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определять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вид предложения по цели высказывания и интонации, правильно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произносить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предложения с восклицательной и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невосклицательной интонацией, с интонацией перечисления;</w:t>
      </w:r>
      <w:proofErr w:type="gramEnd"/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lastRenderedPageBreak/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proofErr w:type="gramStart"/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разбирать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предложения по членам, выделять подлежащее и сказуемое,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ставить вопросы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второстепенным членам, определять,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какие из них относятся к подлежащему, какие к сказуемому;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выделять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 предложения сочетания слов, связанных между собой;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видеть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предложении однородные члены,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ставить запятую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предложениях с однородными членами (без союзов, с одиночным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союзом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и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составлять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предложения с однородными членами,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употреблять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их в речи;</w:t>
      </w:r>
      <w:proofErr w:type="gramEnd"/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осознавать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важность грамотного письма и роль знаков препинания в письменном общении;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читать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художественные тексты учебника, осмысливая их до чтения, во время чтения и после чтения (с помощью учителя), делить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текст на части с опорой на абзацы, озаглавливать части текста, составлять простой план, пересказывать текст по плану;</w:t>
      </w:r>
      <w:r w:rsidRPr="005308E0">
        <w:rPr>
          <w:rFonts w:ascii="Calibri" w:eastAsia="Times New Roman" w:hAnsi="Calibri" w:cs="Times New Roman"/>
          <w:color w:val="FFFFFF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читать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понимать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учебно-научные тексты (определять количество частей, задавать вопрос к каждой части, составлять план,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пересказывать по плану);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5308E0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письменно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пересказывать </w:t>
      </w:r>
      <w:r w:rsidRPr="005308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текст (писать подробное изложение доступного текста).</w:t>
      </w:r>
      <w:r w:rsidRPr="005308E0">
        <w:rPr>
          <w:rFonts w:ascii="Calibri" w:eastAsia="Times New Roman" w:hAnsi="Calibri" w:cs="Times New Roman"/>
          <w:color w:val="000000"/>
          <w:lang w:eastAsia="ru-RU"/>
        </w:rPr>
        <w:br/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Обучающиеся должны осмысленно относиться к изучению родного языка, сознательно наблюдать за своей речью, стремиться к</w:t>
      </w:r>
      <w:r w:rsidRPr="005308E0">
        <w:rPr>
          <w:rFonts w:ascii="Calibri" w:eastAsia="Times New Roman" w:hAnsi="Calibri" w:cs="Times New Roman"/>
          <w:i/>
          <w:iCs/>
          <w:color w:val="000000"/>
          <w:lang w:eastAsia="ru-RU"/>
        </w:rPr>
        <w:t xml:space="preserve"> </w:t>
      </w:r>
      <w:r w:rsidRPr="005308E0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употреблению в собственной речи изученных конструкций, слов, к совершенствованию своей речи.</w:t>
      </w: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Pr="005308E0" w:rsidRDefault="005308E0" w:rsidP="0053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08E0" w:rsidRDefault="005308E0"/>
    <w:sectPr w:rsidR="0053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EDC"/>
    <w:multiLevelType w:val="hybridMultilevel"/>
    <w:tmpl w:val="1792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7B73"/>
    <w:multiLevelType w:val="multilevel"/>
    <w:tmpl w:val="6428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B0A55"/>
    <w:multiLevelType w:val="multilevel"/>
    <w:tmpl w:val="12F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E0"/>
    <w:rsid w:val="005308E0"/>
    <w:rsid w:val="0076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2159</Words>
  <Characters>12308</Characters>
  <Application>Microsoft Office Word</Application>
  <DocSecurity>0</DocSecurity>
  <Lines>102</Lines>
  <Paragraphs>28</Paragraphs>
  <ScaleCrop>false</ScaleCrop>
  <Company>Hewlett-Packard</Company>
  <LinksUpToDate>false</LinksUpToDate>
  <CharactersWithSpaces>14439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2021-10-10T16:52:00Z</dcterms:created>
  <dcterms:modified xsi:type="dcterms:W3CDTF">2021-10-10T16:59:00Z</dcterms:modified>
</cp:coreProperties>
</file>