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AE" w:rsidRPr="001435AE" w:rsidRDefault="001435AE" w:rsidP="00143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5AE">
        <w:rPr>
          <w:rFonts w:ascii="Times New Roman" w:hAnsi="Times New Roman" w:cs="Times New Roman"/>
          <w:b/>
          <w:sz w:val="24"/>
          <w:szCs w:val="24"/>
        </w:rPr>
        <w:t xml:space="preserve">Аннотация к программе </w:t>
      </w:r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детей </w:t>
      </w:r>
    </w:p>
    <w:p w:rsidR="001435AE" w:rsidRDefault="001435AE" w:rsidP="00143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ружка</w:t>
      </w:r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Pr="00143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 вокруг нас»</w:t>
      </w:r>
      <w:r w:rsidR="00EF6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F62D4" w:rsidRPr="001435AE" w:rsidRDefault="00EF62D4" w:rsidP="00143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5AE" w:rsidRDefault="001435AE" w:rsidP="001435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соответствии:</w:t>
      </w:r>
    </w:p>
    <w:p w:rsidR="001435AE" w:rsidRDefault="001435AE" w:rsidP="00143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Федерального Государственного образовательного стандарта основного </w:t>
      </w:r>
      <w:proofErr w:type="gramStart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  образования</w:t>
      </w:r>
      <w:proofErr w:type="gramEnd"/>
      <w:r w:rsidRPr="00896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 ООО, М.: «Просвещение», 2012 год);</w:t>
      </w:r>
    </w:p>
    <w:p w:rsidR="001435AE" w:rsidRDefault="001435AE" w:rsidP="001435AE">
      <w:pPr>
        <w:widowControl w:val="0"/>
        <w:autoSpaceDE w:val="0"/>
        <w:autoSpaceDN w:val="0"/>
        <w:spacing w:before="87" w:after="0" w:line="276" w:lineRule="auto"/>
        <w:ind w:left="220" w:right="230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Концепцией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развития</w:t>
      </w:r>
      <w:proofErr w:type="gram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детей, утвержденной распоряжением правительства Российской Федерации от 4 сентября 2014 г. N 1726-рСП 2.4.3648-20 </w:t>
      </w:r>
    </w:p>
    <w:p w:rsidR="00EF62D4" w:rsidRDefault="00EF62D4" w:rsidP="00EF62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D4" w:rsidRPr="005E6A79" w:rsidRDefault="00EF62D4" w:rsidP="00EF62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дополнительного образования рассчитана на учащихся 7-9 классов, обладающих определенным багажом знаний, умений и навыков, полученных на уроках природоведения, ОБЖ, географии и других. Занятия кружкового объединения способствует развитию и поддержке интереса обучающихся к деятельности определенного направления, дает возможность расширить и углубить знания и умения, полученные в процессе учебы, и создадут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</w:t>
      </w:r>
    </w:p>
    <w:p w:rsidR="00EF62D4" w:rsidRPr="005E6A79" w:rsidRDefault="00EF62D4" w:rsidP="00EF62D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творческой активности обучающихся в процессе изучения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обучающихся является метод проектно-</w:t>
      </w:r>
      <w:proofErr w:type="gram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 деятельности</w:t>
      </w:r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Используя его в своей работе, учитель научит обучающихся решать </w:t>
      </w:r>
      <w:proofErr w:type="gram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 и</w:t>
      </w:r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не только возникающие на уроке, но и в жизни. Решение </w:t>
      </w:r>
      <w:proofErr w:type="gram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нестандартных  задач</w:t>
      </w:r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занимательных экспериментальных заданий способствует пробуждению и развитию у обучающихся устойчивого интереса к физике.</w:t>
      </w:r>
    </w:p>
    <w:p w:rsidR="00EF62D4" w:rsidRDefault="00EF62D4" w:rsidP="00EF62D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2D4" w:rsidRPr="005E6A79" w:rsidRDefault="00EF62D4" w:rsidP="00EF62D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кружка «Физика вокруг нас»</w:t>
      </w:r>
    </w:p>
    <w:p w:rsidR="00EF62D4" w:rsidRPr="00EF62D4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proofErr w:type="gramStart"/>
      <w:r w:rsidRPr="005E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spellEnd"/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представления о мире, основанного на приобретенных знаниях, умениях, навыках и способах практической деятельности для развития личности обучающегося.</w:t>
      </w:r>
    </w:p>
    <w:p w:rsidR="00EF62D4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5E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</w:p>
    <w:p w:rsidR="00EF62D4" w:rsidRPr="00EF62D4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5E6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самореализации обучающихся в изучении конкретных тем физики;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поддерживать познавательный интерес к изучению физики как науки и техники;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решать задачи нестандартными методами;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интересы при выполнении экспериментальных исследований с использованием информационных технологий.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убежденность в возможности познания законов природы, в необходимости разумного использования достижений науки и техники;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уважение к творцам науки и техники, отношение к физике как к элементу общечеловеческой культуры.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умения и навыки учащихся самостоятельно работать с научно-популярной литературой, умения практически применять физические знания в жизни;  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способности;</w:t>
      </w:r>
    </w:p>
    <w:p w:rsidR="00EF62D4" w:rsidRPr="005E6A79" w:rsidRDefault="00EF62D4" w:rsidP="00EF62D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активность, инициативу и самостоятельность у обучающихся;</w:t>
      </w:r>
    </w:p>
    <w:p w:rsidR="001435AE" w:rsidRPr="00A44F3B" w:rsidRDefault="001435AE" w:rsidP="001435A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AE" w:rsidRPr="001435AE" w:rsidRDefault="007E5370" w:rsidP="001435A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435AE" w:rsidRPr="001435AE">
        <w:rPr>
          <w:rFonts w:ascii="Times New Roman" w:hAnsi="Times New Roman" w:cs="Times New Roman"/>
          <w:sz w:val="24"/>
          <w:szCs w:val="24"/>
        </w:rPr>
        <w:t xml:space="preserve"> плану</w:t>
      </w:r>
      <w:proofErr w:type="gramEnd"/>
      <w:r w:rsidR="001435AE" w:rsidRPr="00143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</w:t>
      </w:r>
      <w:r w:rsidR="001435AE" w:rsidRPr="001435AE">
        <w:rPr>
          <w:rFonts w:ascii="Times New Roman" w:hAnsi="Times New Roman" w:cs="Times New Roman"/>
          <w:sz w:val="24"/>
          <w:szCs w:val="24"/>
        </w:rPr>
        <w:t>ра</w:t>
      </w:r>
      <w:r w:rsidR="00EF62D4">
        <w:rPr>
          <w:rFonts w:ascii="Times New Roman" w:hAnsi="Times New Roman" w:cs="Times New Roman"/>
          <w:sz w:val="24"/>
          <w:szCs w:val="24"/>
        </w:rPr>
        <w:t>бочая программа рассчитана на 34 часа</w:t>
      </w:r>
      <w:r w:rsidR="001435AE">
        <w:rPr>
          <w:rFonts w:ascii="Times New Roman" w:hAnsi="Times New Roman" w:cs="Times New Roman"/>
          <w:sz w:val="24"/>
          <w:szCs w:val="24"/>
        </w:rPr>
        <w:t xml:space="preserve"> в год, 1</w:t>
      </w:r>
      <w:r w:rsidR="001435AE" w:rsidRPr="001435AE">
        <w:rPr>
          <w:rFonts w:ascii="Times New Roman" w:hAnsi="Times New Roman" w:cs="Times New Roman"/>
          <w:sz w:val="24"/>
          <w:szCs w:val="24"/>
        </w:rPr>
        <w:t xml:space="preserve"> часа в неделю </w:t>
      </w:r>
      <w:r w:rsidR="00EF62D4">
        <w:rPr>
          <w:rFonts w:ascii="Times New Roman" w:hAnsi="Times New Roman" w:cs="Times New Roman"/>
          <w:sz w:val="24"/>
          <w:szCs w:val="24"/>
        </w:rPr>
        <w:t>.</w:t>
      </w:r>
      <w:r w:rsidR="001435AE" w:rsidRPr="001435AE">
        <w:rPr>
          <w:rFonts w:ascii="Times New Roman" w:hAnsi="Times New Roman" w:cs="Times New Roman"/>
          <w:sz w:val="24"/>
          <w:szCs w:val="24"/>
        </w:rPr>
        <w:t xml:space="preserve"> Срок реализации программы 2022-2023 учебный год. </w:t>
      </w:r>
    </w:p>
    <w:p w:rsidR="001435AE" w:rsidRDefault="001435AE"/>
    <w:sectPr w:rsidR="0014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3AC"/>
    <w:multiLevelType w:val="hybridMultilevel"/>
    <w:tmpl w:val="E70C426E"/>
    <w:lvl w:ilvl="0" w:tplc="64A0A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C3F68"/>
    <w:multiLevelType w:val="hybridMultilevel"/>
    <w:tmpl w:val="663EE94A"/>
    <w:lvl w:ilvl="0" w:tplc="7FF69F70">
      <w:start w:val="1"/>
      <w:numFmt w:val="decimal"/>
      <w:lvlText w:val="%1."/>
      <w:lvlJc w:val="left"/>
      <w:pPr>
        <w:ind w:left="244" w:hanging="322"/>
      </w:pPr>
      <w:rPr>
        <w:rFonts w:hint="default"/>
        <w:b/>
        <w:bCs/>
        <w:i/>
        <w:iCs/>
        <w:spacing w:val="-15"/>
        <w:w w:val="99"/>
        <w:lang w:val="ru-RU" w:eastAsia="en-US" w:bidi="ar-SA"/>
      </w:rPr>
    </w:lvl>
    <w:lvl w:ilvl="1" w:tplc="0DA82A2E">
      <w:numFmt w:val="bullet"/>
      <w:lvlText w:val=""/>
      <w:lvlJc w:val="left"/>
      <w:pPr>
        <w:ind w:left="1300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8592A9D6">
      <w:numFmt w:val="bullet"/>
      <w:lvlText w:val=""/>
      <w:lvlJc w:val="left"/>
      <w:pPr>
        <w:ind w:left="2342" w:hanging="682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E5CA2DEA">
      <w:numFmt w:val="bullet"/>
      <w:lvlText w:val="•"/>
      <w:lvlJc w:val="left"/>
      <w:pPr>
        <w:ind w:left="2340" w:hanging="682"/>
      </w:pPr>
      <w:rPr>
        <w:rFonts w:hint="default"/>
        <w:lang w:val="ru-RU" w:eastAsia="en-US" w:bidi="ar-SA"/>
      </w:rPr>
    </w:lvl>
    <w:lvl w:ilvl="4" w:tplc="DD327DBA">
      <w:numFmt w:val="bullet"/>
      <w:lvlText w:val="•"/>
      <w:lvlJc w:val="left"/>
      <w:pPr>
        <w:ind w:left="3546" w:hanging="682"/>
      </w:pPr>
      <w:rPr>
        <w:rFonts w:hint="default"/>
        <w:lang w:val="ru-RU" w:eastAsia="en-US" w:bidi="ar-SA"/>
      </w:rPr>
    </w:lvl>
    <w:lvl w:ilvl="5" w:tplc="B1BCFFD8">
      <w:numFmt w:val="bullet"/>
      <w:lvlText w:val="•"/>
      <w:lvlJc w:val="left"/>
      <w:pPr>
        <w:ind w:left="4752" w:hanging="682"/>
      </w:pPr>
      <w:rPr>
        <w:rFonts w:hint="default"/>
        <w:lang w:val="ru-RU" w:eastAsia="en-US" w:bidi="ar-SA"/>
      </w:rPr>
    </w:lvl>
    <w:lvl w:ilvl="6" w:tplc="B9D0CEFC">
      <w:numFmt w:val="bullet"/>
      <w:lvlText w:val="•"/>
      <w:lvlJc w:val="left"/>
      <w:pPr>
        <w:ind w:left="5958" w:hanging="682"/>
      </w:pPr>
      <w:rPr>
        <w:rFonts w:hint="default"/>
        <w:lang w:val="ru-RU" w:eastAsia="en-US" w:bidi="ar-SA"/>
      </w:rPr>
    </w:lvl>
    <w:lvl w:ilvl="7" w:tplc="1E889B46">
      <w:numFmt w:val="bullet"/>
      <w:lvlText w:val="•"/>
      <w:lvlJc w:val="left"/>
      <w:pPr>
        <w:ind w:left="7165" w:hanging="682"/>
      </w:pPr>
      <w:rPr>
        <w:rFonts w:hint="default"/>
        <w:lang w:val="ru-RU" w:eastAsia="en-US" w:bidi="ar-SA"/>
      </w:rPr>
    </w:lvl>
    <w:lvl w:ilvl="8" w:tplc="7144C6A0">
      <w:numFmt w:val="bullet"/>
      <w:lvlText w:val="•"/>
      <w:lvlJc w:val="left"/>
      <w:pPr>
        <w:ind w:left="8371" w:hanging="6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E"/>
    <w:rsid w:val="001435AE"/>
    <w:rsid w:val="004572E6"/>
    <w:rsid w:val="00754B57"/>
    <w:rsid w:val="007E5370"/>
    <w:rsid w:val="00E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3828"/>
  <w15:chartTrackingRefBased/>
  <w15:docId w15:val="{2422F354-8252-4799-8C17-28BE3A6D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2022-09-21T12:23:00Z</dcterms:created>
  <dcterms:modified xsi:type="dcterms:W3CDTF">2022-09-21T13:18:00Z</dcterms:modified>
</cp:coreProperties>
</file>