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00E" w:rsidRDefault="00A7100E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8240" behindDoc="0" locked="0" layoutInCell="1" allowOverlap="1" wp14:anchorId="1074ED10" wp14:editId="70B74817">
            <wp:simplePos x="0" y="0"/>
            <wp:positionH relativeFrom="page">
              <wp:posOffset>628650</wp:posOffset>
            </wp:positionH>
            <wp:positionV relativeFrom="page">
              <wp:posOffset>1304925</wp:posOffset>
            </wp:positionV>
            <wp:extent cx="6372225" cy="99160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3353" cy="9917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B34D8" w:rsidRPr="00717202" w:rsidRDefault="006B34D8" w:rsidP="00A7100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Calibri" w:eastAsia="Calibri" w:hAnsi="Calibri" w:cs="Times New Roman"/>
          <w:b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МИНИСТЕРСТВО ПРОСВЕЩЕНИЯ РОССИЙСКОЙ ФЕДЕРАЦИИ</w:t>
      </w: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Calibri" w:eastAsia="Calibri" w:hAnsi="Calibri" w:cs="Times New Roman"/>
          <w:b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‌Министерство общего и профессионального образования Ростовской области </w:t>
      </w:r>
      <w:bookmarkStart w:id="1" w:name="ab394930-da1d-4ba0-ac4d-738f874a3916"/>
      <w:bookmarkEnd w:id="1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Calibri" w:eastAsia="Calibri" w:hAnsi="Calibri" w:cs="Times New Roman"/>
          <w:b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2" w:name="7d574f4c-8143-48c3-8ad3-2fcc5bdbaf43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ОО Администрации Тарасовского района</w:t>
      </w:r>
      <w:bookmarkEnd w:id="2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‌​</w:t>
      </w: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МБОУ Дячкинская СОШ</w:t>
      </w: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A7100E" w:rsidRPr="00717202" w:rsidRDefault="00A7100E" w:rsidP="00A7100E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387"/>
        <w:tblW w:w="9718" w:type="dxa"/>
        <w:tblLook w:val="04A0" w:firstRow="1" w:lastRow="0" w:firstColumn="1" w:lastColumn="0" w:noHBand="0" w:noVBand="1"/>
      </w:tblPr>
      <w:tblGrid>
        <w:gridCol w:w="2886"/>
        <w:gridCol w:w="3416"/>
        <w:gridCol w:w="3416"/>
      </w:tblGrid>
      <w:tr w:rsidR="00A7100E" w:rsidRPr="00717202" w:rsidTr="002F07CA">
        <w:trPr>
          <w:trHeight w:val="3992"/>
        </w:trPr>
        <w:tc>
          <w:tcPr>
            <w:tcW w:w="2886" w:type="dxa"/>
          </w:tcPr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РАССМОТРЕНО 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заседании МО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классных руководителей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Дюжева Т.М.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28 августа 2026г.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16" w:type="dxa"/>
          </w:tcPr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воспитательной работе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Дюжева</w:t>
            </w: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«28» августа 2026 г.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16" w:type="dxa"/>
          </w:tcPr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A7100E" w:rsidRPr="00717202" w:rsidRDefault="00A7100E" w:rsidP="002F07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7100E" w:rsidRPr="00717202" w:rsidRDefault="00A7100E" w:rsidP="00A7100E">
      <w:pPr>
        <w:spacing w:after="0"/>
        <w:rPr>
          <w:lang w:val="ru-RU"/>
        </w:rPr>
      </w:pPr>
    </w:p>
    <w:p w:rsidR="00A7100E" w:rsidRPr="00717202" w:rsidRDefault="00A7100E" w:rsidP="00A7100E">
      <w:pPr>
        <w:spacing w:after="0"/>
        <w:ind w:left="120"/>
        <w:rPr>
          <w:lang w:val="ru-RU"/>
        </w:rPr>
      </w:pPr>
    </w:p>
    <w:p w:rsidR="00A7100E" w:rsidRPr="00717202" w:rsidRDefault="00A7100E" w:rsidP="00A7100E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A7100E" w:rsidRPr="00717202" w:rsidRDefault="00A7100E" w:rsidP="00A7100E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A7100E" w:rsidRPr="00A7100E" w:rsidRDefault="00A7100E" w:rsidP="00A7100E">
      <w:pPr>
        <w:spacing w:after="0" w:line="408" w:lineRule="auto"/>
        <w:ind w:left="120"/>
        <w:jc w:val="center"/>
        <w:rPr>
          <w:lang w:val="ru-RU"/>
        </w:rPr>
      </w:pPr>
      <w:r w:rsidRPr="00A7100E">
        <w:rPr>
          <w:rFonts w:ascii="Times New Roman" w:hAnsi="Times New Roman"/>
          <w:sz w:val="28"/>
          <w:lang w:val="ru-RU"/>
        </w:rPr>
        <w:t>(</w:t>
      </w:r>
      <w:r w:rsidRPr="00A7100E">
        <w:rPr>
          <w:rFonts w:ascii="Times New Roman" w:hAnsi="Times New Roman"/>
          <w:sz w:val="28"/>
        </w:rPr>
        <w:t>ID</w:t>
      </w:r>
      <w:r w:rsidRPr="00A7100E">
        <w:rPr>
          <w:rFonts w:ascii="Times New Roman" w:hAnsi="Times New Roman"/>
          <w:sz w:val="28"/>
          <w:lang w:val="ru-RU"/>
        </w:rPr>
        <w:t xml:space="preserve"> 11560536)</w:t>
      </w: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Pr="00717202" w:rsidRDefault="00A7100E" w:rsidP="00A7100E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A7100E" w:rsidRPr="00717202" w:rsidRDefault="00A7100E" w:rsidP="00A7100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класса</w:t>
      </w: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A7100E" w:rsidRPr="00717202" w:rsidRDefault="00A7100E" w:rsidP="00A7100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1720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сл. Дячкино 2026</w:t>
      </w:r>
    </w:p>
    <w:p w:rsidR="00A7100E" w:rsidRPr="00717202" w:rsidRDefault="00A7100E" w:rsidP="00A7100E">
      <w:pPr>
        <w:spacing w:after="0"/>
        <w:ind w:left="120"/>
        <w:jc w:val="center"/>
        <w:rPr>
          <w:lang w:val="ru-RU"/>
        </w:rPr>
      </w:pPr>
    </w:p>
    <w:p w:rsidR="005A419B" w:rsidRPr="00A7100E" w:rsidRDefault="005A419B">
      <w:pPr>
        <w:spacing w:after="0"/>
        <w:ind w:left="120"/>
        <w:jc w:val="center"/>
        <w:rPr>
          <w:lang w:val="ru-RU"/>
        </w:rPr>
      </w:pPr>
    </w:p>
    <w:p w:rsidR="005A419B" w:rsidRPr="00A7100E" w:rsidRDefault="005A419B">
      <w:pPr>
        <w:spacing w:after="0"/>
        <w:ind w:left="120"/>
        <w:jc w:val="center"/>
        <w:rPr>
          <w:lang w:val="ru-RU"/>
        </w:rPr>
      </w:pPr>
    </w:p>
    <w:p w:rsidR="005A419B" w:rsidRPr="00A7100E" w:rsidRDefault="005A419B">
      <w:pPr>
        <w:spacing w:after="0"/>
        <w:ind w:left="120"/>
        <w:jc w:val="center"/>
        <w:rPr>
          <w:lang w:val="ru-RU"/>
        </w:rPr>
      </w:pPr>
    </w:p>
    <w:p w:rsidR="005A419B" w:rsidRPr="00A7100E" w:rsidRDefault="005A419B">
      <w:pPr>
        <w:spacing w:after="0"/>
        <w:ind w:left="120"/>
        <w:rPr>
          <w:lang w:val="ru-RU"/>
        </w:rPr>
      </w:pPr>
    </w:p>
    <w:p w:rsidR="005A419B" w:rsidRPr="00A7100E" w:rsidRDefault="005A419B">
      <w:pPr>
        <w:rPr>
          <w:lang w:val="ru-RU"/>
        </w:rPr>
        <w:sectPr w:rsidR="005A419B" w:rsidRPr="00A7100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6472647"/>
    </w:p>
    <w:p w:rsidR="005A419B" w:rsidRPr="00A7100E" w:rsidRDefault="00146AA5">
      <w:pPr>
        <w:spacing w:after="0"/>
        <w:ind w:left="120"/>
        <w:rPr>
          <w:lang w:val="ru-RU"/>
        </w:rPr>
      </w:pPr>
      <w:bookmarkStart w:id="4" w:name="block-96472646"/>
      <w:bookmarkEnd w:id="3"/>
      <w:r w:rsidRPr="00A7100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A419B" w:rsidRPr="00A7100E" w:rsidRDefault="005A419B">
      <w:pPr>
        <w:spacing w:after="0"/>
        <w:ind w:left="120"/>
        <w:rPr>
          <w:lang w:val="ru-RU"/>
        </w:rPr>
      </w:pP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5A419B" w:rsidRPr="006B34D8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6B34D8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мотивационно-целевого,основного и заключительного.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5A419B" w:rsidRPr="00A7100E" w:rsidRDefault="005A419B">
      <w:pPr>
        <w:rPr>
          <w:lang w:val="ru-RU"/>
        </w:rPr>
        <w:sectPr w:rsidR="005A419B" w:rsidRPr="00A7100E">
          <w:pgSz w:w="11906" w:h="16383"/>
          <w:pgMar w:top="1134" w:right="850" w:bottom="1134" w:left="1701" w:header="720" w:footer="720" w:gutter="0"/>
          <w:cols w:space="720"/>
        </w:sectPr>
      </w:pPr>
    </w:p>
    <w:p w:rsidR="005A419B" w:rsidRPr="00A7100E" w:rsidRDefault="00146AA5">
      <w:pPr>
        <w:spacing w:after="0"/>
        <w:ind w:left="120"/>
        <w:rPr>
          <w:lang w:val="ru-RU"/>
        </w:rPr>
      </w:pPr>
      <w:bookmarkStart w:id="5" w:name="block-96472648"/>
      <w:bookmarkEnd w:id="4"/>
      <w:r w:rsidRPr="00A710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5A419B" w:rsidRPr="00A7100E" w:rsidRDefault="00146AA5">
      <w:pPr>
        <w:spacing w:after="0"/>
        <w:ind w:left="120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5A419B" w:rsidRPr="00A7100E" w:rsidRDefault="005A419B">
      <w:pPr>
        <w:spacing w:after="0"/>
        <w:ind w:left="120"/>
        <w:rPr>
          <w:lang w:val="ru-RU"/>
        </w:rPr>
      </w:pP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 xml:space="preserve">Подвиг и память. </w:t>
      </w:r>
      <w:r w:rsidRPr="00A7100E">
        <w:rPr>
          <w:rFonts w:ascii="Times New Roman" w:hAnsi="Times New Roman"/>
          <w:b/>
          <w:color w:val="333333"/>
          <w:sz w:val="28"/>
          <w:lang w:val="ru-RU"/>
        </w:rPr>
        <w:t>К 85‑</w:t>
      </w:r>
      <w:r w:rsidRPr="00A7100E">
        <w:rPr>
          <w:rFonts w:ascii="Times New Roman" w:hAnsi="Times New Roman"/>
          <w:b/>
          <w:color w:val="000000"/>
          <w:sz w:val="28"/>
          <w:lang w:val="ru-RU"/>
        </w:rPr>
        <w:t>летию начала блокады Ленинграда.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315‑летию со дня рождения М. В. Ломоносова.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когда‑то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В.Ломоносова охватывает науку, литературу, язык, просвещение и искусство. М. В. Ломоносов создавал методологию, соединял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художественныхпромыслов — важное направление государственной политики и экономики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Г.К.Жукова.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Г.К.Жукова,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 Ко Дню российской науки.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Космические технологии.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 сочетании с единством, взаимопомощью и уважением друг к другу существует сильный и сплоченный народ.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Федор Петрович Гааз.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Илья Муромец.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Соцсети. Как защититься от мошенников. Безопасность в сети Интернет.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Семья Расулевых.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Хан Дондук Даши.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Петр Степанович Котляревский.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Русский характер проявляется в мужестве, сострадании и готовности прийти на помощь в самый тяжёлый момент. Многие женщины в истории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Павел Михайлович Третьяков.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Преподобномученица Елизавета Федоровна.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нужда\ющимся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Александр Васильевич Суворов.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80 лет отечественному хоккею: история спортивной гордости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7100E">
        <w:rPr>
          <w:rFonts w:ascii="Times New Roman" w:hAnsi="Times New Roman"/>
          <w:b/>
          <w:color w:val="000000"/>
          <w:sz w:val="28"/>
          <w:lang w:val="ru-RU"/>
        </w:rPr>
        <w:t xml:space="preserve"> Святославич.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Святославиче связало историю государства, веру, культуру и нравственные ориентиры народа. Решение правителя требует особой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Алексей Петрович Маресьев.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День российской науки: люди и открытия, которые изменили мир.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A7100E">
        <w:rPr>
          <w:rFonts w:ascii="Times New Roman" w:hAnsi="Times New Roman"/>
          <w:color w:val="000000"/>
          <w:sz w:val="28"/>
          <w:lang w:val="ru-RU"/>
        </w:rPr>
        <w:t>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Святитель Лука Войно-Ясенецкий.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личности — это внутренняя стойкость, уважение к другим людям и готовность отвечать за свои знания, решения и поступки.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5A419B" w:rsidRPr="00A7100E" w:rsidRDefault="005A419B">
      <w:pPr>
        <w:rPr>
          <w:lang w:val="ru-RU"/>
        </w:rPr>
        <w:sectPr w:rsidR="005A419B" w:rsidRPr="00A7100E">
          <w:pgSz w:w="11906" w:h="16383"/>
          <w:pgMar w:top="1134" w:right="850" w:bottom="1134" w:left="1701" w:header="720" w:footer="720" w:gutter="0"/>
          <w:cols w:space="720"/>
        </w:sectPr>
      </w:pPr>
    </w:p>
    <w:p w:rsidR="005A419B" w:rsidRPr="00A7100E" w:rsidRDefault="00146AA5">
      <w:pPr>
        <w:spacing w:after="0"/>
        <w:ind w:left="120"/>
        <w:rPr>
          <w:lang w:val="ru-RU"/>
        </w:rPr>
      </w:pPr>
      <w:bookmarkStart w:id="6" w:name="block-96472650"/>
      <w:bookmarkEnd w:id="5"/>
      <w:r w:rsidRPr="00A7100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5A419B" w:rsidRPr="00A7100E" w:rsidRDefault="00146AA5">
      <w:pPr>
        <w:spacing w:after="0"/>
        <w:ind w:left="120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5A419B" w:rsidRPr="00A7100E" w:rsidRDefault="005A419B">
      <w:pPr>
        <w:spacing w:after="0"/>
        <w:ind w:left="120"/>
        <w:rPr>
          <w:lang w:val="ru-RU"/>
        </w:rPr>
      </w:pPr>
    </w:p>
    <w:p w:rsidR="005A419B" w:rsidRPr="00A7100E" w:rsidRDefault="005A419B">
      <w:pPr>
        <w:spacing w:after="0"/>
        <w:ind w:left="120"/>
        <w:rPr>
          <w:lang w:val="ru-RU"/>
        </w:rPr>
      </w:pPr>
    </w:p>
    <w:p w:rsidR="005A419B" w:rsidRPr="00A7100E" w:rsidRDefault="00146AA5">
      <w:pPr>
        <w:spacing w:after="0"/>
        <w:ind w:left="12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A7100E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A7100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A7100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A7100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пониманиеценности отечественной культуры и искусства.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A7100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какзнания о социальном, культурном и нравственном опыте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предшествующих поколений; овладение навыками познания и оценки поступков исторических деятелей прошлогои настоящего с позиций историзма и традиционных российских духовно-нравственных ценностей.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A7100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A7100E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A7100E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процессовизучаемого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России.Обществознание: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5A419B" w:rsidRPr="00A7100E" w:rsidRDefault="00146AA5">
      <w:pPr>
        <w:spacing w:after="0"/>
        <w:ind w:firstLine="600"/>
        <w:jc w:val="both"/>
        <w:rPr>
          <w:lang w:val="ru-RU"/>
        </w:rPr>
      </w:pPr>
      <w:r w:rsidRPr="00A7100E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A7100E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A7100E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5A419B" w:rsidRPr="00A7100E" w:rsidRDefault="005A419B">
      <w:pPr>
        <w:rPr>
          <w:lang w:val="ru-RU"/>
        </w:rPr>
        <w:sectPr w:rsidR="005A419B" w:rsidRPr="00A7100E">
          <w:pgSz w:w="11906" w:h="16383"/>
          <w:pgMar w:top="1134" w:right="850" w:bottom="1134" w:left="1701" w:header="720" w:footer="720" w:gutter="0"/>
          <w:cols w:space="720"/>
        </w:sectPr>
      </w:pPr>
    </w:p>
    <w:p w:rsidR="005A419B" w:rsidRDefault="00146AA5">
      <w:pPr>
        <w:spacing w:after="0"/>
        <w:ind w:left="120"/>
      </w:pPr>
      <w:bookmarkStart w:id="7" w:name="block-96472649"/>
      <w:bookmarkEnd w:id="6"/>
      <w:r w:rsidRPr="00A710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A419B" w:rsidRDefault="00146A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999"/>
        <w:gridCol w:w="1826"/>
        <w:gridCol w:w="2812"/>
        <w:gridCol w:w="2199"/>
        <w:gridCol w:w="2221"/>
      </w:tblGrid>
      <w:tr w:rsidR="005A419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419B" w:rsidRDefault="005A419B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419B" w:rsidRDefault="005A419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5A419B" w:rsidRDefault="005A419B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5A419B" w:rsidRDefault="005A419B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5A419B" w:rsidRDefault="005A419B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419B" w:rsidRDefault="005A419B">
            <w:pPr>
              <w:spacing w:after="0"/>
              <w:ind w:left="135"/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Первым делом самолёты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быстро включаться в работу.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художественных промыслов — важное направление государственной политики и экономики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единствонародов России, приоритет духовного над материальным.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Дела домашние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Дарим добро!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 Дню Конституции Российской Федерации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коллективизм,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Игрушечный переполох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единство народов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коллективизм,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жизнь, достоинство,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«Путешествуем по России: культура родного края»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Россия, бережно относиться к историческому и культурному наследию, сохранять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 меня чище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созидательный труд,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милосердие,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единство народов России,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</w:t>
            </w: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интереснее.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 w:rsidRPr="00A7100E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5A419B" w:rsidRPr="00A7100E" w:rsidRDefault="005A419B">
            <w:pPr>
              <w:spacing w:after="0"/>
              <w:ind w:left="135"/>
              <w:rPr>
                <w:lang w:val="ru-RU"/>
              </w:rPr>
            </w:pPr>
          </w:p>
        </w:tc>
      </w:tr>
      <w:tr w:rsidR="005A41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419B" w:rsidRPr="00A7100E" w:rsidRDefault="00146AA5">
            <w:pPr>
              <w:spacing w:after="0"/>
              <w:ind w:left="135"/>
              <w:rPr>
                <w:lang w:val="ru-RU"/>
              </w:rPr>
            </w:pPr>
            <w:r w:rsidRPr="00A710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A419B" w:rsidRDefault="00146AA5">
            <w:pPr>
              <w:spacing w:after="0"/>
              <w:ind w:left="135"/>
              <w:jc w:val="center"/>
            </w:pPr>
            <w:r w:rsidRPr="00A710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419B" w:rsidRDefault="005A419B"/>
        </w:tc>
      </w:tr>
    </w:tbl>
    <w:p w:rsidR="005A419B" w:rsidRDefault="005A419B">
      <w:pPr>
        <w:sectPr w:rsidR="005A4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419B" w:rsidRDefault="005A419B">
      <w:pPr>
        <w:sectPr w:rsidR="005A4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419B" w:rsidRDefault="005A419B">
      <w:pPr>
        <w:sectPr w:rsidR="005A419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146AA5" w:rsidRDefault="00146AA5"/>
    <w:sectPr w:rsidR="00146AA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A419B"/>
    <w:rsid w:val="00146AA5"/>
    <w:rsid w:val="005A419B"/>
    <w:rsid w:val="006B34D8"/>
    <w:rsid w:val="00A7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5385"/>
  <w15:docId w15:val="{12D07206-8CB7-4AD2-95C2-FFF8D0E6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97</Pages>
  <Words>17052</Words>
  <Characters>97201</Characters>
  <Application>Microsoft Office Word</Application>
  <DocSecurity>0</DocSecurity>
  <Lines>810</Lines>
  <Paragraphs>228</Paragraphs>
  <ScaleCrop>false</ScaleCrop>
  <Company/>
  <LinksUpToDate>false</LinksUpToDate>
  <CharactersWithSpaces>114025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4</cp:revision>
  <dcterms:created xsi:type="dcterms:W3CDTF">2026-09-06T07:32:00Z</dcterms:created>
  <dcterms:modified xsi:type="dcterms:W3CDTF">2026-09-08T16:21:00Z</dcterms:modified>
</cp:coreProperties>
</file>