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АННОТАЦИЯ К РАБОЧЕЙ ПРОГРАММЕ ПО ОБЩЕСТВОЗНАНИЮ ДЛЯ 7 КЛАССА ОБЩЕОБРАЗОВАТЕЛЬНОЙ ШКОЛЫ по ФГОС ООО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 w:cs="Times New Roman"/>
          <w:i/>
          <w:sz w:val="24"/>
          <w:szCs w:val="24"/>
        </w:rPr>
        <w:t>Зарудняя Галина Владимировна</w:t>
      </w:r>
    </w:p>
    <w:p>
      <w:pPr>
        <w:pStyle w:val="6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учебного курса обществознанию 7 класса составлена</w:t>
      </w:r>
      <w:r>
        <w:rPr>
          <w:rFonts w:ascii="Times New Roman" w:hAnsi="Times New Roman" w:cs="Times New Roman"/>
          <w:sz w:val="24"/>
          <w:szCs w:val="24"/>
        </w:rPr>
        <w:t xml:space="preserve"> на основе нормативных правовых актов и инструктивно – методических документов: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Законы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-Федеральный государственный образовательный стандарт основного общего образования (приказ Минобрнауки РФ от 17.12.2010 № 1897( ред. От 31.12.2015)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>
      <w:pPr>
        <w:spacing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 w:bidi="he-IL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(утвержденные Министерством просвещением 24.12.18)</w:t>
      </w:r>
    </w:p>
    <w:p>
      <w:pPr>
        <w:keepNext/>
        <w:keepLines/>
        <w:spacing w:after="0" w:line="240" w:lineRule="auto"/>
        <w:contextualSpacing/>
        <w:jc w:val="both"/>
        <w:outlineLvl w:val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: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Приказы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Программы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pacing w:val="-1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>
        <w:rPr>
          <w:rFonts w:ascii="Times New Roman" w:hAnsi="Times New Roman" w:eastAsia="Calibri" w:cs="Times New Roman"/>
          <w:sz w:val="24"/>
          <w:szCs w:val="24"/>
        </w:rPr>
        <w:t>(протокол от 8 апреля 2015 г. № 1/15) в редакции протокола №1 /20 от 04.02.2020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учебный план МБОУ Дячкинской СОШ на 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учебный год.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Примерная программа по обществознанию для 5-9 классов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Cs/>
          <w:sz w:val="24"/>
          <w:szCs w:val="24"/>
        </w:rPr>
        <w:t>Просвещение, 2018г. (Стандарты второго поколения)</w:t>
      </w:r>
    </w:p>
    <w:p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eastAsia="Calibri" w:cs="Calibri"/>
          <w:color w:val="000000"/>
          <w:sz w:val="24"/>
          <w:szCs w:val="24"/>
        </w:rPr>
      </w:pPr>
      <w:r>
        <w:rPr>
          <w:rFonts w:ascii="Times New Roman" w:hAnsi="Times New Roman" w:eastAsia="Calibri" w:cs="Calibri"/>
          <w:color w:val="000000"/>
          <w:sz w:val="24"/>
          <w:szCs w:val="24"/>
          <w:u w:val="single"/>
        </w:rPr>
        <w:t>Авторские программы</w:t>
      </w:r>
      <w:r>
        <w:rPr>
          <w:rFonts w:ascii="Times New Roman" w:hAnsi="Times New Roman" w:eastAsia="Calibri" w:cs="Calibri"/>
          <w:color w:val="000000"/>
          <w:sz w:val="24"/>
          <w:szCs w:val="24"/>
        </w:rPr>
        <w:t xml:space="preserve">: </w:t>
      </w:r>
    </w:p>
    <w:p>
      <w:pPr>
        <w:spacing w:after="0" w:line="240" w:lineRule="auto"/>
        <w:ind w:right="-1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Рабочие программы к предметной линии учебников под редакцией Л.Н. Боголюбова. 5-9 классы: пособие для учителей общеобразовательных учреждений/ Л.Н. Боголюбов, Н.И. Городецкая, Л.Ф. Иванова и др.-М.: Просвещение, 2011)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Рабочая программа опирается на учебник:</w:t>
      </w:r>
    </w:p>
    <w:p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Обществознание. 7 класс: учебник для общеобразовательных учреждений 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Н. Ф. Виноградова, Н. И. Городецкая, Л.Ф. Иванова и др.;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 редакцией Л.Н. Боголюбова, Л. Ф. Ивановой. М.: Просвещение, 2016</w:t>
      </w:r>
    </w:p>
    <w:p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Обществознание. 7 класс. Рабочая программа и технологические карты уроков по учебнику под редакцией Л.Н. Боголюбова, Л.Ф. Ивановой. Волгоград, Учитель 2016.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Cs/>
          <w:spacing w:val="-10"/>
          <w:sz w:val="24"/>
          <w:szCs w:val="24"/>
          <w:lang w:eastAsia="ru-RU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Cs/>
          <w:spacing w:val="-10"/>
          <w:sz w:val="24"/>
          <w:szCs w:val="24"/>
          <w:lang w:eastAsia="ru-RU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Cs/>
          <w:spacing w:val="-10"/>
          <w:sz w:val="24"/>
          <w:szCs w:val="24"/>
          <w:lang w:eastAsia="ru-RU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Cs/>
          <w:spacing w:val="-10"/>
          <w:sz w:val="24"/>
          <w:szCs w:val="24"/>
          <w:lang w:eastAsia="ru-RU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Cs/>
          <w:spacing w:val="-10"/>
          <w:sz w:val="24"/>
          <w:szCs w:val="24"/>
          <w:lang w:eastAsia="ru-RU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Cs/>
          <w:spacing w:val="-1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pacing w:val="-10"/>
          <w:sz w:val="24"/>
          <w:szCs w:val="24"/>
          <w:lang w:eastAsia="ru-RU"/>
        </w:rPr>
        <w:t>Цели изучения</w:t>
      </w:r>
      <w:r>
        <w:rPr>
          <w:rFonts w:hint="default" w:ascii="Times New Roman" w:hAnsi="Times New Roman" w:eastAsia="Times New Roman" w:cs="Times New Roman"/>
          <w:b/>
          <w:bCs/>
          <w:iCs/>
          <w:spacing w:val="-1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pacing w:val="-10"/>
          <w:sz w:val="24"/>
          <w:szCs w:val="24"/>
          <w:lang w:eastAsia="ru-RU"/>
        </w:rPr>
        <w:t xml:space="preserve"> обществознания в основной школе:</w:t>
      </w:r>
    </w:p>
    <w:p>
      <w:pPr>
        <w:widowControl w:val="0"/>
        <w:numPr>
          <w:ilvl w:val="0"/>
          <w:numId w:val="2"/>
        </w:numPr>
        <w:tabs>
          <w:tab w:val="left" w:pos="27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развитие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личности в ответственный период социального взросления человека (10—15 лет), её познавательных интере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сов, критического мышления в процессе восприятия социаль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>
      <w:pPr>
        <w:widowControl w:val="0"/>
        <w:numPr>
          <w:ilvl w:val="0"/>
          <w:numId w:val="2"/>
        </w:numPr>
        <w:tabs>
          <w:tab w:val="left" w:pos="274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воспитание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общероссийской идентичности, гражданской ответственности, уважения, к социальным нормам; привер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женности гуманистическим и демократическим ценностям, закреплённым в Конституции Российской Федерации;</w:t>
      </w:r>
    </w:p>
    <w:p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освоение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уровне функциональной грамотности системы знаний, необходимых для социальной адаптации: об обще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стве; основных социальных ролях; о позитивно оценивае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мых обществом качествах личности, позволяющих успешно взаимодействовать в социальной среде; сферах</w:t>
      </w:r>
    </w:p>
    <w:p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человеческой деятельности; способах регулирования общественных отно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шений; механизмах реализации и защиты прав человека и гражданина;</w:t>
      </w:r>
    </w:p>
    <w:p>
      <w:pPr>
        <w:widowControl w:val="0"/>
        <w:numPr>
          <w:ilvl w:val="0"/>
          <w:numId w:val="2"/>
        </w:numPr>
        <w:tabs>
          <w:tab w:val="left" w:pos="284"/>
        </w:tabs>
        <w:spacing w:after="233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формирование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личных национальностей и вероисповеданий; самостоятель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ной познавательной деятельности; правоотношений; семей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но-бытовых отношений. .Кроме того, учебный предмет «Обществознание» в основной школе призван помогать предпрофильному самоопределению школьников.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Рабочая программа направлена на решение следующих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задач</w:t>
      </w:r>
      <w:r>
        <w:rPr>
          <w:rFonts w:ascii="Times New Roman" w:hAnsi="Times New Roman" w:eastAsia="Calibri" w:cs="Times New Roman"/>
          <w:sz w:val="24"/>
          <w:szCs w:val="24"/>
        </w:rPr>
        <w:t>:</w:t>
      </w:r>
    </w:p>
    <w:p>
      <w:pPr>
        <w:spacing w:after="20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-содействие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самоопределению личности, созданию условий для её реализации;</w:t>
      </w:r>
    </w:p>
    <w:p>
      <w:pPr>
        <w:spacing w:after="20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-формирование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человека-гражданина, интегрированного в современную действительность и нацеленного на её совершенствование, ориентированного на развитие гражданского общества и утверждение правового государства;</w:t>
      </w:r>
    </w:p>
    <w:p>
      <w:pPr>
        <w:spacing w:after="20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-воспитание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гражданственности и любви к Родине;</w:t>
      </w:r>
    </w:p>
    <w:p>
      <w:pPr>
        <w:spacing w:after="20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-создание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у обучающихся целостных представлений о жизни общества и человека в нём, адекватных современному уровню научных знаний;</w:t>
      </w:r>
    </w:p>
    <w:p>
      <w:pPr>
        <w:spacing w:after="20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-выработка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основ нравственной, правовой, политической, экологической культуры;</w:t>
      </w:r>
    </w:p>
    <w:p>
      <w:pPr>
        <w:spacing w:after="20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-содействие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взаимопониманию и сотрудничеству между людьми, народами, различными расовыми, национальными, этническими и социальными группами;</w:t>
      </w:r>
    </w:p>
    <w:p>
      <w:pPr>
        <w:autoSpaceDE w:val="0"/>
        <w:autoSpaceDN w:val="0"/>
        <w:adjustRightInd w:val="0"/>
        <w:spacing w:before="86" w:after="0" w:line="240" w:lineRule="auto"/>
        <w:ind w:right="111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Место   учебного предмета «Обществознание» в учебном плане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соответствии с базисным учебным планом предмет «Обществознание» относится к учебным предметам, обяза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тельным для изучения на ступени основного общего образования.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Реализация рабочей программы рассчитана на 35 часов (из  расчета  один  учебный час в неделю).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В соответствии с учебным планом и расписанием МБОУ Дячкинской   СОШ на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–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3</w:t>
      </w:r>
      <w:bookmarkStart w:id="0" w:name="_GoBack"/>
      <w:bookmarkEnd w:id="0"/>
      <w:r>
        <w:rPr>
          <w:rFonts w:ascii="Times New Roman" w:hAnsi="Times New Roman" w:eastAsia="Calibri" w:cs="Times New Roman"/>
          <w:sz w:val="24"/>
          <w:szCs w:val="24"/>
        </w:rPr>
        <w:t xml:space="preserve"> учебный год, а также с государственными праздниками данная программа рассчитана  на   33 часа.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Из общего количества часов, отведенных на изучение курса обществознания, мною было сокращено количество часов на 2 часа за счет уплотнения  по теме: «Итоговый модуль»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NewRoman" w:cs="Times New Roman"/>
          <w:b/>
        </w:rPr>
      </w:pPr>
      <w:r>
        <w:rPr>
          <w:rFonts w:ascii="Times New Roman" w:hAnsi="Times New Roman" w:eastAsia="TimesNewRoman" w:cs="Times New Roman"/>
          <w:b/>
        </w:rPr>
        <w:t xml:space="preserve">Тематическое планирование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NewRoman" w:cs="Times New Roman"/>
          <w:b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818"/>
        <w:gridCol w:w="3076"/>
        <w:gridCol w:w="31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52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329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3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Из них на контрольные работы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952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329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952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Регулирование поведения людей в обществе</w:t>
            </w:r>
          </w:p>
        </w:tc>
        <w:tc>
          <w:tcPr>
            <w:tcW w:w="329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952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 в экономических отношениях</w:t>
            </w:r>
          </w:p>
        </w:tc>
        <w:tc>
          <w:tcPr>
            <w:tcW w:w="329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3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952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 и природа</w:t>
            </w:r>
          </w:p>
        </w:tc>
        <w:tc>
          <w:tcPr>
            <w:tcW w:w="329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332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60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329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2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right w:val="single" w:color="auto" w:sz="4" w:space="0"/>
            </w:tcBorders>
          </w:tcPr>
          <w:p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952" w:type="dxa"/>
            <w:tcBorders>
              <w:left w:val="single" w:color="auto" w:sz="4" w:space="0"/>
            </w:tcBorders>
          </w:tcPr>
          <w:p>
            <w:pPr>
              <w:spacing w:after="20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329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</w:t>
            </w:r>
          </w:p>
        </w:tc>
        <w:tc>
          <w:tcPr>
            <w:tcW w:w="33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NewRoman" w:cs="Times New Roman"/>
          <w:b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NewRoman" w:cs="Times New Roman"/>
          <w:b/>
          <w:sz w:val="24"/>
          <w:szCs w:val="24"/>
        </w:rPr>
      </w:pPr>
    </w:p>
    <w:p>
      <w:pPr>
        <w:tabs>
          <w:tab w:val="left" w:pos="9639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pacing w:val="-4"/>
          <w:sz w:val="20"/>
          <w:szCs w:val="20"/>
        </w:rPr>
      </w:pPr>
    </w:p>
    <w:p>
      <w:pPr>
        <w:tabs>
          <w:tab w:val="left" w:pos="9639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pacing w:val="-4"/>
          <w:sz w:val="24"/>
          <w:szCs w:val="24"/>
        </w:rPr>
        <w:t xml:space="preserve">Формы контроля: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устные ответы, тестирование, контрольные работы, мониторинги, самостоятельные работы, зачеты, творческие работы, кроссворды, викторины, участие в конкурсах, конференциях и др.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9170A"/>
    <w:multiLevelType w:val="multilevel"/>
    <w:tmpl w:val="15B9170A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0EE10E5"/>
    <w:multiLevelType w:val="multilevel"/>
    <w:tmpl w:val="20EE10E5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BF"/>
    <w:rsid w:val="000625A1"/>
    <w:rsid w:val="0007126B"/>
    <w:rsid w:val="001D7C39"/>
    <w:rsid w:val="002071C8"/>
    <w:rsid w:val="00531A46"/>
    <w:rsid w:val="006568BF"/>
    <w:rsid w:val="008F058F"/>
    <w:rsid w:val="009779D5"/>
    <w:rsid w:val="00AE7D83"/>
    <w:rsid w:val="00B230AB"/>
    <w:rsid w:val="00B7482B"/>
    <w:rsid w:val="00DB4A42"/>
    <w:rsid w:val="00F06173"/>
    <w:rsid w:val="00FB2BCC"/>
    <w:rsid w:val="5876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uiPriority w:val="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HTML Preformatted"/>
    <w:basedOn w:val="1"/>
    <w:link w:val="8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 w:bidi="he-IL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Стандартный HTML Знак"/>
    <w:basedOn w:val="2"/>
    <w:link w:val="6"/>
    <w:uiPriority w:val="0"/>
    <w:rPr>
      <w:rFonts w:ascii="Courier New" w:hAnsi="Courier New" w:eastAsia="Times New Roman" w:cs="Courier New"/>
      <w:sz w:val="20"/>
      <w:szCs w:val="20"/>
      <w:lang w:eastAsia="ru-RU" w:bidi="he-IL"/>
    </w:rPr>
  </w:style>
  <w:style w:type="character" w:customStyle="1" w:styleId="9">
    <w:name w:val="Основной текст Знак"/>
    <w:basedOn w:val="2"/>
    <w:link w:val="4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0">
    <w:name w:val="Основной текст (14)_"/>
    <w:link w:val="11"/>
    <w:uiPriority w:val="0"/>
    <w:rPr>
      <w:i/>
      <w:iCs/>
      <w:shd w:val="clear" w:color="auto" w:fill="FFFFFF"/>
    </w:rPr>
  </w:style>
  <w:style w:type="paragraph" w:customStyle="1" w:styleId="11">
    <w:name w:val="Основной текст (14)1"/>
    <w:basedOn w:val="1"/>
    <w:link w:val="10"/>
    <w:uiPriority w:val="0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2">
    <w:name w:val="c1"/>
    <w:basedOn w:val="2"/>
    <w:qFormat/>
    <w:uiPriority w:val="0"/>
  </w:style>
  <w:style w:type="character" w:customStyle="1" w:styleId="13">
    <w:name w:val="c11"/>
    <w:basedOn w:val="2"/>
    <w:uiPriority w:val="0"/>
  </w:style>
  <w:style w:type="paragraph" w:customStyle="1" w:styleId="14">
    <w:name w:val="Style3"/>
    <w:basedOn w:val="1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15">
    <w:name w:val="Font Style39"/>
    <w:basedOn w:val="2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16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eastAsia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928</Words>
  <Characters>5293</Characters>
  <Lines>44</Lines>
  <Paragraphs>12</Paragraphs>
  <TotalTime>24</TotalTime>
  <ScaleCrop>false</ScaleCrop>
  <LinksUpToDate>false</LinksUpToDate>
  <CharactersWithSpaces>6209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2021-03-14T17:46:00Z</dcterms:created>
  <dc:creator>Галина</dc:creator>
  <cp:lastModifiedBy>Галина</cp:lastModifiedBy>
  <dcterms:modified xsi:type="dcterms:W3CDTF">2022-09-10T16:50:56Z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FDCBF6BE588546148162C506330E14AF</vt:lpwstr>
  </property>
</Properties>
</file>