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120" w:type="dxa"/>
        <w:shd w:val="clear" w:color="auto" w:fill="F0D55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215E5B" w:rsidRPr="00215E5B" w:rsidTr="00215E5B">
        <w:trPr>
          <w:tblCellSpacing w:w="15" w:type="dxa"/>
        </w:trPr>
        <w:tc>
          <w:tcPr>
            <w:tcW w:w="0" w:type="auto"/>
            <w:shd w:val="clear" w:color="auto" w:fill="F0D55B"/>
            <w:hideMark/>
          </w:tcPr>
          <w:p w:rsidR="00215E5B" w:rsidRPr="00215E5B" w:rsidRDefault="00215E5B" w:rsidP="00215E5B">
            <w:pPr>
              <w:spacing w:after="75" w:line="240" w:lineRule="auto"/>
              <w:jc w:val="both"/>
              <w:rPr>
                <w:rFonts w:eastAsia="Times New Roman"/>
                <w:iCs w:val="0"/>
                <w:szCs w:val="24"/>
                <w:lang w:eastAsia="ru-RU"/>
              </w:rPr>
            </w:pPr>
          </w:p>
        </w:tc>
      </w:tr>
    </w:tbl>
    <w:p w:rsidR="00215E5B" w:rsidRPr="00215E5B" w:rsidRDefault="00215E5B">
      <w:pPr>
        <w:rPr>
          <w:rFonts w:eastAsia="Times New Roman"/>
          <w:iCs w:val="0"/>
          <w:szCs w:val="24"/>
          <w:shd w:val="clear" w:color="auto" w:fill="F0D55B"/>
          <w:lang w:eastAsia="ru-RU"/>
        </w:rPr>
      </w:pPr>
    </w:p>
    <w:p w:rsidR="00203A29" w:rsidRPr="00215E5B" w:rsidRDefault="00215E5B">
      <w:pPr>
        <w:rPr>
          <w:rFonts w:eastAsia="Times New Roman"/>
          <w:iCs w:val="0"/>
          <w:szCs w:val="24"/>
          <w:shd w:val="clear" w:color="auto" w:fill="F0D55B"/>
          <w:lang w:eastAsia="ru-RU"/>
        </w:rPr>
      </w:pPr>
      <w:r w:rsidRPr="00215E5B">
        <w:rPr>
          <w:rFonts w:eastAsia="Times New Roman"/>
          <w:iCs w:val="0"/>
          <w:szCs w:val="24"/>
          <w:shd w:val="clear" w:color="auto" w:fill="F0D55B"/>
          <w:lang w:eastAsia="ru-RU"/>
        </w:rPr>
        <w:t> </w:t>
      </w:r>
    </w:p>
    <w:p w:rsidR="00215E5B" w:rsidRPr="00215E5B" w:rsidRDefault="00215E5B" w:rsidP="00215E5B">
      <w:pPr>
        <w:spacing w:after="0" w:line="240" w:lineRule="auto"/>
        <w:rPr>
          <w:rFonts w:eastAsia="Times New Roman"/>
          <w:iCs w:val="0"/>
          <w:szCs w:val="24"/>
          <w:shd w:val="clear" w:color="auto" w:fill="F0D55B"/>
          <w:lang w:eastAsia="ru-RU"/>
        </w:rPr>
      </w:pPr>
    </w:p>
    <w:p w:rsidR="00215E5B" w:rsidRPr="00215E5B" w:rsidRDefault="00215E5B" w:rsidP="00215E5B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215E5B">
        <w:rPr>
          <w:rFonts w:eastAsia="Times New Roman"/>
          <w:b/>
          <w:bCs/>
          <w:iCs w:val="0"/>
          <w:kern w:val="36"/>
          <w:szCs w:val="24"/>
          <w:lang w:eastAsia="ru-RU"/>
        </w:rPr>
        <w:t>Аннотация к рабочим программам</w:t>
      </w:r>
    </w:p>
    <w:p w:rsidR="00215E5B" w:rsidRPr="00215E5B" w:rsidRDefault="00215E5B" w:rsidP="00215E5B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215E5B">
        <w:rPr>
          <w:rFonts w:eastAsia="Times New Roman"/>
          <w:b/>
          <w:bCs/>
          <w:iCs w:val="0"/>
          <w:kern w:val="36"/>
          <w:szCs w:val="24"/>
          <w:lang w:eastAsia="ru-RU"/>
        </w:rPr>
        <w:t>внеурочной деятельности НОО</w:t>
      </w:r>
    </w:p>
    <w:p w:rsidR="00215E5B" w:rsidRPr="00215E5B" w:rsidRDefault="00215E5B" w:rsidP="00215E5B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215E5B">
        <w:rPr>
          <w:rFonts w:eastAsia="Times New Roman"/>
          <w:b/>
          <w:bCs/>
          <w:iCs w:val="0"/>
          <w:kern w:val="36"/>
          <w:szCs w:val="24"/>
          <w:lang w:eastAsia="ru-RU"/>
        </w:rPr>
        <w:t>по предмету</w:t>
      </w:r>
    </w:p>
    <w:p w:rsidR="00215E5B" w:rsidRPr="00215E5B" w:rsidRDefault="00215E5B" w:rsidP="00215E5B">
      <w:pPr>
        <w:spacing w:after="0" w:line="240" w:lineRule="auto"/>
        <w:jc w:val="center"/>
        <w:textAlignment w:val="bottom"/>
        <w:outlineLvl w:val="0"/>
        <w:rPr>
          <w:rFonts w:eastAsia="Times New Roman"/>
          <w:b/>
          <w:bCs/>
          <w:iCs w:val="0"/>
          <w:kern w:val="36"/>
          <w:szCs w:val="24"/>
          <w:lang w:eastAsia="ru-RU"/>
        </w:rPr>
      </w:pPr>
      <w:r w:rsidRPr="00215E5B">
        <w:rPr>
          <w:rFonts w:eastAsia="Times New Roman"/>
          <w:b/>
          <w:bCs/>
          <w:iCs w:val="0"/>
          <w:kern w:val="36"/>
          <w:szCs w:val="24"/>
          <w:lang w:eastAsia="ru-RU"/>
        </w:rPr>
        <w:t xml:space="preserve">"Разговор о </w:t>
      </w:r>
      <w:proofErr w:type="gramStart"/>
      <w:r w:rsidRPr="00215E5B">
        <w:rPr>
          <w:rFonts w:eastAsia="Times New Roman"/>
          <w:b/>
          <w:bCs/>
          <w:iCs w:val="0"/>
          <w:kern w:val="36"/>
          <w:szCs w:val="24"/>
          <w:lang w:eastAsia="ru-RU"/>
        </w:rPr>
        <w:t>важном</w:t>
      </w:r>
      <w:proofErr w:type="gramEnd"/>
      <w:r w:rsidRPr="00215E5B">
        <w:rPr>
          <w:rFonts w:eastAsia="Times New Roman"/>
          <w:b/>
          <w:bCs/>
          <w:iCs w:val="0"/>
          <w:kern w:val="36"/>
          <w:szCs w:val="24"/>
          <w:lang w:eastAsia="ru-RU"/>
        </w:rPr>
        <w:t>"</w:t>
      </w:r>
    </w:p>
    <w:p w:rsidR="00215E5B" w:rsidRPr="00215E5B" w:rsidRDefault="00215E5B" w:rsidP="00215E5B">
      <w:pPr>
        <w:spacing w:after="75" w:line="240" w:lineRule="auto"/>
        <w:jc w:val="both"/>
        <w:rPr>
          <w:rFonts w:eastAsia="Times New Roman"/>
          <w:iCs w:val="0"/>
          <w:szCs w:val="24"/>
          <w:lang w:eastAsia="ru-RU"/>
        </w:rPr>
      </w:pPr>
      <w:proofErr w:type="gramStart"/>
      <w:r w:rsidRPr="00215E5B">
        <w:rPr>
          <w:rFonts w:eastAsia="Times New Roman"/>
          <w:iCs w:val="0"/>
          <w:szCs w:val="24"/>
          <w:lang w:eastAsia="ru-RU"/>
        </w:rPr>
        <w:t>«Разговор o важном» – цикл еженедельных внеурочных занятий, построенных с учетом необходимости соблюдения единства образовательного контекста, в котором оказывается школьник вне зависимости от региона проживания, гарантирующий каждому обучающемуся доступ к интересному, полезному, просветительскому контенту, идеям, основанным на традиционных ценностях Российской Федерации.</w:t>
      </w:r>
      <w:proofErr w:type="gramEnd"/>
    </w:p>
    <w:p w:rsidR="00215E5B" w:rsidRPr="00215E5B" w:rsidRDefault="00215E5B" w:rsidP="00215E5B">
      <w:pPr>
        <w:spacing w:after="75" w:line="240" w:lineRule="auto"/>
        <w:jc w:val="both"/>
        <w:rPr>
          <w:rFonts w:eastAsia="Times New Roman"/>
          <w:iCs w:val="0"/>
          <w:szCs w:val="24"/>
          <w:lang w:eastAsia="ru-RU"/>
        </w:rPr>
      </w:pPr>
      <w:r w:rsidRPr="00215E5B">
        <w:rPr>
          <w:rFonts w:eastAsia="Times New Roman"/>
          <w:iCs w:val="0"/>
          <w:szCs w:val="24"/>
          <w:lang w:eastAsia="ru-RU"/>
        </w:rPr>
        <w:t>Программа направлена на формирование таких личностных результатов, как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:rsidR="00215E5B" w:rsidRPr="00215E5B" w:rsidRDefault="00215E5B" w:rsidP="00215E5B">
      <w:pPr>
        <w:rPr>
          <w:szCs w:val="24"/>
        </w:rPr>
      </w:pPr>
      <w:proofErr w:type="gramStart"/>
      <w:r w:rsidRPr="00215E5B">
        <w:rPr>
          <w:rFonts w:eastAsia="Times New Roman"/>
          <w:bCs/>
          <w:iCs w:val="0"/>
          <w:szCs w:val="24"/>
          <w:lang w:eastAsia="ru-RU"/>
        </w:rPr>
        <w:t xml:space="preserve">В соответствии с планом внеурочной деятельности школы на 2022-2023 учебный год на изучение данной программы выделено: </w:t>
      </w:r>
      <w:r>
        <w:rPr>
          <w:rFonts w:eastAsia="Times New Roman"/>
          <w:bCs/>
          <w:iCs w:val="0"/>
          <w:szCs w:val="24"/>
          <w:lang w:eastAsia="ru-RU"/>
        </w:rPr>
        <w:t>34 ч.  3</w:t>
      </w:r>
      <w:r w:rsidRPr="00215E5B">
        <w:rPr>
          <w:rFonts w:eastAsia="Times New Roman"/>
          <w:bCs/>
          <w:iCs w:val="0"/>
          <w:szCs w:val="24"/>
          <w:lang w:eastAsia="ru-RU"/>
        </w:rPr>
        <w:t xml:space="preserve"> </w:t>
      </w:r>
      <w:proofErr w:type="spellStart"/>
      <w:r w:rsidRPr="00215E5B">
        <w:rPr>
          <w:rFonts w:eastAsia="Times New Roman"/>
          <w:bCs/>
          <w:iCs w:val="0"/>
          <w:szCs w:val="24"/>
          <w:lang w:eastAsia="ru-RU"/>
        </w:rPr>
        <w:t>кл</w:t>
      </w:r>
      <w:bookmarkStart w:id="0" w:name="_GoBack"/>
      <w:bookmarkEnd w:id="0"/>
      <w:proofErr w:type="spellEnd"/>
      <w:r w:rsidRPr="00215E5B">
        <w:rPr>
          <w:rFonts w:eastAsia="Times New Roman"/>
          <w:bCs/>
          <w:iCs w:val="0"/>
          <w:szCs w:val="24"/>
          <w:lang w:eastAsia="ru-RU"/>
        </w:rPr>
        <w:t>.)</w:t>
      </w:r>
      <w:proofErr w:type="gramEnd"/>
    </w:p>
    <w:sectPr w:rsidR="00215E5B" w:rsidRPr="0021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DB"/>
    <w:rsid w:val="00203A29"/>
    <w:rsid w:val="00215E5B"/>
    <w:rsid w:val="00346BDB"/>
    <w:rsid w:val="00C8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75"/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Cs/>
        <w:sz w:val="24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75"/>
  </w:style>
  <w:style w:type="paragraph" w:styleId="1">
    <w:name w:val="heading 1"/>
    <w:basedOn w:val="a"/>
    <w:next w:val="a"/>
    <w:link w:val="10"/>
    <w:uiPriority w:val="9"/>
    <w:qFormat/>
    <w:rsid w:val="00C86E7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E7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E7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E7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E7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E7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E7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E7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E7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E75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E75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6E75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6E7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6E7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6E75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6E7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86E75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6E75"/>
    <w:rPr>
      <w:b/>
      <w:bCs/>
      <w:spacing w:val="0"/>
    </w:rPr>
  </w:style>
  <w:style w:type="character" w:styleId="a9">
    <w:name w:val="Emphasis"/>
    <w:uiPriority w:val="20"/>
    <w:qFormat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86E7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86E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6E75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6E7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86E7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86E75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86E75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">
    <w:name w:val="Intense Emphasis"/>
    <w:uiPriority w:val="21"/>
    <w:qFormat/>
    <w:rsid w:val="00C86E75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86E75"/>
    <w:rPr>
      <w:i/>
      <w:iCs w:val="0"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86E75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86E75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86E7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2022-09-14T11:47:00Z</dcterms:created>
  <dcterms:modified xsi:type="dcterms:W3CDTF">2022-09-14T11:47:00Z</dcterms:modified>
</cp:coreProperties>
</file>