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B8" w:rsidRDefault="002335B8" w:rsidP="004B3433">
      <w:pPr>
        <w:rPr>
          <w:b/>
        </w:rPr>
      </w:pPr>
      <w:r w:rsidRPr="00DA7E3D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498C0E8" wp14:editId="232D84A3">
            <wp:simplePos x="0" y="0"/>
            <wp:positionH relativeFrom="margin">
              <wp:posOffset>-1022985</wp:posOffset>
            </wp:positionH>
            <wp:positionV relativeFrom="paragraph">
              <wp:posOffset>-672465</wp:posOffset>
            </wp:positionV>
            <wp:extent cx="7467600" cy="10582275"/>
            <wp:effectExtent l="0" t="0" r="0" b="9525"/>
            <wp:wrapNone/>
            <wp:docPr id="2" name="Рисунок 2" descr="C:\Users\Галя\Desktop\скан\Новая папка\2022-09-13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2-09-13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5B8" w:rsidRDefault="002335B8" w:rsidP="004B3433">
      <w:pPr>
        <w:rPr>
          <w:b/>
        </w:rPr>
      </w:pPr>
    </w:p>
    <w:p w:rsidR="002335B8" w:rsidRDefault="002335B8" w:rsidP="004B3433">
      <w:pPr>
        <w:rPr>
          <w:b/>
        </w:rPr>
      </w:pPr>
    </w:p>
    <w:p w:rsidR="002335B8" w:rsidRDefault="002335B8" w:rsidP="004B3433">
      <w:pPr>
        <w:rPr>
          <w:b/>
        </w:rPr>
      </w:pPr>
    </w:p>
    <w:p w:rsidR="002335B8" w:rsidRDefault="002335B8" w:rsidP="004B3433">
      <w:pPr>
        <w:rPr>
          <w:b/>
        </w:rPr>
      </w:pPr>
    </w:p>
    <w:p w:rsidR="002335B8" w:rsidRDefault="002335B8" w:rsidP="004B3433">
      <w:pPr>
        <w:rPr>
          <w:b/>
        </w:rPr>
      </w:pPr>
    </w:p>
    <w:p w:rsidR="002335B8" w:rsidRDefault="002335B8" w:rsidP="004B3433">
      <w:pPr>
        <w:rPr>
          <w:b/>
        </w:rPr>
      </w:pPr>
    </w:p>
    <w:p w:rsidR="004B3433" w:rsidRDefault="004B3433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  <w:noProof/>
        </w:rPr>
      </w:pPr>
    </w:p>
    <w:p w:rsidR="002335B8" w:rsidRDefault="002335B8" w:rsidP="004B3433">
      <w:pPr>
        <w:rPr>
          <w:b/>
        </w:rPr>
      </w:pPr>
    </w:p>
    <w:p w:rsidR="00DA7E3D" w:rsidRDefault="00DA7E3D" w:rsidP="004B3433">
      <w:pPr>
        <w:rPr>
          <w:b/>
        </w:rPr>
      </w:pPr>
    </w:p>
    <w:p w:rsidR="00DA7E3D" w:rsidRDefault="00DA7E3D" w:rsidP="004B3433">
      <w:pPr>
        <w:rPr>
          <w:b/>
        </w:rPr>
      </w:pPr>
    </w:p>
    <w:p w:rsidR="004B3433" w:rsidRDefault="004B3433" w:rsidP="000215B3">
      <w:pPr>
        <w:jc w:val="center"/>
        <w:rPr>
          <w:b/>
        </w:rPr>
      </w:pPr>
    </w:p>
    <w:p w:rsidR="008369BF" w:rsidRPr="000F2C46" w:rsidRDefault="008369BF" w:rsidP="000215B3">
      <w:pPr>
        <w:jc w:val="center"/>
        <w:rPr>
          <w:b/>
        </w:rPr>
      </w:pPr>
      <w:r w:rsidRPr="000F2C46">
        <w:rPr>
          <w:b/>
        </w:rPr>
        <w:lastRenderedPageBreak/>
        <w:t>Пояснительная записка</w:t>
      </w:r>
    </w:p>
    <w:p w:rsidR="008369BF" w:rsidRPr="000F2C46" w:rsidRDefault="008369BF" w:rsidP="008369BF">
      <w:pPr>
        <w:ind w:left="-545"/>
        <w:rPr>
          <w:b/>
          <w:i/>
        </w:rPr>
      </w:pPr>
    </w:p>
    <w:p w:rsidR="00FA308D" w:rsidRPr="00FA308D" w:rsidRDefault="00FA308D" w:rsidP="00FA308D">
      <w:pPr>
        <w:spacing w:before="100" w:beforeAutospacing="1" w:after="100" w:afterAutospacing="1"/>
        <w:rPr>
          <w:lang w:eastAsia="en-US"/>
        </w:rPr>
      </w:pPr>
      <w:r w:rsidRPr="00FA308D">
        <w:rPr>
          <w:lang w:eastAsia="en-US"/>
        </w:rPr>
        <w:t xml:space="preserve">Рабочая программа данного учебного курса внеурочной деятельности разработана в соответствии с требованиями </w:t>
      </w:r>
      <w:proofErr w:type="gramStart"/>
      <w:r w:rsidRPr="00FA308D">
        <w:rPr>
          <w:lang w:eastAsia="en-US"/>
        </w:rPr>
        <w:t>( на</w:t>
      </w:r>
      <w:proofErr w:type="gramEnd"/>
      <w:r w:rsidRPr="00FA308D">
        <w:rPr>
          <w:lang w:eastAsia="en-US"/>
        </w:rPr>
        <w:t xml:space="preserve"> основании</w:t>
      </w:r>
      <w:r w:rsidRPr="00FA308D">
        <w:rPr>
          <w:rFonts w:eastAsiaTheme="minorHAnsi"/>
          <w:lang w:eastAsia="en-US"/>
        </w:rPr>
        <w:t xml:space="preserve"> следующих нормативно-правовых документов</w:t>
      </w:r>
      <w:r w:rsidRPr="00FA308D">
        <w:rPr>
          <w:lang w:eastAsia="en-US"/>
        </w:rPr>
        <w:t>):</w:t>
      </w:r>
    </w:p>
    <w:p w:rsidR="00FA308D" w:rsidRPr="00FA308D" w:rsidRDefault="00FA308D" w:rsidP="00FA308D">
      <w:pPr>
        <w:numPr>
          <w:ilvl w:val="0"/>
          <w:numId w:val="21"/>
        </w:numPr>
        <w:spacing w:before="100" w:beforeAutospacing="1" w:after="100" w:afterAutospacing="1" w:line="259" w:lineRule="auto"/>
        <w:ind w:left="780" w:right="180"/>
        <w:contextualSpacing/>
        <w:rPr>
          <w:lang w:eastAsia="en-US"/>
        </w:rPr>
      </w:pPr>
      <w:r w:rsidRPr="00FA308D">
        <w:rPr>
          <w:lang w:eastAsia="en-US"/>
        </w:rPr>
        <w:t>Федерального закона от 29.12.2012 № 273 «Об образовании в Российской Федерации»;</w:t>
      </w:r>
    </w:p>
    <w:p w:rsidR="00FA308D" w:rsidRPr="00FA308D" w:rsidRDefault="00FA308D" w:rsidP="00FA308D">
      <w:pPr>
        <w:numPr>
          <w:ilvl w:val="0"/>
          <w:numId w:val="22"/>
        </w:numPr>
        <w:spacing w:before="100" w:after="100" w:line="259" w:lineRule="auto"/>
        <w:ind w:right="180"/>
        <w:contextualSpacing/>
        <w:rPr>
          <w:rFonts w:eastAsiaTheme="minorHAnsi"/>
          <w:lang w:eastAsia="en-US"/>
        </w:rPr>
      </w:pPr>
      <w:r w:rsidRPr="00FA308D">
        <w:rPr>
          <w:rFonts w:eastAsiaTheme="minorHAnsi"/>
          <w:lang w:eastAsia="en-US"/>
        </w:rPr>
        <w:t xml:space="preserve">ФГОС начального общего образования, утвержденным приказом </w:t>
      </w:r>
      <w:proofErr w:type="spellStart"/>
      <w:r w:rsidRPr="00FA308D">
        <w:rPr>
          <w:rFonts w:eastAsiaTheme="minorHAnsi"/>
          <w:lang w:eastAsia="en-US"/>
        </w:rPr>
        <w:t>Минобрнауки</w:t>
      </w:r>
      <w:proofErr w:type="spellEnd"/>
      <w:r w:rsidRPr="00FA308D">
        <w:rPr>
          <w:rFonts w:eastAsiaTheme="minorHAnsi"/>
          <w:lang w:eastAsia="en-US"/>
        </w:rPr>
        <w:t xml:space="preserve"> от 06.10.2009 № 373;</w:t>
      </w:r>
    </w:p>
    <w:p w:rsidR="00FA308D" w:rsidRPr="00FA308D" w:rsidRDefault="00FA308D" w:rsidP="00FA308D">
      <w:pPr>
        <w:numPr>
          <w:ilvl w:val="0"/>
          <w:numId w:val="22"/>
        </w:numPr>
        <w:spacing w:before="100" w:after="100" w:line="259" w:lineRule="auto"/>
        <w:ind w:right="180"/>
        <w:contextualSpacing/>
        <w:rPr>
          <w:rFonts w:eastAsiaTheme="minorHAnsi"/>
          <w:lang w:eastAsia="en-US"/>
        </w:rPr>
      </w:pPr>
      <w:r w:rsidRPr="00FA308D">
        <w:rPr>
          <w:rFonts w:eastAsiaTheme="minorHAnsi"/>
          <w:lang w:eastAsia="en-US"/>
        </w:rPr>
        <w:t xml:space="preserve">ФГОС основного общего образования, утвержденным приказом </w:t>
      </w:r>
      <w:proofErr w:type="spellStart"/>
      <w:r w:rsidRPr="00FA308D">
        <w:rPr>
          <w:rFonts w:eastAsiaTheme="minorHAnsi"/>
          <w:lang w:eastAsia="en-US"/>
        </w:rPr>
        <w:t>Минобрнауки</w:t>
      </w:r>
      <w:proofErr w:type="spellEnd"/>
      <w:r w:rsidRPr="00FA308D">
        <w:rPr>
          <w:rFonts w:eastAsiaTheme="minorHAnsi"/>
          <w:lang w:eastAsia="en-US"/>
        </w:rPr>
        <w:t xml:space="preserve"> от 17.12.2010 № 1897;</w:t>
      </w:r>
    </w:p>
    <w:p w:rsidR="00FA308D" w:rsidRPr="00FA308D" w:rsidRDefault="00FA308D" w:rsidP="00FA308D">
      <w:pPr>
        <w:numPr>
          <w:ilvl w:val="0"/>
          <w:numId w:val="22"/>
        </w:numPr>
        <w:spacing w:before="100" w:after="100" w:line="259" w:lineRule="auto"/>
        <w:ind w:right="180"/>
        <w:contextualSpacing/>
        <w:rPr>
          <w:rFonts w:eastAsiaTheme="minorHAnsi"/>
          <w:lang w:eastAsia="en-US"/>
        </w:rPr>
      </w:pPr>
      <w:r w:rsidRPr="00FA308D">
        <w:rPr>
          <w:rFonts w:eastAsiaTheme="minorHAnsi"/>
          <w:lang w:eastAsia="en-US"/>
        </w:rPr>
        <w:t xml:space="preserve">ФГОС среднего общего образования, утвержденным приказом </w:t>
      </w:r>
      <w:proofErr w:type="spellStart"/>
      <w:r w:rsidRPr="00FA308D">
        <w:rPr>
          <w:rFonts w:eastAsiaTheme="minorHAnsi"/>
          <w:lang w:eastAsia="en-US"/>
        </w:rPr>
        <w:t>Минобрнауки</w:t>
      </w:r>
      <w:proofErr w:type="spellEnd"/>
      <w:r w:rsidRPr="00FA308D">
        <w:rPr>
          <w:rFonts w:eastAsiaTheme="minorHAnsi"/>
          <w:lang w:eastAsia="en-US"/>
        </w:rPr>
        <w:t xml:space="preserve"> от 17.05.2012 № 413;</w:t>
      </w:r>
    </w:p>
    <w:p w:rsidR="00FA308D" w:rsidRPr="00FA308D" w:rsidRDefault="00FA308D" w:rsidP="00FA308D">
      <w:pPr>
        <w:numPr>
          <w:ilvl w:val="0"/>
          <w:numId w:val="21"/>
        </w:numPr>
        <w:spacing w:before="100" w:beforeAutospacing="1" w:after="100" w:afterAutospacing="1" w:line="259" w:lineRule="auto"/>
        <w:ind w:left="780" w:right="180"/>
        <w:contextualSpacing/>
        <w:rPr>
          <w:lang w:eastAsia="en-US"/>
        </w:rPr>
      </w:pPr>
      <w:r w:rsidRPr="00FA308D">
        <w:rPr>
          <w:lang w:eastAsia="en-US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A308D">
        <w:rPr>
          <w:lang w:eastAsia="en-US"/>
        </w:rPr>
        <w:t>Минобрнауки</w:t>
      </w:r>
      <w:proofErr w:type="spellEnd"/>
      <w:r w:rsidRPr="00FA308D">
        <w:rPr>
          <w:lang w:eastAsia="en-US"/>
        </w:rPr>
        <w:t xml:space="preserve"> от 18.08.2017 № 09-1672;</w:t>
      </w:r>
    </w:p>
    <w:p w:rsidR="00FA308D" w:rsidRPr="00FA308D" w:rsidRDefault="00FA308D" w:rsidP="00FA308D">
      <w:pPr>
        <w:numPr>
          <w:ilvl w:val="0"/>
          <w:numId w:val="21"/>
        </w:numPr>
        <w:spacing w:after="160" w:line="259" w:lineRule="auto"/>
        <w:contextualSpacing/>
        <w:rPr>
          <w:lang w:eastAsia="en-US"/>
        </w:rPr>
      </w:pPr>
      <w:r w:rsidRPr="00FA308D">
        <w:rPr>
          <w:lang w:eastAsia="en-US"/>
        </w:rPr>
        <w:t xml:space="preserve">письмо </w:t>
      </w:r>
      <w:proofErr w:type="spellStart"/>
      <w:r w:rsidRPr="00FA308D">
        <w:rPr>
          <w:lang w:eastAsia="en-US"/>
        </w:rPr>
        <w:t>Минобрнауки</w:t>
      </w:r>
      <w:proofErr w:type="spellEnd"/>
      <w:r w:rsidRPr="00FA308D">
        <w:rPr>
          <w:lang w:eastAsia="en-US"/>
        </w:rPr>
        <w:t xml:space="preserve"> от 12.05.2011 № 03-296 «Об организации внеурочной деятельности при введении ФГОС»;</w:t>
      </w:r>
    </w:p>
    <w:p w:rsidR="00FA308D" w:rsidRPr="00FA308D" w:rsidRDefault="00FA308D" w:rsidP="00FA308D">
      <w:pPr>
        <w:numPr>
          <w:ilvl w:val="0"/>
          <w:numId w:val="21"/>
        </w:numPr>
        <w:spacing w:after="160" w:line="259" w:lineRule="auto"/>
        <w:contextualSpacing/>
        <w:rPr>
          <w:lang w:eastAsia="en-US"/>
        </w:rPr>
      </w:pPr>
      <w:r w:rsidRPr="00FA308D">
        <w:rPr>
          <w:lang w:eastAsia="en-US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FA308D" w:rsidRPr="00FA308D" w:rsidRDefault="00FA308D" w:rsidP="00FA308D">
      <w:pPr>
        <w:numPr>
          <w:ilvl w:val="0"/>
          <w:numId w:val="22"/>
        </w:numPr>
        <w:spacing w:after="160" w:line="259" w:lineRule="auto"/>
        <w:contextualSpacing/>
        <w:rPr>
          <w:lang w:eastAsia="en-US"/>
        </w:rPr>
      </w:pPr>
      <w:r w:rsidRPr="00FA308D">
        <w:rPr>
          <w:lang w:eastAsia="en-US"/>
        </w:rPr>
        <w:t xml:space="preserve">Письмом </w:t>
      </w:r>
      <w:proofErr w:type="spellStart"/>
      <w:r w:rsidRPr="00FA308D">
        <w:rPr>
          <w:lang w:eastAsia="en-US"/>
        </w:rPr>
        <w:t>Минпросвещения</w:t>
      </w:r>
      <w:proofErr w:type="spellEnd"/>
      <w:r w:rsidRPr="00FA308D">
        <w:rPr>
          <w:lang w:eastAsia="en-US"/>
        </w:rPr>
        <w:t xml:space="preserve"> России от 17.06.2022 г. № 03-871 «Об организации занятий «Разговоры о важном»  </w:t>
      </w:r>
    </w:p>
    <w:p w:rsidR="00FA308D" w:rsidRPr="00FA308D" w:rsidRDefault="00FA308D" w:rsidP="00FA308D">
      <w:pPr>
        <w:numPr>
          <w:ilvl w:val="0"/>
          <w:numId w:val="22"/>
        </w:numPr>
        <w:spacing w:before="100" w:beforeAutospacing="1" w:after="100" w:afterAutospacing="1" w:line="259" w:lineRule="auto"/>
        <w:ind w:left="780" w:right="180"/>
        <w:contextualSpacing/>
        <w:rPr>
          <w:lang w:eastAsia="en-US"/>
        </w:rPr>
      </w:pPr>
      <w:r w:rsidRPr="00FA308D">
        <w:rPr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A308D" w:rsidRPr="00FA308D" w:rsidRDefault="00FA308D" w:rsidP="00FA308D">
      <w:pPr>
        <w:numPr>
          <w:ilvl w:val="0"/>
          <w:numId w:val="20"/>
        </w:numPr>
        <w:spacing w:before="100" w:beforeAutospacing="1" w:after="100" w:afterAutospacing="1" w:line="259" w:lineRule="auto"/>
        <w:ind w:right="180"/>
        <w:rPr>
          <w:lang w:eastAsia="en-US"/>
        </w:rPr>
      </w:pPr>
      <w:r w:rsidRPr="00FA308D">
        <w:rPr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A308D" w:rsidRPr="00FA308D" w:rsidRDefault="00FA308D" w:rsidP="00FA308D">
      <w:pPr>
        <w:numPr>
          <w:ilvl w:val="0"/>
          <w:numId w:val="20"/>
        </w:numPr>
        <w:spacing w:before="100" w:beforeAutospacing="1" w:after="100" w:afterAutospacing="1" w:line="259" w:lineRule="auto"/>
        <w:ind w:right="180"/>
        <w:rPr>
          <w:lang w:eastAsia="en-US"/>
        </w:rPr>
      </w:pPr>
      <w:r w:rsidRPr="00FA308D">
        <w:rPr>
          <w:lang w:eastAsia="en-US"/>
        </w:rPr>
        <w:t>Основной</w:t>
      </w:r>
      <w:r w:rsidRPr="00FA308D">
        <w:rPr>
          <w:lang w:val="en-US" w:eastAsia="en-US"/>
        </w:rPr>
        <w:t> </w:t>
      </w:r>
      <w:r w:rsidRPr="00FA308D">
        <w:rPr>
          <w:lang w:eastAsia="en-US"/>
        </w:rPr>
        <w:t>образовательной</w:t>
      </w:r>
      <w:r w:rsidRPr="00FA308D">
        <w:rPr>
          <w:lang w:val="en-US" w:eastAsia="en-US"/>
        </w:rPr>
        <w:t> </w:t>
      </w:r>
      <w:proofErr w:type="gramStart"/>
      <w:r w:rsidRPr="00FA308D">
        <w:rPr>
          <w:lang w:eastAsia="en-US"/>
        </w:rPr>
        <w:t>программы  НОО</w:t>
      </w:r>
      <w:proofErr w:type="gramEnd"/>
      <w:r w:rsidRPr="00FA308D">
        <w:rPr>
          <w:lang w:eastAsia="en-US"/>
        </w:rPr>
        <w:t xml:space="preserve"> МБОУ </w:t>
      </w:r>
      <w:proofErr w:type="spellStart"/>
      <w:r w:rsidRPr="00FA308D">
        <w:rPr>
          <w:lang w:eastAsia="en-US"/>
        </w:rPr>
        <w:t>Дячкинской</w:t>
      </w:r>
      <w:proofErr w:type="spellEnd"/>
      <w:r w:rsidRPr="00FA308D">
        <w:rPr>
          <w:lang w:eastAsia="en-US"/>
        </w:rPr>
        <w:t xml:space="preserve"> СОШ, планом внеурочной деятельности  МБОУ </w:t>
      </w:r>
      <w:proofErr w:type="spellStart"/>
      <w:r w:rsidRPr="00FA308D">
        <w:rPr>
          <w:lang w:eastAsia="en-US"/>
        </w:rPr>
        <w:t>Дячкинской</w:t>
      </w:r>
      <w:proofErr w:type="spellEnd"/>
      <w:r w:rsidRPr="00FA308D">
        <w:rPr>
          <w:lang w:eastAsia="en-US"/>
        </w:rPr>
        <w:t xml:space="preserve"> СОШ на 2022-2023 учебный год, утвержденными</w:t>
      </w:r>
      <w:r w:rsidRPr="00FA308D">
        <w:rPr>
          <w:lang w:val="en-US" w:eastAsia="en-US"/>
        </w:rPr>
        <w:t> </w:t>
      </w:r>
      <w:r w:rsidRPr="00FA308D">
        <w:rPr>
          <w:lang w:eastAsia="en-US"/>
        </w:rPr>
        <w:t>приказом от 23.08.2022 № 155, в том числе с учетом рабочей программы воспитания.</w:t>
      </w:r>
    </w:p>
    <w:p w:rsidR="00FA308D" w:rsidRPr="00FA308D" w:rsidRDefault="00FA308D" w:rsidP="00FA308D">
      <w:pPr>
        <w:numPr>
          <w:ilvl w:val="0"/>
          <w:numId w:val="20"/>
        </w:numPr>
        <w:spacing w:before="100" w:beforeAutospacing="1" w:after="100" w:afterAutospacing="1" w:line="259" w:lineRule="auto"/>
        <w:ind w:right="180"/>
        <w:rPr>
          <w:lang w:eastAsia="en-US"/>
        </w:rPr>
      </w:pPr>
      <w:r w:rsidRPr="00FA308D">
        <w:rPr>
          <w:lang w:eastAsia="en-US"/>
        </w:rPr>
        <w:t xml:space="preserve">Устава МБОУ </w:t>
      </w:r>
      <w:proofErr w:type="spellStart"/>
      <w:r w:rsidRPr="00FA308D">
        <w:rPr>
          <w:lang w:eastAsia="en-US"/>
        </w:rPr>
        <w:t>Дячкинской</w:t>
      </w:r>
      <w:proofErr w:type="spellEnd"/>
      <w:r w:rsidRPr="00FA308D">
        <w:rPr>
          <w:lang w:eastAsia="en-US"/>
        </w:rPr>
        <w:t xml:space="preserve"> СОШ</w:t>
      </w:r>
    </w:p>
    <w:p w:rsidR="008369BF" w:rsidRPr="008369BF" w:rsidRDefault="008369BF" w:rsidP="008369BF">
      <w:pPr>
        <w:spacing w:after="200" w:line="276" w:lineRule="auto"/>
        <w:rPr>
          <w:rFonts w:eastAsia="Calibri"/>
          <w:lang w:eastAsia="en-US"/>
        </w:rPr>
      </w:pPr>
      <w:r w:rsidRPr="008369BF">
        <w:t>-</w:t>
      </w:r>
      <w:r w:rsidRPr="008369BF">
        <w:rPr>
          <w:rFonts w:eastAsia="Calibri"/>
          <w:lang w:eastAsia="en-US"/>
        </w:rPr>
        <w:t xml:space="preserve"> Авторская программа для общеобразовательных учреждений </w:t>
      </w:r>
      <w:r w:rsidRPr="009955CD">
        <w:t xml:space="preserve">Шевченко Л. Л. Православная культура. </w:t>
      </w:r>
    </w:p>
    <w:p w:rsidR="008369BF" w:rsidRPr="008369BF" w:rsidRDefault="008369BF" w:rsidP="008369BF">
      <w:pPr>
        <w:ind w:firstLine="708"/>
        <w:rPr>
          <w:rFonts w:eastAsia="Calibri"/>
          <w:color w:val="00B050"/>
          <w:sz w:val="22"/>
          <w:szCs w:val="22"/>
          <w:shd w:val="clear" w:color="auto" w:fill="FFFFFF"/>
          <w:lang w:eastAsia="en-US"/>
        </w:rPr>
      </w:pPr>
    </w:p>
    <w:p w:rsidR="008369BF" w:rsidRPr="008369BF" w:rsidRDefault="008369BF" w:rsidP="008369BF">
      <w:pPr>
        <w:ind w:firstLine="360"/>
        <w:rPr>
          <w:rFonts w:eastAsia="Calibri"/>
          <w:shd w:val="clear" w:color="auto" w:fill="FFFFFF"/>
          <w:lang w:eastAsia="en-US"/>
        </w:rPr>
      </w:pPr>
      <w:r w:rsidRPr="008369BF">
        <w:rPr>
          <w:rFonts w:eastAsia="Calibri"/>
          <w:shd w:val="clear" w:color="auto" w:fill="FFFFFF"/>
          <w:lang w:eastAsia="en-US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программы.</w:t>
      </w:r>
    </w:p>
    <w:p w:rsidR="008369BF" w:rsidRPr="008369BF" w:rsidRDefault="008369BF" w:rsidP="008369BF">
      <w:pPr>
        <w:ind w:firstLine="360"/>
      </w:pPr>
      <w:r w:rsidRPr="008369BF">
        <w:t>Внеурочная деятельность</w:t>
      </w:r>
      <w:r w:rsidRPr="008369BF">
        <w:rPr>
          <w:b/>
          <w:bCs/>
        </w:rPr>
        <w:t> </w:t>
      </w:r>
      <w:r w:rsidRPr="008369BF">
        <w:t>организуется по следующим направлениям развития личности:  </w:t>
      </w:r>
    </w:p>
    <w:p w:rsidR="008369BF" w:rsidRPr="008369BF" w:rsidRDefault="008369BF" w:rsidP="008369BF">
      <w:pPr>
        <w:numPr>
          <w:ilvl w:val="0"/>
          <w:numId w:val="3"/>
        </w:numPr>
        <w:spacing w:after="200" w:line="276" w:lineRule="auto"/>
        <w:contextualSpacing/>
      </w:pPr>
      <w:r w:rsidRPr="008369BF">
        <w:t>спортивно-оздоровительное,</w:t>
      </w:r>
    </w:p>
    <w:p w:rsidR="008369BF" w:rsidRPr="008369BF" w:rsidRDefault="008369BF" w:rsidP="008369BF">
      <w:pPr>
        <w:numPr>
          <w:ilvl w:val="0"/>
          <w:numId w:val="3"/>
        </w:numPr>
        <w:spacing w:after="200" w:line="276" w:lineRule="auto"/>
        <w:contextualSpacing/>
      </w:pPr>
      <w:r w:rsidRPr="008369BF">
        <w:t>духовно-нравственное,</w:t>
      </w:r>
    </w:p>
    <w:p w:rsidR="008369BF" w:rsidRPr="008369BF" w:rsidRDefault="008369BF" w:rsidP="008369BF">
      <w:pPr>
        <w:numPr>
          <w:ilvl w:val="0"/>
          <w:numId w:val="3"/>
        </w:numPr>
        <w:spacing w:after="200" w:line="276" w:lineRule="auto"/>
        <w:contextualSpacing/>
      </w:pPr>
      <w:r w:rsidRPr="008369BF">
        <w:t>социальное,</w:t>
      </w:r>
    </w:p>
    <w:p w:rsidR="008369BF" w:rsidRPr="008369BF" w:rsidRDefault="008369BF" w:rsidP="008369BF">
      <w:pPr>
        <w:numPr>
          <w:ilvl w:val="0"/>
          <w:numId w:val="3"/>
        </w:numPr>
        <w:spacing w:after="200" w:line="276" w:lineRule="auto"/>
        <w:contextualSpacing/>
      </w:pPr>
      <w:proofErr w:type="spellStart"/>
      <w:r w:rsidRPr="008369BF">
        <w:lastRenderedPageBreak/>
        <w:t>общеинтеллектуальное</w:t>
      </w:r>
      <w:proofErr w:type="spellEnd"/>
      <w:r w:rsidRPr="008369BF">
        <w:t>,</w:t>
      </w:r>
    </w:p>
    <w:p w:rsidR="008369BF" w:rsidRPr="008369BF" w:rsidRDefault="008369BF" w:rsidP="008369BF">
      <w:pPr>
        <w:numPr>
          <w:ilvl w:val="0"/>
          <w:numId w:val="3"/>
        </w:numPr>
        <w:spacing w:after="200" w:line="276" w:lineRule="auto"/>
        <w:contextualSpacing/>
      </w:pPr>
      <w:r w:rsidRPr="008369BF">
        <w:t>общекультурное.</w:t>
      </w:r>
    </w:p>
    <w:p w:rsidR="008369BF" w:rsidRPr="008369BF" w:rsidRDefault="008369BF" w:rsidP="008369BF">
      <w:pPr>
        <w:spacing w:after="200" w:line="276" w:lineRule="auto"/>
        <w:rPr>
          <w:rFonts w:eastAsia="Calibri"/>
          <w:lang w:eastAsia="en-US"/>
        </w:rPr>
      </w:pPr>
      <w:r w:rsidRPr="008369BF">
        <w:t>Все направления внеурочной деятельности необходимо рассматривать как содержательный ориентир при построении соответствующих программ</w:t>
      </w:r>
    </w:p>
    <w:p w:rsidR="00662DA1" w:rsidRPr="000F2C46" w:rsidRDefault="00662DA1" w:rsidP="00662DA1">
      <w:pPr>
        <w:ind w:left="142" w:hanging="1276"/>
      </w:pPr>
      <w:r w:rsidRPr="000F2C46">
        <w:rPr>
          <w:b/>
          <w:i/>
        </w:rPr>
        <w:t xml:space="preserve">Цель: </w:t>
      </w:r>
      <w:r w:rsidRPr="000F2C46">
        <w:t xml:space="preserve">духовно-нравственное воспитание детей на основе сопряжения культуры, традиций и православия. </w:t>
      </w:r>
    </w:p>
    <w:p w:rsidR="00662DA1" w:rsidRPr="000F2C46" w:rsidRDefault="00662DA1" w:rsidP="00662DA1">
      <w:pPr>
        <w:ind w:left="-426" w:hanging="567"/>
      </w:pPr>
    </w:p>
    <w:p w:rsidR="00662DA1" w:rsidRPr="000F2C46" w:rsidRDefault="00662DA1" w:rsidP="00662DA1">
      <w:pPr>
        <w:ind w:left="-654" w:hanging="567"/>
        <w:rPr>
          <w:b/>
          <w:i/>
        </w:rPr>
      </w:pPr>
      <w:r w:rsidRPr="000F2C46">
        <w:rPr>
          <w:b/>
          <w:i/>
        </w:rPr>
        <w:t xml:space="preserve">Задачи: </w:t>
      </w:r>
    </w:p>
    <w:p w:rsidR="00662DA1" w:rsidRPr="000F2C46" w:rsidRDefault="00662DA1" w:rsidP="00662DA1">
      <w:pPr>
        <w:ind w:hanging="1276"/>
      </w:pPr>
      <w:r w:rsidRPr="000F2C46">
        <w:t>- приобщение школьников к духовным, нравственным и культурным ценностям;</w:t>
      </w:r>
    </w:p>
    <w:p w:rsidR="00662DA1" w:rsidRPr="000F2C46" w:rsidRDefault="00662DA1" w:rsidP="00662DA1">
      <w:pPr>
        <w:ind w:hanging="1276"/>
      </w:pPr>
      <w:r w:rsidRPr="000F2C46">
        <w:t xml:space="preserve">- формирование понимания смыслового и символического содержания православной атрибутики, исторических событий страны, произведений художественной литературы и искусства; </w:t>
      </w:r>
    </w:p>
    <w:p w:rsidR="00662DA1" w:rsidRPr="000F2C46" w:rsidRDefault="00662DA1" w:rsidP="00662DA1">
      <w:pPr>
        <w:ind w:hanging="1276"/>
      </w:pPr>
      <w:r w:rsidRPr="000F2C46">
        <w:t>- формирование знаний о духовных истоках становления и развития культуры российского народа;</w:t>
      </w:r>
    </w:p>
    <w:p w:rsidR="00662DA1" w:rsidRPr="000F2C46" w:rsidRDefault="00662DA1" w:rsidP="00662DA1">
      <w:pPr>
        <w:ind w:hanging="1276"/>
      </w:pPr>
      <w:r w:rsidRPr="000F2C46">
        <w:t>- возрождение духовно-нравственных традиций семьи;</w:t>
      </w:r>
    </w:p>
    <w:p w:rsidR="00662DA1" w:rsidRPr="000F2C46" w:rsidRDefault="00662DA1" w:rsidP="00662DA1">
      <w:pPr>
        <w:ind w:hanging="1276"/>
      </w:pPr>
      <w:r w:rsidRPr="000F2C46">
        <w:t>- укрепление физического, духовно-нравственного здоровья подрастающего поколения.</w:t>
      </w:r>
    </w:p>
    <w:p w:rsidR="00662DA1" w:rsidRPr="000F2C46" w:rsidRDefault="00662DA1" w:rsidP="00662DA1">
      <w:pPr>
        <w:ind w:left="-654" w:hanging="1276"/>
      </w:pPr>
    </w:p>
    <w:p w:rsidR="00662DA1" w:rsidRPr="000F2C46" w:rsidRDefault="00662DA1" w:rsidP="00662DA1">
      <w:pPr>
        <w:pStyle w:val="a9"/>
        <w:shd w:val="clear" w:color="auto" w:fill="FFFFFF"/>
        <w:autoSpaceDE w:val="0"/>
        <w:autoSpaceDN w:val="0"/>
        <w:adjustRightInd w:val="0"/>
        <w:spacing w:after="0" w:line="240" w:lineRule="auto"/>
        <w:ind w:left="0" w:hanging="1276"/>
        <w:rPr>
          <w:rFonts w:ascii="Times New Roman" w:eastAsia="Times New Roman" w:hAnsi="Times New Roman"/>
          <w:color w:val="000000"/>
          <w:sz w:val="24"/>
          <w:szCs w:val="24"/>
        </w:rPr>
      </w:pPr>
      <w:r w:rsidRPr="000F2C46">
        <w:rPr>
          <w:sz w:val="24"/>
          <w:szCs w:val="24"/>
        </w:rPr>
        <w:t xml:space="preserve"> </w:t>
      </w:r>
      <w:r w:rsidRPr="000F2C4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Формы обучения: </w:t>
      </w:r>
      <w:r w:rsidRPr="000F2C46">
        <w:rPr>
          <w:rFonts w:ascii="Times New Roman" w:eastAsia="Times New Roman" w:hAnsi="Times New Roman"/>
          <w:color w:val="000000"/>
          <w:sz w:val="24"/>
          <w:szCs w:val="24"/>
        </w:rPr>
        <w:t>комбинированный урок, экскурсии, проведение праздников.</w:t>
      </w:r>
    </w:p>
    <w:p w:rsidR="00662DA1" w:rsidRPr="000F2C46" w:rsidRDefault="00662DA1" w:rsidP="00662DA1">
      <w:pPr>
        <w:pStyle w:val="a9"/>
        <w:shd w:val="clear" w:color="auto" w:fill="FFFFFF"/>
        <w:autoSpaceDE w:val="0"/>
        <w:autoSpaceDN w:val="0"/>
        <w:adjustRightInd w:val="0"/>
        <w:spacing w:after="0" w:line="240" w:lineRule="auto"/>
        <w:ind w:left="0" w:hanging="1276"/>
        <w:rPr>
          <w:rFonts w:ascii="Times New Roman" w:hAnsi="Times New Roman"/>
          <w:sz w:val="24"/>
          <w:szCs w:val="24"/>
        </w:rPr>
      </w:pPr>
      <w:r w:rsidRPr="000F2C4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Виды деятельности: </w:t>
      </w:r>
      <w:r w:rsidRPr="000F2C46">
        <w:rPr>
          <w:rFonts w:ascii="Times New Roman" w:eastAsia="Times New Roman" w:hAnsi="Times New Roman"/>
          <w:color w:val="000000"/>
          <w:sz w:val="24"/>
          <w:szCs w:val="24"/>
        </w:rPr>
        <w:t>слушание рассказа учителя, слушание музыки, рассматривание иллюстраций, рисование и раскрашивание, чтение рассказов, стихотворений, игры на темы нравственного выбора и др.</w:t>
      </w:r>
    </w:p>
    <w:p w:rsidR="00662DA1" w:rsidRDefault="00662DA1" w:rsidP="00662DA1">
      <w:pPr>
        <w:jc w:val="center"/>
        <w:rPr>
          <w:rFonts w:eastAsia="Calibri"/>
          <w:b/>
          <w:lang w:eastAsia="en-US"/>
        </w:rPr>
      </w:pPr>
    </w:p>
    <w:p w:rsidR="008369BF" w:rsidRDefault="008369BF" w:rsidP="008369BF">
      <w:pPr>
        <w:ind w:firstLine="708"/>
      </w:pPr>
    </w:p>
    <w:p w:rsidR="008369BF" w:rsidRPr="008369BF" w:rsidRDefault="008369BF" w:rsidP="00181942">
      <w:pPr>
        <w:jc w:val="center"/>
        <w:rPr>
          <w:b/>
          <w:bCs/>
          <w:color w:val="000000"/>
        </w:rPr>
      </w:pPr>
      <w:r w:rsidRPr="008369BF">
        <w:rPr>
          <w:b/>
          <w:bCs/>
          <w:color w:val="000000"/>
        </w:rPr>
        <w:t>Планируемые личностные результаты:</w:t>
      </w:r>
    </w:p>
    <w:p w:rsidR="008369BF" w:rsidRPr="008369BF" w:rsidRDefault="008369BF" w:rsidP="008369BF">
      <w:pPr>
        <w:rPr>
          <w:color w:val="000000"/>
        </w:rPr>
      </w:pPr>
    </w:p>
    <w:tbl>
      <w:tblPr>
        <w:tblStyle w:val="ab"/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2093"/>
        <w:gridCol w:w="9390"/>
      </w:tblGrid>
      <w:tr w:rsidR="008369BF" w:rsidRPr="008369BF" w:rsidTr="008369BF">
        <w:tc>
          <w:tcPr>
            <w:tcW w:w="2093" w:type="dxa"/>
          </w:tcPr>
          <w:p w:rsidR="008369BF" w:rsidRPr="008369BF" w:rsidRDefault="008369BF" w:rsidP="008369BF">
            <w:pPr>
              <w:jc w:val="center"/>
              <w:rPr>
                <w:rFonts w:eastAsia="Calibri"/>
                <w:lang w:eastAsia="en-US"/>
              </w:rPr>
            </w:pPr>
            <w:r w:rsidRPr="008369BF">
              <w:rPr>
                <w:rFonts w:eastAsia="Calibri"/>
                <w:lang w:eastAsia="en-US"/>
              </w:rPr>
              <w:t>Направления внеурочной деятельности</w:t>
            </w:r>
          </w:p>
        </w:tc>
        <w:tc>
          <w:tcPr>
            <w:tcW w:w="9390" w:type="dxa"/>
            <w:vAlign w:val="center"/>
          </w:tcPr>
          <w:p w:rsidR="008369BF" w:rsidRPr="008369BF" w:rsidRDefault="008369BF" w:rsidP="008369BF">
            <w:pPr>
              <w:jc w:val="center"/>
              <w:rPr>
                <w:color w:val="000000"/>
              </w:rPr>
            </w:pPr>
            <w:r w:rsidRPr="008369BF">
              <w:rPr>
                <w:color w:val="000000"/>
              </w:rPr>
              <w:t>Будут сформированы:</w:t>
            </w:r>
          </w:p>
        </w:tc>
      </w:tr>
      <w:tr w:rsidR="008369BF" w:rsidRPr="008369BF" w:rsidTr="008369BF">
        <w:tc>
          <w:tcPr>
            <w:tcW w:w="2093" w:type="dxa"/>
          </w:tcPr>
          <w:p w:rsidR="008369BF" w:rsidRPr="008369BF" w:rsidRDefault="008369BF" w:rsidP="008369BF">
            <w:pPr>
              <w:rPr>
                <w:color w:val="000000"/>
              </w:rPr>
            </w:pPr>
            <w:r w:rsidRPr="008369BF">
              <w:rPr>
                <w:b/>
                <w:color w:val="000000"/>
              </w:rPr>
              <w:t>Общекультурное направление</w:t>
            </w:r>
          </w:p>
          <w:p w:rsidR="008369BF" w:rsidRPr="008369BF" w:rsidRDefault="008369BF" w:rsidP="008369BF">
            <w:pPr>
              <w:rPr>
                <w:color w:val="000000"/>
              </w:rPr>
            </w:pPr>
          </w:p>
        </w:tc>
        <w:tc>
          <w:tcPr>
            <w:tcW w:w="9390" w:type="dxa"/>
          </w:tcPr>
          <w:p w:rsidR="008369BF" w:rsidRPr="008369BF" w:rsidRDefault="008369BF" w:rsidP="008369BF">
            <w:pPr>
              <w:numPr>
                <w:ilvl w:val="0"/>
                <w:numId w:val="10"/>
              </w:numPr>
              <w:ind w:left="175" w:hanging="175"/>
              <w:contextualSpacing/>
              <w:jc w:val="both"/>
              <w:rPr>
                <w:color w:val="000000"/>
              </w:rPr>
            </w:pPr>
            <w:r w:rsidRPr="008369BF">
              <w:rPr>
                <w:color w:val="000000"/>
              </w:rPr>
              <w:t xml:space="preserve">Понимание и </w:t>
            </w:r>
            <w:proofErr w:type="gramStart"/>
            <w:r w:rsidRPr="008369BF">
              <w:rPr>
                <w:color w:val="000000"/>
              </w:rPr>
              <w:t>осознание  моральных</w:t>
            </w:r>
            <w:proofErr w:type="gramEnd"/>
            <w:r w:rsidRPr="008369BF">
              <w:rPr>
                <w:color w:val="000000"/>
              </w:rPr>
              <w:t xml:space="preserve"> норм и правил нравственного поведения, в том числе  этических норм взаимоотношений в семье, между поколениями, носителями разных убеждений, представителями различных социальных групп.</w:t>
            </w:r>
          </w:p>
          <w:p w:rsidR="008369BF" w:rsidRPr="008369BF" w:rsidRDefault="008369BF" w:rsidP="008369BF">
            <w:pPr>
              <w:numPr>
                <w:ilvl w:val="0"/>
                <w:numId w:val="10"/>
              </w:numPr>
              <w:ind w:left="175" w:hanging="175"/>
              <w:contextualSpacing/>
              <w:jc w:val="both"/>
              <w:rPr>
                <w:color w:val="000000"/>
              </w:rPr>
            </w:pPr>
            <w:r w:rsidRPr="008369BF">
              <w:rPr>
                <w:color w:val="000000"/>
              </w:rPr>
              <w:t xml:space="preserve">Понимание и осознание эстетических и художественных </w:t>
            </w:r>
            <w:proofErr w:type="gramStart"/>
            <w:r w:rsidRPr="008369BF">
              <w:rPr>
                <w:color w:val="000000"/>
              </w:rPr>
              <w:t>ценностей  отечественной</w:t>
            </w:r>
            <w:proofErr w:type="gramEnd"/>
            <w:r w:rsidRPr="008369BF">
              <w:rPr>
                <w:color w:val="000000"/>
              </w:rPr>
              <w:t xml:space="preserve"> культуры; народного творчества, этнокультурных традиций, фольклора народов России.</w:t>
            </w:r>
          </w:p>
          <w:p w:rsidR="008369BF" w:rsidRPr="008369BF" w:rsidRDefault="008369BF" w:rsidP="008369BF">
            <w:pPr>
              <w:numPr>
                <w:ilvl w:val="0"/>
                <w:numId w:val="10"/>
              </w:numPr>
              <w:ind w:left="175" w:hanging="175"/>
              <w:contextualSpacing/>
              <w:jc w:val="both"/>
              <w:rPr>
                <w:color w:val="000000"/>
              </w:rPr>
            </w:pPr>
            <w:proofErr w:type="gramStart"/>
            <w:r w:rsidRPr="008369BF">
              <w:rPr>
                <w:color w:val="000000"/>
              </w:rPr>
              <w:t>Способность  видеть</w:t>
            </w:r>
            <w:proofErr w:type="gramEnd"/>
            <w:r w:rsidRPr="008369BF">
              <w:rPr>
                <w:color w:val="000000"/>
              </w:rPr>
              <w:t xml:space="preserve"> красоту в окружающем мире, в поведении, поступках людей.</w:t>
            </w:r>
          </w:p>
          <w:p w:rsidR="008369BF" w:rsidRPr="008369BF" w:rsidRDefault="008369BF" w:rsidP="008369BF">
            <w:pPr>
              <w:numPr>
                <w:ilvl w:val="0"/>
                <w:numId w:val="10"/>
              </w:numPr>
              <w:ind w:left="175" w:hanging="175"/>
              <w:contextualSpacing/>
              <w:jc w:val="both"/>
              <w:rPr>
                <w:color w:val="000000"/>
              </w:rPr>
            </w:pPr>
            <w:r w:rsidRPr="008369BF">
              <w:rPr>
                <w:color w:val="000000"/>
              </w:rPr>
              <w:t xml:space="preserve">Эмоционально реагировать на </w:t>
            </w:r>
            <w:proofErr w:type="gramStart"/>
            <w:r w:rsidRPr="008369BF">
              <w:rPr>
                <w:color w:val="000000"/>
              </w:rPr>
              <w:t>негативные  проявления</w:t>
            </w:r>
            <w:proofErr w:type="gramEnd"/>
            <w:r w:rsidRPr="008369BF">
              <w:rPr>
                <w:color w:val="000000"/>
              </w:rPr>
              <w:t xml:space="preserve"> в детском обществе и обществе в целом, анализировать нравственную сторону своих поступков и поступков других людей.</w:t>
            </w:r>
          </w:p>
          <w:p w:rsidR="008369BF" w:rsidRPr="008369BF" w:rsidRDefault="008369BF" w:rsidP="008369BF">
            <w:pPr>
              <w:numPr>
                <w:ilvl w:val="0"/>
                <w:numId w:val="10"/>
              </w:numPr>
              <w:ind w:left="175" w:hanging="175"/>
              <w:contextualSpacing/>
              <w:rPr>
                <w:color w:val="000000"/>
              </w:rPr>
            </w:pPr>
            <w:r w:rsidRPr="008369BF">
              <w:rPr>
                <w:color w:val="000000"/>
              </w:rPr>
              <w:t>Эстетическое отношение к окружающему миру и самому себе.</w:t>
            </w:r>
          </w:p>
          <w:p w:rsidR="008369BF" w:rsidRPr="008369BF" w:rsidRDefault="008369BF" w:rsidP="008369BF">
            <w:pPr>
              <w:numPr>
                <w:ilvl w:val="0"/>
                <w:numId w:val="10"/>
              </w:numPr>
              <w:ind w:left="175" w:hanging="175"/>
              <w:contextualSpacing/>
              <w:jc w:val="both"/>
              <w:rPr>
                <w:color w:val="000000"/>
              </w:rPr>
            </w:pPr>
            <w:r w:rsidRPr="008369BF">
              <w:rPr>
                <w:color w:val="000000"/>
              </w:rPr>
              <w:t>Потребность повышать свой культурный уровень, потребность в самореализации в различных видах творческой деятельности.</w:t>
            </w:r>
          </w:p>
          <w:p w:rsidR="008369BF" w:rsidRPr="008369BF" w:rsidRDefault="008369BF" w:rsidP="008369BF">
            <w:pPr>
              <w:numPr>
                <w:ilvl w:val="0"/>
                <w:numId w:val="10"/>
              </w:numPr>
              <w:ind w:left="175" w:hanging="175"/>
              <w:contextualSpacing/>
              <w:jc w:val="both"/>
              <w:rPr>
                <w:color w:val="000000"/>
              </w:rPr>
            </w:pPr>
            <w:proofErr w:type="gramStart"/>
            <w:r w:rsidRPr="008369BF">
              <w:rPr>
                <w:color w:val="000000"/>
              </w:rPr>
              <w:t>Способность  взаимодействия</w:t>
            </w:r>
            <w:proofErr w:type="gramEnd"/>
            <w:r w:rsidRPr="008369BF">
              <w:rPr>
                <w:color w:val="000000"/>
              </w:rPr>
              <w:t xml:space="preserve"> со сверстниками, старшими и младшими детьми, взрослыми в соответствии с общепринятыми нравственными нормами, на нравственно-этических началах.</w:t>
            </w:r>
          </w:p>
          <w:p w:rsidR="008369BF" w:rsidRPr="008369BF" w:rsidRDefault="008369BF" w:rsidP="008369BF">
            <w:pPr>
              <w:numPr>
                <w:ilvl w:val="0"/>
                <w:numId w:val="10"/>
              </w:numPr>
              <w:ind w:left="175" w:hanging="175"/>
              <w:contextualSpacing/>
              <w:jc w:val="both"/>
              <w:rPr>
                <w:color w:val="000000"/>
              </w:rPr>
            </w:pPr>
            <w:r w:rsidRPr="008369BF">
              <w:rPr>
                <w:color w:val="000000"/>
              </w:rPr>
              <w:t>Бережное отношение к традициям своей семьи и образовательного учреждения.</w:t>
            </w:r>
          </w:p>
        </w:tc>
      </w:tr>
    </w:tbl>
    <w:p w:rsidR="008369BF" w:rsidRDefault="008369BF" w:rsidP="008369BF">
      <w:pPr>
        <w:ind w:firstLine="708"/>
      </w:pPr>
    </w:p>
    <w:p w:rsidR="008369BF" w:rsidRDefault="008369BF" w:rsidP="008369BF">
      <w:pPr>
        <w:ind w:firstLine="708"/>
      </w:pPr>
    </w:p>
    <w:p w:rsidR="008369BF" w:rsidRDefault="008369BF" w:rsidP="008369BF">
      <w:pPr>
        <w:ind w:firstLine="708"/>
      </w:pPr>
    </w:p>
    <w:p w:rsidR="008369BF" w:rsidRDefault="008369BF" w:rsidP="008369BF">
      <w:pPr>
        <w:ind w:firstLine="708"/>
      </w:pPr>
    </w:p>
    <w:p w:rsidR="008369BF" w:rsidRDefault="008369BF" w:rsidP="00662DA1"/>
    <w:p w:rsidR="008369BF" w:rsidRPr="000F2C46" w:rsidRDefault="008369BF" w:rsidP="008369BF">
      <w:pPr>
        <w:ind w:left="-545" w:firstLine="545"/>
      </w:pPr>
    </w:p>
    <w:p w:rsidR="00662DA1" w:rsidRDefault="00662DA1" w:rsidP="008369BF">
      <w:pPr>
        <w:jc w:val="center"/>
        <w:rPr>
          <w:rFonts w:eastAsia="Calibri"/>
          <w:b/>
          <w:lang w:eastAsia="en-US"/>
        </w:rPr>
      </w:pPr>
    </w:p>
    <w:p w:rsidR="00662DA1" w:rsidRDefault="00662DA1" w:rsidP="008369BF">
      <w:pPr>
        <w:jc w:val="center"/>
        <w:rPr>
          <w:rFonts w:eastAsia="Calibri"/>
          <w:b/>
          <w:lang w:eastAsia="en-US"/>
        </w:rPr>
      </w:pPr>
    </w:p>
    <w:p w:rsidR="00662DA1" w:rsidRDefault="00662DA1" w:rsidP="008369BF">
      <w:pPr>
        <w:jc w:val="center"/>
        <w:rPr>
          <w:rFonts w:eastAsia="Calibri"/>
          <w:b/>
          <w:lang w:eastAsia="en-US"/>
        </w:rPr>
      </w:pPr>
    </w:p>
    <w:p w:rsidR="00662DA1" w:rsidRDefault="00662DA1" w:rsidP="008369BF">
      <w:pPr>
        <w:jc w:val="center"/>
        <w:rPr>
          <w:rFonts w:eastAsia="Calibri"/>
          <w:b/>
          <w:lang w:eastAsia="en-US"/>
        </w:rPr>
      </w:pPr>
    </w:p>
    <w:p w:rsidR="008369BF" w:rsidRPr="008369BF" w:rsidRDefault="008369BF" w:rsidP="00662DA1">
      <w:pPr>
        <w:jc w:val="center"/>
        <w:rPr>
          <w:rFonts w:eastAsia="Calibri"/>
          <w:b/>
          <w:lang w:eastAsia="en-US"/>
        </w:rPr>
      </w:pPr>
      <w:r w:rsidRPr="008369BF">
        <w:rPr>
          <w:rFonts w:eastAsia="Calibri"/>
          <w:b/>
          <w:lang w:eastAsia="en-US"/>
        </w:rPr>
        <w:t>Методы обучения</w:t>
      </w:r>
    </w:p>
    <w:p w:rsidR="008369BF" w:rsidRPr="008369BF" w:rsidRDefault="008369BF" w:rsidP="008369BF">
      <w:pPr>
        <w:jc w:val="center"/>
        <w:rPr>
          <w:rFonts w:eastAsia="Calibri"/>
          <w:b/>
          <w:lang w:eastAsia="en-US"/>
        </w:rPr>
      </w:pPr>
    </w:p>
    <w:p w:rsidR="008369BF" w:rsidRPr="008369BF" w:rsidRDefault="008369BF" w:rsidP="008369BF">
      <w:pPr>
        <w:numPr>
          <w:ilvl w:val="0"/>
          <w:numId w:val="5"/>
        </w:numPr>
        <w:ind w:left="709" w:hanging="283"/>
        <w:contextualSpacing/>
        <w:rPr>
          <w:rFonts w:eastAsia="Calibri"/>
          <w:bCs/>
          <w:lang w:eastAsia="en-US"/>
        </w:rPr>
      </w:pPr>
      <w:r w:rsidRPr="008369BF">
        <w:rPr>
          <w:rFonts w:eastAsia="Calibri"/>
          <w:bCs/>
          <w:lang w:eastAsia="en-US"/>
        </w:rPr>
        <w:t>наглядный метод;</w:t>
      </w:r>
    </w:p>
    <w:p w:rsidR="008369BF" w:rsidRPr="008369BF" w:rsidRDefault="008369BF" w:rsidP="008369BF">
      <w:pPr>
        <w:numPr>
          <w:ilvl w:val="0"/>
          <w:numId w:val="5"/>
        </w:numPr>
        <w:ind w:left="709" w:hanging="283"/>
        <w:contextualSpacing/>
        <w:rPr>
          <w:rFonts w:eastAsia="Calibri"/>
          <w:bCs/>
          <w:lang w:eastAsia="en-US"/>
        </w:rPr>
      </w:pPr>
      <w:r w:rsidRPr="008369BF">
        <w:rPr>
          <w:rFonts w:eastAsia="Calibri"/>
          <w:bCs/>
          <w:lang w:eastAsia="en-US"/>
        </w:rPr>
        <w:t>словесный метод; </w:t>
      </w:r>
    </w:p>
    <w:p w:rsidR="008369BF" w:rsidRPr="008369BF" w:rsidRDefault="008369BF" w:rsidP="008369BF">
      <w:pPr>
        <w:numPr>
          <w:ilvl w:val="0"/>
          <w:numId w:val="4"/>
        </w:numPr>
        <w:ind w:left="709" w:hanging="283"/>
      </w:pPr>
      <w:r w:rsidRPr="008369BF">
        <w:rPr>
          <w:bCs/>
        </w:rPr>
        <w:t>объяснительно-иллюстративный</w:t>
      </w:r>
      <w:r w:rsidRPr="008369BF">
        <w:t>;</w:t>
      </w:r>
    </w:p>
    <w:p w:rsidR="008369BF" w:rsidRPr="008369BF" w:rsidRDefault="008369BF" w:rsidP="008369BF">
      <w:pPr>
        <w:numPr>
          <w:ilvl w:val="0"/>
          <w:numId w:val="4"/>
        </w:numPr>
        <w:ind w:left="709" w:hanging="283"/>
      </w:pPr>
      <w:r w:rsidRPr="008369BF">
        <w:rPr>
          <w:bCs/>
        </w:rPr>
        <w:t>репродуктивный метод</w:t>
      </w:r>
      <w:r w:rsidRPr="008369BF">
        <w:t>;</w:t>
      </w:r>
    </w:p>
    <w:p w:rsidR="008369BF" w:rsidRPr="008369BF" w:rsidRDefault="008369BF" w:rsidP="008369BF">
      <w:pPr>
        <w:numPr>
          <w:ilvl w:val="0"/>
          <w:numId w:val="4"/>
        </w:numPr>
        <w:ind w:left="709" w:hanging="283"/>
      </w:pPr>
      <w:r w:rsidRPr="008369BF">
        <w:rPr>
          <w:bCs/>
        </w:rPr>
        <w:t>частично-поисковый (эвристический) метод</w:t>
      </w:r>
      <w:r w:rsidRPr="008369BF">
        <w:t>;</w:t>
      </w:r>
    </w:p>
    <w:p w:rsidR="008369BF" w:rsidRPr="008369BF" w:rsidRDefault="008369BF" w:rsidP="008369BF">
      <w:pPr>
        <w:numPr>
          <w:ilvl w:val="0"/>
          <w:numId w:val="6"/>
        </w:numPr>
        <w:spacing w:after="200"/>
      </w:pPr>
      <w:r w:rsidRPr="008369BF">
        <w:t>методы организации и осуществления учебно-познавательной деятельности;</w:t>
      </w:r>
    </w:p>
    <w:p w:rsidR="008369BF" w:rsidRPr="008369BF" w:rsidRDefault="008369BF" w:rsidP="008369BF">
      <w:pPr>
        <w:numPr>
          <w:ilvl w:val="0"/>
          <w:numId w:val="6"/>
        </w:numPr>
      </w:pPr>
      <w:r w:rsidRPr="008369BF">
        <w:t>методы стимулирования и мотивации учебно-познавательной деятельности;</w:t>
      </w:r>
    </w:p>
    <w:p w:rsidR="008369BF" w:rsidRPr="008369BF" w:rsidRDefault="008369BF" w:rsidP="008369BF">
      <w:pPr>
        <w:numPr>
          <w:ilvl w:val="0"/>
          <w:numId w:val="6"/>
        </w:numPr>
      </w:pPr>
      <w:r w:rsidRPr="008369BF">
        <w:t>методы контроля и самоконтроля эффективности учебно-познавательной деятельности.</w:t>
      </w:r>
    </w:p>
    <w:p w:rsidR="008369BF" w:rsidRPr="008369BF" w:rsidRDefault="008369BF" w:rsidP="008369BF">
      <w:pPr>
        <w:jc w:val="both"/>
        <w:rPr>
          <w:rFonts w:eastAsia="Calibri"/>
          <w:lang w:eastAsia="en-US"/>
        </w:rPr>
      </w:pPr>
    </w:p>
    <w:p w:rsidR="008369BF" w:rsidRPr="008369BF" w:rsidRDefault="008369BF" w:rsidP="008369BF">
      <w:pPr>
        <w:spacing w:after="200" w:line="276" w:lineRule="auto"/>
        <w:rPr>
          <w:rFonts w:eastAsia="Calibri"/>
          <w:lang w:eastAsia="en-US"/>
        </w:rPr>
      </w:pPr>
    </w:p>
    <w:p w:rsidR="008369BF" w:rsidRPr="000F2C46" w:rsidRDefault="008369BF" w:rsidP="008369BF">
      <w:pPr>
        <w:shd w:val="clear" w:color="auto" w:fill="FFFFFF"/>
        <w:spacing w:before="173"/>
        <w:ind w:left="295"/>
        <w:rPr>
          <w:b/>
          <w:color w:val="000000"/>
          <w:spacing w:val="-3"/>
        </w:rPr>
      </w:pPr>
    </w:p>
    <w:p w:rsidR="008369BF" w:rsidRPr="000F2C46" w:rsidRDefault="008369BF" w:rsidP="008369BF">
      <w:pPr>
        <w:pageBreakBefore/>
        <w:rPr>
          <w:b/>
        </w:rPr>
      </w:pPr>
      <w:r w:rsidRPr="000F2C46">
        <w:rPr>
          <w:b/>
        </w:rPr>
        <w:lastRenderedPageBreak/>
        <w:t>Требования к уровню подготовки учащихся</w:t>
      </w:r>
    </w:p>
    <w:p w:rsidR="008369BF" w:rsidRPr="000F2C46" w:rsidRDefault="008369BF" w:rsidP="008369BF">
      <w:pPr>
        <w:pStyle w:val="a3"/>
        <w:ind w:left="-654" w:firstLine="654"/>
        <w:rPr>
          <w:b/>
          <w:i/>
          <w:szCs w:val="24"/>
        </w:rPr>
      </w:pPr>
    </w:p>
    <w:p w:rsidR="008369BF" w:rsidRPr="000F2C46" w:rsidRDefault="008369BF" w:rsidP="008369BF">
      <w:pPr>
        <w:pStyle w:val="a3"/>
        <w:ind w:left="-654" w:firstLine="654"/>
        <w:rPr>
          <w:b/>
          <w:i/>
          <w:szCs w:val="24"/>
        </w:rPr>
      </w:pPr>
    </w:p>
    <w:p w:rsidR="008369BF" w:rsidRPr="000F2C46" w:rsidRDefault="008369BF" w:rsidP="008369BF">
      <w:pPr>
        <w:spacing w:line="360" w:lineRule="auto"/>
        <w:rPr>
          <w:b/>
        </w:rPr>
      </w:pPr>
      <w:r w:rsidRPr="000F2C46">
        <w:rPr>
          <w:b/>
        </w:rPr>
        <w:t xml:space="preserve">Учащиеся должны знать: </w:t>
      </w:r>
    </w:p>
    <w:p w:rsidR="008369BF" w:rsidRPr="000F2C46" w:rsidRDefault="008369BF" w:rsidP="008369BF">
      <w:pPr>
        <w:spacing w:line="360" w:lineRule="auto"/>
        <w:rPr>
          <w:b/>
        </w:rPr>
      </w:pPr>
      <w:r w:rsidRPr="000F2C46">
        <w:rPr>
          <w:b/>
        </w:rPr>
        <w:t xml:space="preserve">-   </w:t>
      </w:r>
      <w:r w:rsidRPr="000F2C46">
        <w:t xml:space="preserve">базовые знания об основных </w:t>
      </w:r>
      <w:proofErr w:type="gramStart"/>
      <w:r w:rsidRPr="000F2C46">
        <w:t>феноменах  православной</w:t>
      </w:r>
      <w:proofErr w:type="gramEnd"/>
      <w:r w:rsidRPr="000F2C46">
        <w:t xml:space="preserve">   культуры  на основе художественных впечатлений;</w:t>
      </w:r>
    </w:p>
    <w:p w:rsidR="008369BF" w:rsidRPr="000F2C46" w:rsidRDefault="008369BF" w:rsidP="008369BF">
      <w:pPr>
        <w:spacing w:line="360" w:lineRule="auto"/>
      </w:pPr>
      <w:r w:rsidRPr="000F2C46">
        <w:t>- узнать базовые понятия христианской этики;</w:t>
      </w:r>
    </w:p>
    <w:p w:rsidR="008369BF" w:rsidRPr="000F2C46" w:rsidRDefault="008369BF" w:rsidP="008369BF">
      <w:pPr>
        <w:spacing w:line="360" w:lineRule="auto"/>
        <w:rPr>
          <w:b/>
        </w:rPr>
      </w:pPr>
      <w:r w:rsidRPr="000F2C46">
        <w:t xml:space="preserve">- научиться разбираться в разных формах и </w:t>
      </w:r>
      <w:proofErr w:type="gramStart"/>
      <w:r w:rsidRPr="000F2C46">
        <w:t>видах  православной</w:t>
      </w:r>
      <w:proofErr w:type="gramEnd"/>
      <w:r w:rsidRPr="000F2C46">
        <w:t xml:space="preserve">   культуры и различных выразительных средствах.</w:t>
      </w:r>
    </w:p>
    <w:p w:rsidR="008369BF" w:rsidRPr="000F2C46" w:rsidRDefault="008369BF" w:rsidP="008369BF">
      <w:pPr>
        <w:spacing w:line="360" w:lineRule="auto"/>
      </w:pPr>
      <w:r w:rsidRPr="000F2C46">
        <w:t>- понимать и принимать ценности: Отечество, нравственность, долг, милосердие, миролюбие, как основы культурных традиций многонационального народа России;</w:t>
      </w:r>
    </w:p>
    <w:p w:rsidR="008369BF" w:rsidRPr="000F2C46" w:rsidRDefault="008369BF" w:rsidP="008369BF">
      <w:pPr>
        <w:spacing w:line="360" w:lineRule="auto"/>
      </w:pPr>
      <w:r w:rsidRPr="000F2C46">
        <w:t>- ценности нравственности и духовности в человеческой жизни.</w:t>
      </w:r>
    </w:p>
    <w:p w:rsidR="008369BF" w:rsidRPr="000F2C46" w:rsidRDefault="008369BF" w:rsidP="008369BF">
      <w:pPr>
        <w:spacing w:line="360" w:lineRule="auto"/>
      </w:pPr>
    </w:p>
    <w:p w:rsidR="008369BF" w:rsidRPr="000F2C46" w:rsidRDefault="008369BF" w:rsidP="008369BF">
      <w:pPr>
        <w:spacing w:line="360" w:lineRule="auto"/>
        <w:rPr>
          <w:b/>
        </w:rPr>
      </w:pPr>
      <w:r w:rsidRPr="000F2C46">
        <w:rPr>
          <w:b/>
        </w:rPr>
        <w:t>Учащиеся должны уметь:</w:t>
      </w:r>
    </w:p>
    <w:p w:rsidR="008369BF" w:rsidRPr="000F2C46" w:rsidRDefault="008369BF" w:rsidP="008369BF">
      <w:pPr>
        <w:spacing w:line="360" w:lineRule="auto"/>
      </w:pPr>
      <w:r w:rsidRPr="000F2C46">
        <w:rPr>
          <w:b/>
        </w:rPr>
        <w:t xml:space="preserve">- </w:t>
      </w:r>
      <w:r w:rsidRPr="000F2C46">
        <w:t>видеть изображение и слышать музыку;</w:t>
      </w:r>
    </w:p>
    <w:p w:rsidR="008369BF" w:rsidRPr="000F2C46" w:rsidRDefault="008369BF" w:rsidP="008369BF">
      <w:pPr>
        <w:spacing w:line="360" w:lineRule="auto"/>
        <w:rPr>
          <w:b/>
        </w:rPr>
      </w:pPr>
      <w:r w:rsidRPr="000F2C46">
        <w:t xml:space="preserve">- смотреть на окружающую жизнь глазами </w:t>
      </w:r>
      <w:proofErr w:type="gramStart"/>
      <w:r w:rsidRPr="000F2C46">
        <w:t>создателя  православной</w:t>
      </w:r>
      <w:proofErr w:type="gramEnd"/>
      <w:r w:rsidRPr="000F2C46">
        <w:t xml:space="preserve">   культуры  (художника, строителя, музыканта, мастера и подмастерья).</w:t>
      </w:r>
    </w:p>
    <w:p w:rsidR="008369BF" w:rsidRPr="000F2C46" w:rsidRDefault="008369BF" w:rsidP="008369BF">
      <w:pPr>
        <w:shd w:val="clear" w:color="auto" w:fill="FFFFFF"/>
        <w:spacing w:before="173"/>
      </w:pPr>
    </w:p>
    <w:p w:rsidR="008369BF" w:rsidRPr="000F2C46" w:rsidRDefault="008369BF" w:rsidP="008369BF">
      <w:pPr>
        <w:shd w:val="clear" w:color="auto" w:fill="FFFFFF"/>
        <w:spacing w:before="173"/>
        <w:rPr>
          <w:b/>
          <w:color w:val="000000"/>
          <w:spacing w:val="-3"/>
        </w:rPr>
      </w:pPr>
      <w:r w:rsidRPr="000F2C46">
        <w:rPr>
          <w:b/>
          <w:color w:val="000000"/>
          <w:spacing w:val="-3"/>
        </w:rPr>
        <w:t>Учебно-тематическое планирование</w:t>
      </w:r>
    </w:p>
    <w:p w:rsidR="008369BF" w:rsidRPr="000F2C46" w:rsidRDefault="008369BF" w:rsidP="008369BF">
      <w:pPr>
        <w:shd w:val="clear" w:color="auto" w:fill="FFFFFF"/>
        <w:spacing w:before="173"/>
        <w:ind w:left="295"/>
        <w:rPr>
          <w:b/>
          <w:color w:val="000000"/>
          <w:spacing w:val="-3"/>
        </w:rPr>
      </w:pPr>
    </w:p>
    <w:p w:rsidR="008369BF" w:rsidRPr="000F2C46" w:rsidRDefault="008369BF" w:rsidP="008369BF">
      <w:pPr>
        <w:shd w:val="clear" w:color="auto" w:fill="FFFFFF"/>
        <w:ind w:left="-654" w:firstLine="327"/>
        <w:rPr>
          <w:b/>
          <w:color w:val="000000"/>
          <w:spacing w:val="-1"/>
        </w:rPr>
      </w:pPr>
      <w:r w:rsidRPr="000F2C46">
        <w:rPr>
          <w:b/>
          <w:color w:val="000000"/>
          <w:spacing w:val="-1"/>
        </w:rPr>
        <w:t>Общая тема 4 класса: «Преображе</w:t>
      </w:r>
      <w:r w:rsidR="00F9767F">
        <w:rPr>
          <w:b/>
          <w:color w:val="000000"/>
          <w:spacing w:val="-1"/>
        </w:rPr>
        <w:t>ние. Че</w:t>
      </w:r>
      <w:r w:rsidR="00DD1647">
        <w:rPr>
          <w:b/>
          <w:color w:val="000000"/>
          <w:spacing w:val="-1"/>
        </w:rPr>
        <w:t>ловек преображенный» - 32</w:t>
      </w:r>
      <w:r w:rsidRPr="000F2C46">
        <w:rPr>
          <w:b/>
          <w:color w:val="000000"/>
          <w:spacing w:val="-1"/>
        </w:rPr>
        <w:t xml:space="preserve"> часа в год, 1 час в неделю</w:t>
      </w:r>
    </w:p>
    <w:p w:rsidR="008369BF" w:rsidRPr="000F2C46" w:rsidRDefault="008369BF" w:rsidP="008369BF">
      <w:pPr>
        <w:pStyle w:val="a5"/>
        <w:ind w:left="-654"/>
        <w:jc w:val="left"/>
        <w:rPr>
          <w:bCs/>
          <w:i/>
          <w:iCs/>
          <w:sz w:val="24"/>
          <w:szCs w:val="24"/>
          <w:u w:val="single"/>
        </w:rPr>
      </w:pPr>
      <w:r w:rsidRPr="000F2C46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904"/>
        <w:gridCol w:w="2490"/>
      </w:tblGrid>
      <w:tr w:rsidR="008369BF" w:rsidRPr="000F2C46" w:rsidTr="008C1CEE">
        <w:trPr>
          <w:trHeight w:val="565"/>
        </w:trPr>
        <w:tc>
          <w:tcPr>
            <w:tcW w:w="989" w:type="dxa"/>
            <w:shd w:val="clear" w:color="auto" w:fill="auto"/>
          </w:tcPr>
          <w:p w:rsidR="008369BF" w:rsidRPr="000F2C46" w:rsidRDefault="008369BF" w:rsidP="008369BF">
            <w:r w:rsidRPr="000F2C46">
              <w:t>№ п/п</w:t>
            </w:r>
          </w:p>
        </w:tc>
        <w:tc>
          <w:tcPr>
            <w:tcW w:w="6275" w:type="dxa"/>
            <w:shd w:val="clear" w:color="auto" w:fill="auto"/>
          </w:tcPr>
          <w:p w:rsidR="008369BF" w:rsidRPr="000F2C46" w:rsidRDefault="008369BF" w:rsidP="008369BF">
            <w:r w:rsidRPr="000F2C46">
              <w:t>Название разделов</w:t>
            </w:r>
          </w:p>
        </w:tc>
        <w:tc>
          <w:tcPr>
            <w:tcW w:w="2590" w:type="dxa"/>
            <w:shd w:val="clear" w:color="auto" w:fill="auto"/>
          </w:tcPr>
          <w:p w:rsidR="008369BF" w:rsidRPr="000F2C46" w:rsidRDefault="008369BF" w:rsidP="008369BF">
            <w:r w:rsidRPr="000F2C46">
              <w:t>Количество часов</w:t>
            </w:r>
          </w:p>
        </w:tc>
      </w:tr>
      <w:tr w:rsidR="008369BF" w:rsidRPr="000F2C46" w:rsidTr="008C1CEE">
        <w:trPr>
          <w:trHeight w:val="565"/>
        </w:trPr>
        <w:tc>
          <w:tcPr>
            <w:tcW w:w="989" w:type="dxa"/>
            <w:shd w:val="clear" w:color="auto" w:fill="auto"/>
          </w:tcPr>
          <w:p w:rsidR="008369BF" w:rsidRPr="000F2C46" w:rsidRDefault="008369BF" w:rsidP="008369BF">
            <w:r w:rsidRPr="000F2C46">
              <w:t>1</w:t>
            </w:r>
          </w:p>
        </w:tc>
        <w:tc>
          <w:tcPr>
            <w:tcW w:w="6275" w:type="dxa"/>
            <w:shd w:val="clear" w:color="auto" w:fill="auto"/>
          </w:tcPr>
          <w:p w:rsidR="008369BF" w:rsidRPr="000F2C46" w:rsidRDefault="008369BF" w:rsidP="008369BF">
            <w:r w:rsidRPr="000F2C46">
              <w:t>Отечество Небесное. Бог.</w:t>
            </w:r>
          </w:p>
        </w:tc>
        <w:tc>
          <w:tcPr>
            <w:tcW w:w="2590" w:type="dxa"/>
            <w:shd w:val="clear" w:color="auto" w:fill="auto"/>
          </w:tcPr>
          <w:p w:rsidR="008369BF" w:rsidRPr="000F2C46" w:rsidRDefault="00DD1647" w:rsidP="008369BF">
            <w:r>
              <w:t>8</w:t>
            </w:r>
          </w:p>
        </w:tc>
      </w:tr>
      <w:tr w:rsidR="008369BF" w:rsidRPr="000F2C46" w:rsidTr="008C1CEE">
        <w:trPr>
          <w:trHeight w:val="596"/>
        </w:trPr>
        <w:tc>
          <w:tcPr>
            <w:tcW w:w="989" w:type="dxa"/>
            <w:shd w:val="clear" w:color="auto" w:fill="auto"/>
          </w:tcPr>
          <w:p w:rsidR="008369BF" w:rsidRPr="000F2C46" w:rsidRDefault="008369BF" w:rsidP="008369BF">
            <w:r w:rsidRPr="000F2C46">
              <w:t>2</w:t>
            </w:r>
          </w:p>
        </w:tc>
        <w:tc>
          <w:tcPr>
            <w:tcW w:w="6275" w:type="dxa"/>
            <w:shd w:val="clear" w:color="auto" w:fill="auto"/>
          </w:tcPr>
          <w:p w:rsidR="008369BF" w:rsidRPr="000F2C46" w:rsidRDefault="008369BF" w:rsidP="008369BF">
            <w:r w:rsidRPr="000F2C46">
              <w:t>Добродетели в жизни христианина</w:t>
            </w:r>
          </w:p>
        </w:tc>
        <w:tc>
          <w:tcPr>
            <w:tcW w:w="2590" w:type="dxa"/>
            <w:shd w:val="clear" w:color="auto" w:fill="auto"/>
          </w:tcPr>
          <w:p w:rsidR="008369BF" w:rsidRPr="000F2C46" w:rsidRDefault="00DD1647" w:rsidP="008369BF">
            <w:r>
              <w:t>8</w:t>
            </w:r>
          </w:p>
        </w:tc>
      </w:tr>
      <w:tr w:rsidR="008369BF" w:rsidRPr="000F2C46" w:rsidTr="008C1CEE">
        <w:trPr>
          <w:trHeight w:val="565"/>
        </w:trPr>
        <w:tc>
          <w:tcPr>
            <w:tcW w:w="989" w:type="dxa"/>
            <w:shd w:val="clear" w:color="auto" w:fill="auto"/>
          </w:tcPr>
          <w:p w:rsidR="008369BF" w:rsidRPr="000F2C46" w:rsidRDefault="008369BF" w:rsidP="008369BF">
            <w:r w:rsidRPr="000F2C46">
              <w:t>3</w:t>
            </w:r>
          </w:p>
        </w:tc>
        <w:tc>
          <w:tcPr>
            <w:tcW w:w="6275" w:type="dxa"/>
            <w:shd w:val="clear" w:color="auto" w:fill="auto"/>
          </w:tcPr>
          <w:p w:rsidR="008369BF" w:rsidRPr="000F2C46" w:rsidRDefault="008369BF" w:rsidP="008369BF">
            <w:r w:rsidRPr="000F2C46">
              <w:t xml:space="preserve">Восхождение в Отечество Небесное. </w:t>
            </w:r>
            <w:proofErr w:type="gramStart"/>
            <w:r w:rsidRPr="000F2C46">
              <w:t>Человек  преображенный</w:t>
            </w:r>
            <w:proofErr w:type="gramEnd"/>
            <w:r w:rsidRPr="000F2C46">
              <w:t>. Святые.</w:t>
            </w:r>
          </w:p>
        </w:tc>
        <w:tc>
          <w:tcPr>
            <w:tcW w:w="2590" w:type="dxa"/>
            <w:shd w:val="clear" w:color="auto" w:fill="auto"/>
          </w:tcPr>
          <w:p w:rsidR="008369BF" w:rsidRPr="000F2C46" w:rsidRDefault="00DD1647" w:rsidP="008369BF">
            <w:r>
              <w:t>10</w:t>
            </w:r>
          </w:p>
        </w:tc>
      </w:tr>
      <w:tr w:rsidR="008369BF" w:rsidRPr="000F2C46" w:rsidTr="008C1CEE">
        <w:trPr>
          <w:trHeight w:val="565"/>
        </w:trPr>
        <w:tc>
          <w:tcPr>
            <w:tcW w:w="989" w:type="dxa"/>
            <w:shd w:val="clear" w:color="auto" w:fill="auto"/>
          </w:tcPr>
          <w:p w:rsidR="008369BF" w:rsidRPr="000F2C46" w:rsidRDefault="008369BF" w:rsidP="008369BF">
            <w:r w:rsidRPr="000F2C46">
              <w:t>4</w:t>
            </w:r>
          </w:p>
        </w:tc>
        <w:tc>
          <w:tcPr>
            <w:tcW w:w="6275" w:type="dxa"/>
            <w:shd w:val="clear" w:color="auto" w:fill="auto"/>
          </w:tcPr>
          <w:p w:rsidR="008369BF" w:rsidRPr="000F2C46" w:rsidRDefault="008369BF" w:rsidP="008369BF">
            <w:pPr>
              <w:tabs>
                <w:tab w:val="left" w:pos="9225"/>
              </w:tabs>
            </w:pPr>
            <w:r w:rsidRPr="000F2C46">
              <w:t>Отечество Земное и Небесное. Человек преображенный. Герои.</w:t>
            </w:r>
          </w:p>
        </w:tc>
        <w:tc>
          <w:tcPr>
            <w:tcW w:w="2590" w:type="dxa"/>
            <w:shd w:val="clear" w:color="auto" w:fill="auto"/>
          </w:tcPr>
          <w:p w:rsidR="008369BF" w:rsidRPr="000F2C46" w:rsidRDefault="00DD1647" w:rsidP="008369BF">
            <w:r>
              <w:t>6</w:t>
            </w:r>
          </w:p>
        </w:tc>
      </w:tr>
    </w:tbl>
    <w:p w:rsidR="008369BF" w:rsidRPr="000F2C46" w:rsidRDefault="008369BF" w:rsidP="008369BF">
      <w:pPr>
        <w:pStyle w:val="a7"/>
        <w:tabs>
          <w:tab w:val="left" w:pos="6225"/>
        </w:tabs>
        <w:spacing w:after="240" w:afterAutospacing="0"/>
        <w:rPr>
          <w:b/>
        </w:rPr>
      </w:pPr>
    </w:p>
    <w:p w:rsidR="008369BF" w:rsidRDefault="008369BF" w:rsidP="008369BF">
      <w:pPr>
        <w:pStyle w:val="a7"/>
        <w:spacing w:after="240" w:afterAutospacing="0"/>
        <w:rPr>
          <w:b/>
        </w:rPr>
      </w:pPr>
    </w:p>
    <w:p w:rsidR="008369BF" w:rsidRDefault="008369BF" w:rsidP="008369BF">
      <w:pPr>
        <w:pStyle w:val="a7"/>
        <w:spacing w:after="240" w:afterAutospacing="0"/>
        <w:rPr>
          <w:b/>
        </w:rPr>
      </w:pPr>
    </w:p>
    <w:p w:rsidR="008369BF" w:rsidRDefault="008369BF" w:rsidP="008369BF">
      <w:pPr>
        <w:pStyle w:val="a7"/>
        <w:spacing w:after="240" w:afterAutospacing="0"/>
        <w:rPr>
          <w:b/>
        </w:rPr>
      </w:pPr>
    </w:p>
    <w:p w:rsidR="008369BF" w:rsidRDefault="008369BF" w:rsidP="008369BF">
      <w:pPr>
        <w:pStyle w:val="a7"/>
        <w:spacing w:after="240" w:afterAutospacing="0"/>
        <w:rPr>
          <w:b/>
        </w:rPr>
      </w:pPr>
    </w:p>
    <w:p w:rsidR="008369BF" w:rsidRPr="000F2C46" w:rsidRDefault="008369BF" w:rsidP="008369BF">
      <w:pPr>
        <w:pStyle w:val="a7"/>
        <w:spacing w:after="240" w:afterAutospacing="0"/>
        <w:rPr>
          <w:b/>
        </w:rPr>
      </w:pPr>
      <w:r w:rsidRPr="000F2C46">
        <w:rPr>
          <w:b/>
        </w:rPr>
        <w:lastRenderedPageBreak/>
        <w:t>Содержание изучаемого курса</w:t>
      </w:r>
    </w:p>
    <w:p w:rsidR="008369BF" w:rsidRPr="000F2C46" w:rsidRDefault="008369BF" w:rsidP="008369BF">
      <w:pPr>
        <w:shd w:val="clear" w:color="auto" w:fill="FFFFFF"/>
        <w:spacing w:before="77"/>
        <w:ind w:right="82"/>
        <w:rPr>
          <w:b/>
          <w:i/>
        </w:rPr>
      </w:pPr>
      <w:r w:rsidRPr="000F2C46">
        <w:rPr>
          <w:b/>
        </w:rPr>
        <w:t>Отечество Небесное. Бог.</w:t>
      </w:r>
    </w:p>
    <w:p w:rsidR="008369BF" w:rsidRPr="000F2C46" w:rsidRDefault="008369BF" w:rsidP="008369BF">
      <w:pPr>
        <w:shd w:val="clear" w:color="auto" w:fill="FFFFFF"/>
        <w:spacing w:before="77"/>
        <w:ind w:left="-654" w:right="82" w:firstLine="654"/>
        <w:rPr>
          <w:b/>
        </w:rPr>
      </w:pPr>
      <w:r w:rsidRPr="000F2C46">
        <w:rPr>
          <w:b/>
        </w:rPr>
        <w:t xml:space="preserve"> Бог просвещающий.</w:t>
      </w:r>
    </w:p>
    <w:p w:rsidR="008369BF" w:rsidRPr="000F2C46" w:rsidRDefault="008369BF" w:rsidP="008369BF">
      <w:pPr>
        <w:shd w:val="clear" w:color="auto" w:fill="FFFFFF"/>
        <w:spacing w:before="77"/>
        <w:ind w:left="-142" w:right="82" w:firstLine="654"/>
        <w:rPr>
          <w:color w:val="000000"/>
          <w:spacing w:val="-1"/>
        </w:rPr>
      </w:pPr>
      <w:r w:rsidRPr="000F2C46">
        <w:t>О вере, знании и культуре в жизни людей</w:t>
      </w:r>
      <w:r w:rsidRPr="000F2C46">
        <w:rPr>
          <w:color w:val="000000"/>
          <w:spacing w:val="-1"/>
        </w:rPr>
        <w:t>. Что нужно человеку для счастливой жизни? Целесообразность в мире. Изучение законов мира наукой. Религия. Религиозные представления разных народов мира. Христианство – одна из основных мировых религий. Религиозная культура. Православие как основная религия в России. Священное писание. Священное предание. Отражение Священного предания в церковных песнопениях и иконографии. Представление иконы «Вседержитель». Смысл поговорки «Начать с азов».</w:t>
      </w:r>
    </w:p>
    <w:p w:rsidR="008369BF" w:rsidRPr="000F2C46" w:rsidRDefault="008369BF" w:rsidP="008369BF">
      <w:pPr>
        <w:shd w:val="clear" w:color="auto" w:fill="FFFFFF"/>
        <w:spacing w:before="77"/>
        <w:ind w:left="-654" w:right="82" w:firstLine="654"/>
        <w:rPr>
          <w:b/>
          <w:color w:val="000000"/>
          <w:spacing w:val="-1"/>
        </w:rPr>
      </w:pPr>
      <w:r w:rsidRPr="000F2C46">
        <w:rPr>
          <w:b/>
          <w:color w:val="000000"/>
          <w:spacing w:val="-1"/>
        </w:rPr>
        <w:t>Что говорит о Боге православная культура?</w:t>
      </w:r>
    </w:p>
    <w:p w:rsidR="008369BF" w:rsidRPr="000F2C46" w:rsidRDefault="008369BF" w:rsidP="008369BF">
      <w:pPr>
        <w:shd w:val="clear" w:color="auto" w:fill="FFFFFF"/>
        <w:spacing w:before="77"/>
        <w:ind w:right="82"/>
        <w:rPr>
          <w:color w:val="000000"/>
          <w:spacing w:val="-1"/>
        </w:rPr>
      </w:pPr>
      <w:r w:rsidRPr="000F2C46">
        <w:rPr>
          <w:color w:val="000000"/>
          <w:spacing w:val="-1"/>
        </w:rPr>
        <w:t xml:space="preserve">Явление Троицы Аврааму. Жертвенная любовь. Представление иконы «Троица» </w:t>
      </w:r>
      <w:proofErr w:type="spellStart"/>
      <w:r w:rsidRPr="000F2C46">
        <w:rPr>
          <w:color w:val="000000"/>
          <w:spacing w:val="-1"/>
        </w:rPr>
        <w:t>А.Рублёва</w:t>
      </w:r>
      <w:proofErr w:type="spellEnd"/>
      <w:r w:rsidRPr="000F2C46">
        <w:rPr>
          <w:color w:val="000000"/>
          <w:spacing w:val="-1"/>
        </w:rPr>
        <w:t>. Подготовка иконописца к написанию иконы. Храмы в честь Святой Троицы. Андроников монастырь. Праздник Святой Троицы.</w:t>
      </w:r>
    </w:p>
    <w:p w:rsidR="008369BF" w:rsidRPr="000F2C46" w:rsidRDefault="008369BF" w:rsidP="008369BF">
      <w:pPr>
        <w:shd w:val="clear" w:color="auto" w:fill="FFFFFF"/>
        <w:spacing w:before="77"/>
        <w:ind w:right="82"/>
        <w:rPr>
          <w:b/>
          <w:color w:val="000000"/>
          <w:spacing w:val="-1"/>
        </w:rPr>
      </w:pPr>
      <w:r w:rsidRPr="000F2C46">
        <w:rPr>
          <w:b/>
          <w:color w:val="000000"/>
          <w:spacing w:val="-1"/>
        </w:rPr>
        <w:t>Свет на горе Фавор.</w:t>
      </w:r>
    </w:p>
    <w:p w:rsidR="008369BF" w:rsidRPr="000F2C46" w:rsidRDefault="008369BF" w:rsidP="008369BF">
      <w:pPr>
        <w:shd w:val="clear" w:color="auto" w:fill="FFFFFF"/>
        <w:spacing w:before="77"/>
        <w:ind w:right="82"/>
        <w:rPr>
          <w:color w:val="000000"/>
          <w:spacing w:val="-1"/>
        </w:rPr>
      </w:pPr>
      <w:r w:rsidRPr="000F2C46">
        <w:rPr>
          <w:color w:val="000000"/>
          <w:spacing w:val="-1"/>
        </w:rPr>
        <w:t>Смысл Преображения. Христианское понимание человеком смысла жизни. Изображение смысла жизни в рисунках и иконах. Представление иконы «Преображение Господне» Феофана Грека. Иерархичность устройства мира, отраженная изобразительными средствами: Бог и человек (пророки и ученики).</w:t>
      </w:r>
    </w:p>
    <w:p w:rsidR="008369BF" w:rsidRPr="000F2C46" w:rsidRDefault="008369BF" w:rsidP="008369BF">
      <w:pPr>
        <w:shd w:val="clear" w:color="auto" w:fill="FFFFFF"/>
        <w:spacing w:before="77"/>
        <w:ind w:right="82"/>
        <w:rPr>
          <w:b/>
          <w:color w:val="000000"/>
          <w:spacing w:val="-1"/>
        </w:rPr>
      </w:pPr>
      <w:r w:rsidRPr="000F2C46">
        <w:rPr>
          <w:b/>
          <w:color w:val="000000"/>
          <w:spacing w:val="-1"/>
        </w:rPr>
        <w:t xml:space="preserve"> Бог спасающий.</w:t>
      </w:r>
    </w:p>
    <w:p w:rsidR="008369BF" w:rsidRPr="000F2C46" w:rsidRDefault="008369BF" w:rsidP="008369BF">
      <w:pPr>
        <w:shd w:val="clear" w:color="auto" w:fill="FFFFFF"/>
        <w:spacing w:before="77"/>
        <w:ind w:right="82"/>
        <w:rPr>
          <w:color w:val="000000"/>
          <w:spacing w:val="-1"/>
        </w:rPr>
      </w:pPr>
      <w:r w:rsidRPr="000F2C46">
        <w:rPr>
          <w:color w:val="000000"/>
          <w:spacing w:val="-1"/>
        </w:rPr>
        <w:t xml:space="preserve">Христос – пастырь добрый. Притчи о чудесах, творимых Иисусом Христом: исцеление расслабленного, воскрешение дочери </w:t>
      </w:r>
      <w:proofErr w:type="spellStart"/>
      <w:r w:rsidRPr="000F2C46">
        <w:rPr>
          <w:color w:val="000000"/>
          <w:spacing w:val="-1"/>
        </w:rPr>
        <w:t>Иаира</w:t>
      </w:r>
      <w:proofErr w:type="spellEnd"/>
      <w:r w:rsidRPr="000F2C46">
        <w:rPr>
          <w:color w:val="000000"/>
          <w:spacing w:val="-1"/>
        </w:rPr>
        <w:t xml:space="preserve">. Таинство крещения. Беседа Христа с Никодимом </w:t>
      </w:r>
      <w:proofErr w:type="gramStart"/>
      <w:r w:rsidRPr="000F2C46">
        <w:rPr>
          <w:color w:val="000000"/>
          <w:spacing w:val="-1"/>
        </w:rPr>
        <w:t>о  духовном</w:t>
      </w:r>
      <w:proofErr w:type="gramEnd"/>
      <w:r w:rsidRPr="000F2C46">
        <w:rPr>
          <w:color w:val="000000"/>
          <w:spacing w:val="-1"/>
        </w:rPr>
        <w:t xml:space="preserve"> рождении человека. Отличие иконописи от живописи на религиозные темы. Картины русских художников на библейские темы: Иванов, Поленов и др.</w:t>
      </w:r>
    </w:p>
    <w:p w:rsidR="008369BF" w:rsidRPr="000F2C46" w:rsidRDefault="008369BF" w:rsidP="008369BF">
      <w:pPr>
        <w:shd w:val="clear" w:color="auto" w:fill="FFFFFF"/>
        <w:spacing w:before="77"/>
        <w:ind w:right="82"/>
        <w:rPr>
          <w:b/>
          <w:color w:val="000000"/>
          <w:spacing w:val="-1"/>
        </w:rPr>
      </w:pPr>
      <w:r w:rsidRPr="000F2C46">
        <w:rPr>
          <w:b/>
          <w:color w:val="000000"/>
          <w:spacing w:val="-1"/>
        </w:rPr>
        <w:t xml:space="preserve"> Что говорит о человеке православная культура?</w:t>
      </w:r>
    </w:p>
    <w:p w:rsidR="008369BF" w:rsidRPr="000F2C46" w:rsidRDefault="008369BF" w:rsidP="008369BF">
      <w:pPr>
        <w:shd w:val="clear" w:color="auto" w:fill="FFFFFF"/>
        <w:spacing w:before="77"/>
        <w:ind w:right="82"/>
        <w:rPr>
          <w:color w:val="000000"/>
          <w:spacing w:val="-1"/>
        </w:rPr>
      </w:pPr>
      <w:r w:rsidRPr="000F2C46">
        <w:rPr>
          <w:color w:val="000000"/>
          <w:spacing w:val="-1"/>
        </w:rPr>
        <w:t>Притча о талантах. Смысл выражения «зарыть талант». Добродетели – дары Божьи. Добро – главная добродетель. Отличие человека от животного. Духовная работа человека над собой. Качества, украшающие душу человека. Христианские понятия «смирение» и «радость», их взаимосвязь. Примеры проявления красоты человеческой в Священной истории. Спаситель как проявление высшей красоты. Детская православная литература о человеке (Шмелев).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 Христиане в православном храме</w:t>
      </w:r>
    </w:p>
    <w:p w:rsidR="008369BF" w:rsidRPr="000F2C46" w:rsidRDefault="008369BF" w:rsidP="008369BF">
      <w:r w:rsidRPr="000F2C46">
        <w:t xml:space="preserve"> </w:t>
      </w:r>
      <w:r w:rsidRPr="000F2C46">
        <w:tab/>
        <w:t xml:space="preserve">Красота православного храма. Смысл символов христианского искусства, архитектурной формы храма, купола. Духовный смысл православного храма. Во что веруют православные христиане? Символ православной веры. Таинства православной веры.  Православное Богослужение.  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>Золотое правило жизни.</w:t>
      </w:r>
    </w:p>
    <w:p w:rsidR="008369BF" w:rsidRPr="000F2C46" w:rsidRDefault="008369BF" w:rsidP="008369BF">
      <w:pPr>
        <w:ind w:firstLine="708"/>
      </w:pPr>
      <w:r w:rsidRPr="000F2C46">
        <w:t xml:space="preserve">Главное правило христианской жизни: «Не судите да не судимы будете». Заповеди Блаженства. Евангельские заповеди в христианской поэзии. Отражение учения Иисуса Христа в иконописи. Церковно-славянская азбука. </w:t>
      </w:r>
    </w:p>
    <w:p w:rsidR="008369BF" w:rsidRPr="000F2C46" w:rsidRDefault="008369BF" w:rsidP="008369BF">
      <w:pPr>
        <w:pStyle w:val="a5"/>
        <w:jc w:val="left"/>
        <w:rPr>
          <w:bCs/>
          <w:i/>
          <w:iCs/>
          <w:sz w:val="24"/>
          <w:szCs w:val="24"/>
          <w:u w:val="single"/>
        </w:rPr>
      </w:pP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Добродетели в жизни христианина 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 Добро и зло. Как Бог строил дом спасения человека.</w:t>
      </w:r>
    </w:p>
    <w:p w:rsidR="008369BF" w:rsidRPr="000F2C46" w:rsidRDefault="008369BF" w:rsidP="008369BF">
      <w:r w:rsidRPr="000F2C46">
        <w:t xml:space="preserve">Об ориентирах добродетельной жизни христиан. Добро и зло в ангельском мире. Бой Михаила Архангела. Как зло появилось в мире. Грех как проявление зла.  Связь человека с окружающим миром. Христианское поведение. </w:t>
      </w:r>
      <w:r w:rsidRPr="000F2C46">
        <w:rPr>
          <w:b/>
        </w:rPr>
        <w:t xml:space="preserve"> </w:t>
      </w:r>
      <w:r w:rsidRPr="000F2C46">
        <w:t xml:space="preserve"> Что было открыто Богом о будущем спасении человека? Таинственный сон Иакова. Чудесная лестница. Предсказания о пришествии в мир Спасителя. О </w:t>
      </w:r>
      <w:proofErr w:type="gramStart"/>
      <w:r w:rsidRPr="000F2C46">
        <w:t>Богородице  –</w:t>
      </w:r>
      <w:proofErr w:type="gramEnd"/>
      <w:r w:rsidRPr="000F2C46">
        <w:t xml:space="preserve"> </w:t>
      </w:r>
      <w:proofErr w:type="spellStart"/>
      <w:r w:rsidRPr="000F2C46">
        <w:t>лествице</w:t>
      </w:r>
      <w:proofErr w:type="spellEnd"/>
      <w:r w:rsidRPr="000F2C46">
        <w:t xml:space="preserve">, послужившей соединению небесного и земного.  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lastRenderedPageBreak/>
        <w:t>Воеводы сил любви. Добродетели.</w:t>
      </w:r>
    </w:p>
    <w:p w:rsidR="008369BF" w:rsidRPr="000F2C46" w:rsidRDefault="008369BF" w:rsidP="008369BF">
      <w:pPr>
        <w:ind w:firstLine="708"/>
      </w:pPr>
      <w:r w:rsidRPr="000F2C46">
        <w:t xml:space="preserve">Что помогает и что мешает человеку подниматься по небесной лестнице? </w:t>
      </w:r>
      <w:proofErr w:type="gramStart"/>
      <w:r w:rsidRPr="000F2C46">
        <w:t>Добродетели  и</w:t>
      </w:r>
      <w:proofErr w:type="gramEnd"/>
      <w:r w:rsidRPr="000F2C46">
        <w:t xml:space="preserve"> страсти. Притча о сеятеле. Поэма святителя </w:t>
      </w:r>
      <w:proofErr w:type="spellStart"/>
      <w:r w:rsidRPr="000F2C46">
        <w:t>Иоасафа</w:t>
      </w:r>
      <w:proofErr w:type="spellEnd"/>
      <w:r w:rsidRPr="000F2C46">
        <w:t xml:space="preserve"> Белгородского о сражении семи добродетелей с семью грехами смертными.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>Непобедимое оружие христиан.</w:t>
      </w:r>
    </w:p>
    <w:p w:rsidR="008369BF" w:rsidRPr="000F2C46" w:rsidRDefault="008369BF" w:rsidP="008369BF">
      <w:pPr>
        <w:ind w:firstLine="708"/>
      </w:pPr>
      <w:r w:rsidRPr="000F2C46">
        <w:t>Как Иисус Христос учил людей. Духовная пища. О духовном рождении христианина. Блага духовные и материальные.</w:t>
      </w:r>
    </w:p>
    <w:p w:rsidR="008369BF" w:rsidRPr="000F2C46" w:rsidRDefault="008369BF" w:rsidP="008369BF">
      <w:pPr>
        <w:rPr>
          <w:b/>
        </w:rPr>
      </w:pP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>Защита святынь. Силы тьмы.</w:t>
      </w:r>
    </w:p>
    <w:p w:rsidR="008369BF" w:rsidRPr="000F2C46" w:rsidRDefault="008369BF" w:rsidP="008369BF">
      <w:pPr>
        <w:ind w:firstLine="708"/>
      </w:pPr>
      <w:r w:rsidRPr="000F2C46">
        <w:t>Священная история о падении людей исполинов. Страсти гнева, тщеславия, гордости. Иконоборчество. Как христиане сохраняли иконы.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>Небесные помощники.</w:t>
      </w:r>
    </w:p>
    <w:p w:rsidR="008369BF" w:rsidRPr="000F2C46" w:rsidRDefault="008369BF" w:rsidP="008369BF">
      <w:pPr>
        <w:ind w:firstLine="708"/>
      </w:pPr>
      <w:r w:rsidRPr="000F2C46">
        <w:t xml:space="preserve">Воевода Сил бесплотных – Архангел Михаил. Чудо Михаила Архангела в </w:t>
      </w:r>
      <w:proofErr w:type="spellStart"/>
      <w:r w:rsidRPr="000F2C46">
        <w:t>Хонех</w:t>
      </w:r>
      <w:proofErr w:type="spellEnd"/>
      <w:r w:rsidRPr="000F2C46">
        <w:t>. Почитание Небесных Сил бесплотных.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>Увенчанные венцами. Христианская семья.</w:t>
      </w:r>
    </w:p>
    <w:p w:rsidR="008369BF" w:rsidRPr="000F2C46" w:rsidRDefault="008369BF" w:rsidP="008369BF">
      <w:pPr>
        <w:ind w:firstLine="708"/>
      </w:pPr>
      <w:r w:rsidRPr="000F2C46">
        <w:t>Пример проявления добродетелей в жизни христианской семьи. Семья – малая Церковь. Добродетели христианской семьи. Проявление добродетели в жизни святых Царственных страстотерпцев.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>Добрый ответ.</w:t>
      </w:r>
    </w:p>
    <w:p w:rsidR="008369BF" w:rsidRPr="000F2C46" w:rsidRDefault="008369BF" w:rsidP="008369BF">
      <w:pPr>
        <w:ind w:firstLine="708"/>
      </w:pPr>
      <w:r w:rsidRPr="000F2C46">
        <w:t>Ответственность человека. Почему человек не может справиться со своими недостатками? Притча о бесплодном дереве. Рассказ о Страшном Суде.</w:t>
      </w:r>
    </w:p>
    <w:p w:rsidR="008369BF" w:rsidRPr="000F2C46" w:rsidRDefault="008369BF" w:rsidP="008369BF">
      <w:r w:rsidRPr="000F2C46">
        <w:rPr>
          <w:b/>
        </w:rPr>
        <w:t xml:space="preserve"> Повторительно-обобщающий урок.</w:t>
      </w:r>
      <w:r w:rsidRPr="000F2C46">
        <w:t xml:space="preserve"> </w:t>
      </w:r>
    </w:p>
    <w:p w:rsidR="008369BF" w:rsidRPr="000F2C46" w:rsidRDefault="008369BF" w:rsidP="008369BF"/>
    <w:p w:rsidR="008369BF" w:rsidRPr="000F2C46" w:rsidRDefault="008369BF" w:rsidP="008369BF"/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Восхождение в Отечество Небесное. </w:t>
      </w:r>
      <w:proofErr w:type="gramStart"/>
      <w:r w:rsidRPr="000F2C46">
        <w:rPr>
          <w:b/>
        </w:rPr>
        <w:t>Человек  преображенный</w:t>
      </w:r>
      <w:proofErr w:type="gramEnd"/>
      <w:r w:rsidRPr="000F2C46">
        <w:rPr>
          <w:b/>
        </w:rPr>
        <w:t>. Святые.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 Как преображался человек? По ступенькам восхождения</w:t>
      </w:r>
    </w:p>
    <w:p w:rsidR="008369BF" w:rsidRPr="000F2C46" w:rsidRDefault="008369BF" w:rsidP="008369BF">
      <w:pPr>
        <w:ind w:firstLine="708"/>
      </w:pPr>
      <w:r w:rsidRPr="000F2C46">
        <w:t>Как преображался человек? О чём возвестило людям Рождество Христово? Возвращение блудного сына. Святые люди. Житийная литература.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 Ступенька «</w:t>
      </w:r>
      <w:proofErr w:type="spellStart"/>
      <w:r w:rsidRPr="000F2C46">
        <w:rPr>
          <w:b/>
        </w:rPr>
        <w:t>Богомыслие</w:t>
      </w:r>
      <w:proofErr w:type="spellEnd"/>
      <w:r w:rsidRPr="000F2C46">
        <w:rPr>
          <w:b/>
        </w:rPr>
        <w:t>». Будем любить друг друга.</w:t>
      </w:r>
    </w:p>
    <w:p w:rsidR="008369BF" w:rsidRPr="000F2C46" w:rsidRDefault="008369BF" w:rsidP="008369BF">
      <w:pPr>
        <w:ind w:firstLine="708"/>
      </w:pPr>
      <w:r w:rsidRPr="000F2C46">
        <w:t>Начало подъёма по ступенькам духовного преображения. Прообраз – 15 ступеней Иерусалимского храма. Соборность Церкви. Иоанн Богослов.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 Ступенька «Благочестие». Всемирные светильники.</w:t>
      </w:r>
    </w:p>
    <w:p w:rsidR="008369BF" w:rsidRPr="000F2C46" w:rsidRDefault="008369BF" w:rsidP="008369BF">
      <w:pPr>
        <w:ind w:firstLine="708"/>
      </w:pPr>
      <w:r w:rsidRPr="000F2C46">
        <w:t>Как христианство пришло на Русь. Святая княгиня Ольга. Святой князь Владимир. Крещение Руси. Православное паломничество.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 Ступенька «Благочестие». Святой богатырь Илья Муромец.</w:t>
      </w:r>
    </w:p>
    <w:p w:rsidR="008369BF" w:rsidRPr="000F2C46" w:rsidRDefault="008369BF" w:rsidP="008369BF">
      <w:pPr>
        <w:ind w:firstLine="708"/>
      </w:pPr>
      <w:r w:rsidRPr="000F2C46">
        <w:t>Как Илья Муромец богатырём стал. Христианские добродетели, почитаемые на Руси.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>Ступенька «Вера в Бога». Солнце земли Русской.</w:t>
      </w:r>
    </w:p>
    <w:p w:rsidR="008369BF" w:rsidRPr="000F2C46" w:rsidRDefault="008369BF" w:rsidP="008369BF">
      <w:pPr>
        <w:ind w:firstLine="708"/>
      </w:pPr>
      <w:r w:rsidRPr="000F2C46">
        <w:t>О святом князе Александре Невском. Паломничество в Александро-Невскую Лавру. Житие князя в поэзии.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 Ступенька </w:t>
      </w:r>
      <w:proofErr w:type="gramStart"/>
      <w:r w:rsidRPr="000F2C46">
        <w:rPr>
          <w:b/>
        </w:rPr>
        <w:t>« Надежда</w:t>
      </w:r>
      <w:proofErr w:type="gramEnd"/>
      <w:r w:rsidRPr="000F2C46">
        <w:rPr>
          <w:b/>
        </w:rPr>
        <w:t xml:space="preserve">  на Бога». Смиренный чудотворец.</w:t>
      </w:r>
    </w:p>
    <w:p w:rsidR="008369BF" w:rsidRPr="000F2C46" w:rsidRDefault="008369BF" w:rsidP="008369BF">
      <w:pPr>
        <w:ind w:firstLine="708"/>
      </w:pPr>
      <w:r w:rsidRPr="000F2C46">
        <w:t>О святом преподобном Сергии Радонежском в истории Руси. О святых учениках преподобного Сергия. Троице-Сергиева Лавра в русской поэзии, прозе, религиозной живописи.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 Ступенька «Веселье о Боге». Радостный старец.</w:t>
      </w:r>
    </w:p>
    <w:p w:rsidR="008369BF" w:rsidRPr="000F2C46" w:rsidRDefault="008369BF" w:rsidP="008369BF">
      <w:pPr>
        <w:ind w:firstLine="708"/>
      </w:pPr>
      <w:r w:rsidRPr="000F2C46">
        <w:t xml:space="preserve">О святом преподобном Серафиме Саровском. Какую главную </w:t>
      </w:r>
      <w:proofErr w:type="gramStart"/>
      <w:r w:rsidRPr="000F2C46">
        <w:t>добродетель  проявил</w:t>
      </w:r>
      <w:proofErr w:type="gramEnd"/>
      <w:r w:rsidRPr="000F2C46">
        <w:t xml:space="preserve">  Серафим Саровский. Христианское прощение. </w:t>
      </w:r>
      <w:proofErr w:type="spellStart"/>
      <w:r w:rsidRPr="000F2C46">
        <w:t>Серафимо</w:t>
      </w:r>
      <w:proofErr w:type="spellEnd"/>
      <w:r w:rsidRPr="000F2C46">
        <w:t xml:space="preserve"> – </w:t>
      </w:r>
      <w:proofErr w:type="spellStart"/>
      <w:r w:rsidRPr="000F2C46">
        <w:t>Дивеевский</w:t>
      </w:r>
      <w:proofErr w:type="spellEnd"/>
      <w:r w:rsidRPr="000F2C46">
        <w:t xml:space="preserve"> монастырь.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 Ступенька «Страх Господень». Ходящие в путях Господних.</w:t>
      </w:r>
    </w:p>
    <w:p w:rsidR="008369BF" w:rsidRPr="000F2C46" w:rsidRDefault="008369BF" w:rsidP="008369BF">
      <w:pPr>
        <w:ind w:firstLine="708"/>
      </w:pPr>
      <w:r w:rsidRPr="000F2C46">
        <w:t xml:space="preserve">Что такое страх Господень? Почему мудрый царь Соломон называл страх Господень премудростью? Учитель кротости и смирения Николай </w:t>
      </w:r>
      <w:proofErr w:type="spellStart"/>
      <w:r w:rsidRPr="000F2C46">
        <w:t>Мирликийский</w:t>
      </w:r>
      <w:proofErr w:type="spellEnd"/>
      <w:r w:rsidRPr="000F2C46">
        <w:t>.</w:t>
      </w:r>
      <w:r w:rsidRPr="000F2C46">
        <w:tab/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>Ступенька «Любовь к Богу и к ближнему». Матерь Божия у Креста.</w:t>
      </w:r>
    </w:p>
    <w:p w:rsidR="008369BF" w:rsidRPr="000F2C46" w:rsidRDefault="008369BF" w:rsidP="008369BF">
      <w:pPr>
        <w:ind w:firstLine="708"/>
      </w:pPr>
      <w:r w:rsidRPr="000F2C46">
        <w:lastRenderedPageBreak/>
        <w:t>Жертвенная любовь. Любовь Матери. Почему Матерь Божию почитают как Честнейшую Херувим. Апостол Павел о христианской любви.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  Принявший венец Победы.</w:t>
      </w:r>
    </w:p>
    <w:p w:rsidR="008369BF" w:rsidRPr="000F2C46" w:rsidRDefault="008369BF" w:rsidP="008369BF">
      <w:pPr>
        <w:ind w:firstLine="709"/>
      </w:pPr>
      <w:r w:rsidRPr="000F2C46">
        <w:t>Святые и герои. Добрый воин Георгий Победоносец. Храмы России, освящённые в честь Георгия Победоносца.</w:t>
      </w:r>
    </w:p>
    <w:p w:rsidR="008369BF" w:rsidRPr="000F2C46" w:rsidRDefault="008369BF" w:rsidP="008369BF">
      <w:pPr>
        <w:tabs>
          <w:tab w:val="left" w:pos="9225"/>
        </w:tabs>
        <w:rPr>
          <w:b/>
        </w:rPr>
      </w:pPr>
      <w:r w:rsidRPr="000F2C46">
        <w:rPr>
          <w:b/>
        </w:rPr>
        <w:t>Отечество Земное и Небесное. Человек преображенный. Герои.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>Доброе имя – во славе моего Отечества.</w:t>
      </w:r>
    </w:p>
    <w:p w:rsidR="008369BF" w:rsidRPr="000F2C46" w:rsidRDefault="008369BF" w:rsidP="008369BF">
      <w:pPr>
        <w:ind w:firstLine="708"/>
      </w:pPr>
      <w:r w:rsidRPr="000F2C46">
        <w:t>Наука побеждать полководца – христианина Александра Суворова. Высшие ценности человеческой жизни. Верность памяти предков.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 Россия помнит. Святыни родного края.</w:t>
      </w:r>
    </w:p>
    <w:p w:rsidR="008369BF" w:rsidRPr="000F2C46" w:rsidRDefault="008369BF" w:rsidP="008369BF">
      <w:pPr>
        <w:ind w:firstLine="709"/>
      </w:pPr>
      <w:r w:rsidRPr="000F2C46">
        <w:t>Полководец М.И. Кутузов на Бородинском поле. Защита отечества. Как был построен храм Христа-Спасителя. Святыни Бородина. Храмы Старого Оскола.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Бессмертие. </w:t>
      </w:r>
      <w:proofErr w:type="spellStart"/>
      <w:r w:rsidRPr="000F2C46">
        <w:rPr>
          <w:b/>
        </w:rPr>
        <w:t>Новомученики</w:t>
      </w:r>
      <w:proofErr w:type="spellEnd"/>
      <w:r w:rsidRPr="000F2C46">
        <w:rPr>
          <w:b/>
        </w:rPr>
        <w:t xml:space="preserve"> и Исповедники Российские.</w:t>
      </w:r>
    </w:p>
    <w:p w:rsidR="008369BF" w:rsidRPr="000F2C46" w:rsidRDefault="008369BF" w:rsidP="008369BF">
      <w:pPr>
        <w:ind w:firstLine="709"/>
      </w:pPr>
      <w:r w:rsidRPr="000F2C46">
        <w:t xml:space="preserve">Что такое подвиг? Русская Голгофа. Места скорби и памяти: Соловки, Бутово. Добро и зло в душе человека созидателя – православного зодчего; разрушителя святынь – вандала. </w:t>
      </w:r>
      <w:proofErr w:type="spellStart"/>
      <w:r w:rsidRPr="000F2C46">
        <w:t>Новомученики</w:t>
      </w:r>
      <w:proofErr w:type="spellEnd"/>
      <w:r w:rsidRPr="000F2C46">
        <w:t xml:space="preserve"> и Исповедники Российские. Священномученик </w:t>
      </w:r>
      <w:proofErr w:type="spellStart"/>
      <w:r w:rsidRPr="000F2C46">
        <w:t>Онуфрий</w:t>
      </w:r>
      <w:proofErr w:type="spellEnd"/>
      <w:r w:rsidRPr="000F2C46">
        <w:t xml:space="preserve"> (</w:t>
      </w:r>
      <w:proofErr w:type="spellStart"/>
      <w:r w:rsidRPr="000F2C46">
        <w:t>Гагалюк</w:t>
      </w:r>
      <w:proofErr w:type="spellEnd"/>
      <w:r w:rsidRPr="000F2C46">
        <w:t>).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Священный долг. </w:t>
      </w:r>
    </w:p>
    <w:p w:rsidR="008369BF" w:rsidRPr="000F2C46" w:rsidRDefault="008369BF" w:rsidP="008369BF">
      <w:pPr>
        <w:ind w:firstLine="709"/>
      </w:pPr>
      <w:r w:rsidRPr="000F2C46">
        <w:t>Всенародный подвиг. Мужество в защите святынь Отечества. Небесные заступники. Христианские добродетели мужества, веры, надежды, любви в поэзии.</w:t>
      </w:r>
    </w:p>
    <w:p w:rsidR="008369BF" w:rsidRPr="000F2C46" w:rsidRDefault="008369BF" w:rsidP="008369BF">
      <w:r w:rsidRPr="000F2C46">
        <w:rPr>
          <w:b/>
        </w:rPr>
        <w:t>Ступенька «Благодарение». Перед престолом Небесным.</w:t>
      </w:r>
    </w:p>
    <w:p w:rsidR="008369BF" w:rsidRPr="000F2C46" w:rsidRDefault="008369BF" w:rsidP="008369BF">
      <w:pPr>
        <w:ind w:firstLine="709"/>
      </w:pPr>
      <w:r w:rsidRPr="000F2C46">
        <w:t>Заступница Усердная. Чудотворные иконы Божией Матери. Основные иконографические типы изображений Божией Матери. Смысл слов апостола Павла: «Всегда радуйтесь, непрестанно молитесь, за всё благодарите».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>Благословение.</w:t>
      </w:r>
    </w:p>
    <w:p w:rsidR="008369BF" w:rsidRPr="000F2C46" w:rsidRDefault="008369BF" w:rsidP="008369BF">
      <w:pPr>
        <w:ind w:firstLine="709"/>
      </w:pPr>
      <w:r w:rsidRPr="000F2C46">
        <w:t xml:space="preserve">Благословение детей. Как христиане понимали смерть. «Символ Веры» </w:t>
      </w:r>
      <w:proofErr w:type="gramStart"/>
      <w:r w:rsidRPr="000F2C46">
        <w:t>о  воскресении</w:t>
      </w:r>
      <w:proofErr w:type="gramEnd"/>
      <w:r w:rsidRPr="000F2C46">
        <w:t>. Пробуждение души. Христианская заповедь любви.</w:t>
      </w:r>
    </w:p>
    <w:p w:rsidR="008369BF" w:rsidRPr="000F2C46" w:rsidRDefault="008369BF" w:rsidP="008369BF">
      <w:pPr>
        <w:rPr>
          <w:b/>
        </w:rPr>
      </w:pPr>
      <w:r w:rsidRPr="000F2C46">
        <w:rPr>
          <w:b/>
        </w:rPr>
        <w:t xml:space="preserve">Богомудрые </w:t>
      </w:r>
      <w:proofErr w:type="gramStart"/>
      <w:r w:rsidRPr="000F2C46">
        <w:rPr>
          <w:b/>
        </w:rPr>
        <w:t>учителя  веры</w:t>
      </w:r>
      <w:proofErr w:type="gramEnd"/>
      <w:r w:rsidRPr="000F2C46">
        <w:rPr>
          <w:b/>
        </w:rPr>
        <w:t xml:space="preserve">  и  благочестия.</w:t>
      </w:r>
    </w:p>
    <w:p w:rsidR="008369BF" w:rsidRPr="000F2C46" w:rsidRDefault="008369BF" w:rsidP="008369BF">
      <w:pPr>
        <w:ind w:firstLine="709"/>
      </w:pPr>
      <w:r w:rsidRPr="000F2C46">
        <w:t xml:space="preserve">Путешествия по святым местам Русской земли. </w:t>
      </w:r>
      <w:proofErr w:type="spellStart"/>
      <w:r w:rsidRPr="000F2C46">
        <w:t>Оптина</w:t>
      </w:r>
      <w:proofErr w:type="spellEnd"/>
      <w:r w:rsidRPr="000F2C46">
        <w:t xml:space="preserve"> пустынь – центр духовной жизни. Старчество. </w:t>
      </w:r>
      <w:proofErr w:type="spellStart"/>
      <w:r w:rsidRPr="000F2C46">
        <w:t>Оптинские</w:t>
      </w:r>
      <w:proofErr w:type="spellEnd"/>
      <w:r w:rsidRPr="000F2C46">
        <w:t xml:space="preserve"> страдальцы за Христа. Духовная поэзия и песнопения иеромонаха Василия (</w:t>
      </w:r>
      <w:proofErr w:type="spellStart"/>
      <w:r w:rsidRPr="000F2C46">
        <w:t>Рослякова</w:t>
      </w:r>
      <w:proofErr w:type="spellEnd"/>
      <w:r w:rsidRPr="000F2C46">
        <w:t>) о родной обители.</w:t>
      </w:r>
    </w:p>
    <w:p w:rsidR="008369BF" w:rsidRPr="000F2C46" w:rsidRDefault="008369BF" w:rsidP="008369BF">
      <w:pPr>
        <w:ind w:left="-132" w:firstLine="99"/>
        <w:rPr>
          <w:b/>
        </w:rPr>
      </w:pPr>
      <w:r w:rsidRPr="000F2C46">
        <w:rPr>
          <w:b/>
        </w:rPr>
        <w:t xml:space="preserve"> Итоговое повторение. </w:t>
      </w:r>
    </w:p>
    <w:p w:rsidR="008369BF" w:rsidRPr="000F2C46" w:rsidRDefault="008369BF" w:rsidP="008369BF">
      <w:pPr>
        <w:tabs>
          <w:tab w:val="left" w:pos="0"/>
        </w:tabs>
        <w:suppressAutoHyphens/>
        <w:rPr>
          <w:b/>
        </w:rPr>
      </w:pPr>
    </w:p>
    <w:p w:rsidR="008369BF" w:rsidRPr="000F2C46" w:rsidRDefault="008369BF" w:rsidP="008369BF">
      <w:pPr>
        <w:tabs>
          <w:tab w:val="left" w:pos="0"/>
        </w:tabs>
        <w:suppressAutoHyphens/>
        <w:rPr>
          <w:b/>
        </w:rPr>
      </w:pPr>
    </w:p>
    <w:p w:rsidR="008369BF" w:rsidRPr="000F2C46" w:rsidRDefault="008369BF" w:rsidP="008369BF">
      <w:pPr>
        <w:rPr>
          <w:b/>
          <w:bCs/>
        </w:rPr>
      </w:pPr>
      <w:r w:rsidRPr="000F2C46">
        <w:rPr>
          <w:b/>
          <w:bCs/>
        </w:rPr>
        <w:t>Перечень средств ИКТ, необходимых для реализации программы</w:t>
      </w:r>
    </w:p>
    <w:p w:rsidR="008369BF" w:rsidRPr="000F2C46" w:rsidRDefault="008369BF" w:rsidP="008369BF">
      <w:pPr>
        <w:widowControl w:val="0"/>
        <w:numPr>
          <w:ilvl w:val="0"/>
          <w:numId w:val="2"/>
        </w:numPr>
        <w:tabs>
          <w:tab w:val="clear" w:pos="720"/>
          <w:tab w:val="left" w:pos="0"/>
          <w:tab w:val="num" w:pos="142"/>
        </w:tabs>
        <w:suppressAutoHyphens/>
        <w:autoSpaceDE w:val="0"/>
        <w:ind w:left="0" w:firstLine="0"/>
      </w:pPr>
      <w:r w:rsidRPr="000F2C46">
        <w:rPr>
          <w:b/>
        </w:rPr>
        <w:t>Компьютер</w:t>
      </w:r>
      <w:r w:rsidRPr="000F2C46"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мультимедиа-возможности.</w:t>
      </w:r>
    </w:p>
    <w:p w:rsidR="008369BF" w:rsidRPr="000F2C46" w:rsidRDefault="008369BF" w:rsidP="008369BF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autoSpaceDE w:val="0"/>
        <w:ind w:left="0" w:firstLine="0"/>
      </w:pPr>
      <w:r w:rsidRPr="000F2C46">
        <w:rPr>
          <w:b/>
        </w:rPr>
        <w:t xml:space="preserve">Проектор, </w:t>
      </w:r>
      <w:r w:rsidRPr="000F2C46">
        <w:t>подсоединяемый к компьютеру, видеомагнитофону;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8369BF" w:rsidRPr="000F2C46" w:rsidRDefault="008369BF" w:rsidP="008369BF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uppressAutoHyphens/>
        <w:autoSpaceDE w:val="0"/>
        <w:ind w:left="0" w:firstLine="0"/>
      </w:pPr>
      <w:r w:rsidRPr="000F2C46">
        <w:rPr>
          <w:b/>
          <w:bCs/>
        </w:rPr>
        <w:t xml:space="preserve">Магнитофон, (музыкальный центр) -  </w:t>
      </w:r>
      <w:r w:rsidRPr="000F2C46">
        <w:t>даёт возможность непосредственно включать в учебный процесс звуковые образы окружающего мира.</w:t>
      </w:r>
    </w:p>
    <w:p w:rsidR="008369BF" w:rsidRPr="000F2C46" w:rsidRDefault="008369BF" w:rsidP="008369BF">
      <w:pPr>
        <w:spacing w:line="360" w:lineRule="auto"/>
        <w:ind w:firstLine="709"/>
        <w:rPr>
          <w:b/>
          <w:iCs/>
          <w:color w:val="000000"/>
        </w:rPr>
      </w:pPr>
    </w:p>
    <w:p w:rsidR="008369BF" w:rsidRPr="000F2C46" w:rsidRDefault="008369BF" w:rsidP="008369BF">
      <w:pPr>
        <w:spacing w:line="360" w:lineRule="auto"/>
        <w:ind w:firstLine="709"/>
        <w:rPr>
          <w:b/>
          <w:iCs/>
          <w:color w:val="000000"/>
        </w:rPr>
      </w:pPr>
      <w:r w:rsidRPr="000F2C46">
        <w:rPr>
          <w:b/>
          <w:iCs/>
          <w:color w:val="000000"/>
        </w:rPr>
        <w:t>Формы и средства контроля</w:t>
      </w:r>
    </w:p>
    <w:p w:rsidR="008369BF" w:rsidRPr="000F2C46" w:rsidRDefault="008369BF" w:rsidP="008369BF">
      <w:pPr>
        <w:spacing w:line="360" w:lineRule="auto"/>
        <w:ind w:firstLine="709"/>
        <w:rPr>
          <w:b/>
        </w:rPr>
      </w:pPr>
      <w:r w:rsidRPr="000F2C46">
        <w:rPr>
          <w:b/>
          <w:i/>
          <w:iCs/>
          <w:color w:val="000000"/>
        </w:rPr>
        <w:t>Примеры контрольных заданий для начальной школы (1-4 классы)</w:t>
      </w:r>
    </w:p>
    <w:p w:rsidR="008369BF" w:rsidRPr="000F2C46" w:rsidRDefault="008369BF" w:rsidP="008369B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0F2C46">
        <w:rPr>
          <w:color w:val="000000"/>
        </w:rPr>
        <w:t xml:space="preserve">     1.Подчеркните слова, которые относятся к предмету «История религиозной культу</w:t>
      </w:r>
      <w:r w:rsidRPr="000F2C46">
        <w:rPr>
          <w:color w:val="000000"/>
        </w:rPr>
        <w:softHyphen/>
        <w:t>ры»: книга, акрополь, мифы, Библия, любовь, Заповеди Божий, Кремль, собор Па</w:t>
      </w:r>
      <w:r w:rsidRPr="000F2C46">
        <w:rPr>
          <w:color w:val="000000"/>
        </w:rPr>
        <w:softHyphen/>
        <w:t>рижской Богоматери, храм, крест, икона, святые.</w:t>
      </w:r>
    </w:p>
    <w:p w:rsidR="008369BF" w:rsidRPr="000F2C46" w:rsidRDefault="008369BF" w:rsidP="008369B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0F2C46">
        <w:rPr>
          <w:color w:val="000000"/>
        </w:rPr>
        <w:lastRenderedPageBreak/>
        <w:t xml:space="preserve">     2.Продолжите предложение: «В начале сотворил ...».</w:t>
      </w:r>
    </w:p>
    <w:p w:rsidR="008369BF" w:rsidRPr="000F2C46" w:rsidRDefault="008369BF" w:rsidP="008369B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0F2C46">
        <w:rPr>
          <w:color w:val="000000"/>
        </w:rPr>
        <w:t xml:space="preserve">     3.Объясните, почему христиане называют Христа Спасителем.</w:t>
      </w:r>
    </w:p>
    <w:p w:rsidR="008369BF" w:rsidRPr="000F2C46" w:rsidRDefault="008369BF" w:rsidP="008369B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0F2C46">
        <w:rPr>
          <w:color w:val="000000"/>
        </w:rPr>
        <w:t xml:space="preserve">     4.Подберите слова, противоположные по смыслу следующим: нетерпение, жесто</w:t>
      </w:r>
      <w:r w:rsidRPr="000F2C46">
        <w:rPr>
          <w:color w:val="000000"/>
        </w:rPr>
        <w:softHyphen/>
        <w:t>кость, зависть, гордость, себялюбие, раздражительность, непослушание.</w:t>
      </w:r>
    </w:p>
    <w:p w:rsidR="008369BF" w:rsidRPr="000F2C46" w:rsidRDefault="008369BF" w:rsidP="008369B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0F2C46">
        <w:rPr>
          <w:color w:val="000000"/>
        </w:rPr>
        <w:t xml:space="preserve">     5.Подчеркните слова, с которыми связано слово «послушание»: своевольничать, гулять, слушать, слышать, исполнять.</w:t>
      </w:r>
    </w:p>
    <w:p w:rsidR="008369BF" w:rsidRPr="000F2C46" w:rsidRDefault="008369BF" w:rsidP="008369B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0F2C46">
        <w:rPr>
          <w:color w:val="000000"/>
        </w:rPr>
        <w:t xml:space="preserve">     6.Вставьте пропущенные с лова и объясните смысл: «Чти отца твоего </w:t>
      </w:r>
      <w:proofErr w:type="gramStart"/>
      <w:r w:rsidRPr="000F2C46">
        <w:rPr>
          <w:color w:val="000000"/>
        </w:rPr>
        <w:t>и.....</w:t>
      </w:r>
      <w:proofErr w:type="gramEnd"/>
      <w:r w:rsidRPr="000F2C46">
        <w:rPr>
          <w:color w:val="000000"/>
        </w:rPr>
        <w:t>., да благо</w:t>
      </w:r>
      <w:r w:rsidRPr="000F2C46">
        <w:t xml:space="preserve"> </w:t>
      </w:r>
      <w:r w:rsidRPr="000F2C46">
        <w:rPr>
          <w:color w:val="000000"/>
        </w:rPr>
        <w:t xml:space="preserve">тебе будет, и да </w:t>
      </w:r>
      <w:proofErr w:type="spellStart"/>
      <w:r w:rsidRPr="000F2C46">
        <w:rPr>
          <w:color w:val="000000"/>
        </w:rPr>
        <w:t>долголетен</w:t>
      </w:r>
      <w:proofErr w:type="spellEnd"/>
      <w:r w:rsidRPr="000F2C46">
        <w:rPr>
          <w:color w:val="000000"/>
        </w:rPr>
        <w:t xml:space="preserve"> ... на земле ».</w:t>
      </w:r>
    </w:p>
    <w:p w:rsidR="008369BF" w:rsidRPr="000F2C46" w:rsidRDefault="008369BF" w:rsidP="008369B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0F2C46">
        <w:rPr>
          <w:color w:val="000000"/>
        </w:rPr>
        <w:t xml:space="preserve">     7.Дайте характеристику двум поступкам блудного сына.</w:t>
      </w:r>
    </w:p>
    <w:p w:rsidR="008369BF" w:rsidRPr="000F2C46" w:rsidRDefault="008369BF" w:rsidP="008369B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0F2C46">
        <w:rPr>
          <w:color w:val="000000"/>
        </w:rPr>
        <w:t xml:space="preserve">     8.Нарисуйте две картинки: «Дерево греха» и «Дерево жизни» и расположите на их плодах следующие понятия: терпение, непослушание, благочестие, неусидчивость, милосердие, черствость, неуступчивость, воровство, прощение, смирение, порядоч</w:t>
      </w:r>
      <w:r w:rsidRPr="000F2C46">
        <w:rPr>
          <w:color w:val="000000"/>
        </w:rPr>
        <w:softHyphen/>
        <w:t>ность, совестливость, злость, себялюбие (эгоизм), кротость, честность. Самостоятель</w:t>
      </w:r>
      <w:r w:rsidRPr="000F2C46">
        <w:rPr>
          <w:color w:val="000000"/>
        </w:rPr>
        <w:softHyphen/>
        <w:t>но дополните названия плодов.</w:t>
      </w:r>
    </w:p>
    <w:p w:rsidR="008369BF" w:rsidRPr="000F2C46" w:rsidRDefault="008369BF" w:rsidP="008369B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0F2C46">
        <w:rPr>
          <w:color w:val="000000"/>
        </w:rPr>
        <w:t xml:space="preserve">     9. Допишите предложения: Человека называют добрым, когда ... Семья - это...</w:t>
      </w:r>
    </w:p>
    <w:p w:rsidR="008369BF" w:rsidRPr="000F2C46" w:rsidRDefault="008369BF" w:rsidP="008369B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</w:pPr>
      <w:r w:rsidRPr="000F2C46">
        <w:rPr>
          <w:color w:val="000000"/>
        </w:rPr>
        <w:t>Любить родителей - значит ...</w:t>
      </w:r>
    </w:p>
    <w:p w:rsidR="008369BF" w:rsidRPr="000F2C46" w:rsidRDefault="008369BF" w:rsidP="008369BF">
      <w:pPr>
        <w:spacing w:line="360" w:lineRule="auto"/>
        <w:ind w:firstLine="709"/>
        <w:rPr>
          <w:color w:val="000000"/>
        </w:rPr>
      </w:pPr>
      <w:r w:rsidRPr="000F2C46">
        <w:rPr>
          <w:color w:val="000000"/>
        </w:rPr>
        <w:t xml:space="preserve">    10.Что означает выражение «сорок сороков»?</w:t>
      </w:r>
    </w:p>
    <w:p w:rsidR="008369BF" w:rsidRPr="000F2C46" w:rsidRDefault="008369BF" w:rsidP="008369BF"/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8369BF">
      <w:pPr>
        <w:rPr>
          <w:b/>
        </w:rPr>
      </w:pPr>
    </w:p>
    <w:p w:rsidR="008369BF" w:rsidRDefault="008369BF" w:rsidP="00DE6BEB">
      <w:pPr>
        <w:jc w:val="center"/>
        <w:rPr>
          <w:b/>
        </w:rPr>
      </w:pPr>
      <w:r>
        <w:rPr>
          <w:b/>
        </w:rPr>
        <w:lastRenderedPageBreak/>
        <w:t>Календарно – тематическое планирование по курсу «</w:t>
      </w:r>
      <w:r w:rsidR="00DE6BEB">
        <w:rPr>
          <w:b/>
        </w:rPr>
        <w:t>Культура и религия</w:t>
      </w:r>
      <w:r>
        <w:rPr>
          <w:b/>
        </w:rPr>
        <w:t xml:space="preserve">» в 4 классе </w:t>
      </w:r>
      <w:bookmarkStart w:id="0" w:name="_GoBack"/>
      <w:bookmarkEnd w:id="0"/>
      <w:r w:rsidR="00DD1647">
        <w:rPr>
          <w:b/>
        </w:rPr>
        <w:t xml:space="preserve">  32</w:t>
      </w:r>
      <w:r w:rsidR="0093031A">
        <w:rPr>
          <w:b/>
        </w:rPr>
        <w:t xml:space="preserve"> часа</w:t>
      </w:r>
      <w:r>
        <w:rPr>
          <w:b/>
        </w:rPr>
        <w:t xml:space="preserve"> </w:t>
      </w:r>
      <w:proofErr w:type="gramStart"/>
      <w:r>
        <w:rPr>
          <w:b/>
        </w:rPr>
        <w:t>( 1</w:t>
      </w:r>
      <w:proofErr w:type="gramEnd"/>
      <w:r>
        <w:rPr>
          <w:b/>
        </w:rPr>
        <w:t xml:space="preserve"> час</w:t>
      </w:r>
      <w:r>
        <w:rPr>
          <w:b/>
          <w:color w:val="FF0000"/>
        </w:rPr>
        <w:t xml:space="preserve"> </w:t>
      </w:r>
      <w:r>
        <w:rPr>
          <w:b/>
        </w:rPr>
        <w:t>по учебному плану)</w:t>
      </w:r>
    </w:p>
    <w:p w:rsidR="008369BF" w:rsidRDefault="008369BF" w:rsidP="008369BF">
      <w:pPr>
        <w:tabs>
          <w:tab w:val="left" w:pos="1785"/>
        </w:tabs>
        <w:ind w:firstLine="284"/>
      </w:pPr>
    </w:p>
    <w:tbl>
      <w:tblPr>
        <w:tblW w:w="11449" w:type="dxa"/>
        <w:tblInd w:w="-1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505"/>
        <w:gridCol w:w="1134"/>
        <w:gridCol w:w="1134"/>
      </w:tblGrid>
      <w:tr w:rsidR="008369BF" w:rsidTr="008369BF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9BF" w:rsidRDefault="008369BF" w:rsidP="008369BF">
            <w:pPr>
              <w:tabs>
                <w:tab w:val="left" w:pos="-284"/>
              </w:tabs>
              <w:ind w:firstLine="284"/>
            </w:pPr>
            <w:r>
              <w:t>№ п/п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8369BF">
            <w:pPr>
              <w:tabs>
                <w:tab w:val="left" w:pos="-284"/>
              </w:tabs>
              <w:ind w:firstLine="284"/>
            </w:pPr>
            <w:r>
              <w:t>Тема урока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Pr="00B77AF7" w:rsidRDefault="008369BF" w:rsidP="008369BF">
            <w:pPr>
              <w:tabs>
                <w:tab w:val="left" w:pos="-284"/>
              </w:tabs>
              <w:ind w:firstLine="284"/>
            </w:pPr>
            <w:r>
              <w:t xml:space="preserve">Дата  </w:t>
            </w:r>
          </w:p>
        </w:tc>
      </w:tr>
      <w:tr w:rsidR="008369BF" w:rsidTr="008369BF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9BF" w:rsidRDefault="008369BF" w:rsidP="008369BF"/>
        </w:tc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9BF" w:rsidRDefault="008369BF" w:rsidP="008369B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</w:pPr>
            <w: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</w:pPr>
            <w:r>
              <w:t>факт</w:t>
            </w: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1785"/>
              </w:tabs>
              <w:ind w:firstLine="284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8369BF">
            <w:pPr>
              <w:tabs>
                <w:tab w:val="left" w:pos="1785"/>
              </w:tabs>
              <w:ind w:firstLine="284"/>
              <w:rPr>
                <w:b/>
              </w:rPr>
            </w:pPr>
            <w:r>
              <w:rPr>
                <w:b/>
              </w:rPr>
              <w:t>Тема 1. Отечество земное и небесное. Как преображался человек.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28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284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8369BF">
            <w:pPr>
              <w:tabs>
                <w:tab w:val="left" w:pos="-284"/>
              </w:tabs>
              <w:ind w:firstLine="284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Как преображался человек? По ступенькам восхождения.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</w:pPr>
            <w:r>
              <w:t>5</w:t>
            </w:r>
            <w:r w:rsidR="00662DA1"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C06" w:rsidRDefault="008369BF" w:rsidP="008369BF">
            <w:pPr>
              <w:tabs>
                <w:tab w:val="left" w:pos="-284"/>
              </w:tabs>
            </w:pPr>
            <w:r>
              <w:t xml:space="preserve">2   </w:t>
            </w:r>
          </w:p>
          <w:p w:rsidR="008369BF" w:rsidRDefault="008369BF" w:rsidP="008369BF">
            <w:pPr>
              <w:tabs>
                <w:tab w:val="left" w:pos="-284"/>
              </w:tabs>
            </w:pPr>
            <w: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Ступенька «</w:t>
            </w:r>
            <w:proofErr w:type="spellStart"/>
            <w:r>
              <w:t>Богомыслие</w:t>
            </w:r>
            <w:proofErr w:type="spellEnd"/>
            <w:r>
              <w:t>». Будем любить друг друга.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</w:pPr>
            <w:r>
              <w:t>12</w:t>
            </w:r>
            <w:r w:rsidR="00662DA1">
              <w:t>.09</w:t>
            </w:r>
          </w:p>
          <w:p w:rsidR="00662DA1" w:rsidRDefault="00FA308D" w:rsidP="008369BF">
            <w:pPr>
              <w:tabs>
                <w:tab w:val="left" w:pos="-284"/>
              </w:tabs>
            </w:pPr>
            <w:r>
              <w:t>19</w:t>
            </w:r>
            <w:r w:rsidR="00662DA1"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C06" w:rsidRDefault="008369BF" w:rsidP="008369BF">
            <w:pPr>
              <w:tabs>
                <w:tab w:val="left" w:pos="-284"/>
              </w:tabs>
            </w:pPr>
            <w:r>
              <w:t xml:space="preserve">4  </w:t>
            </w:r>
          </w:p>
          <w:p w:rsidR="008369BF" w:rsidRDefault="008369BF" w:rsidP="008369BF">
            <w:pPr>
              <w:tabs>
                <w:tab w:val="left" w:pos="-284"/>
              </w:tabs>
            </w:pPr>
            <w: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31A" w:rsidRDefault="008369BF" w:rsidP="00D61F8C">
            <w:pPr>
              <w:tabs>
                <w:tab w:val="left" w:pos="-284"/>
              </w:tabs>
            </w:pPr>
            <w:r>
              <w:t>Ступенька «Благочестие». Всемирные светильники.</w:t>
            </w:r>
            <w:r w:rsidR="00D61F8C">
              <w:t xml:space="preserve"> (проект: онлайн)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  <w:ind w:firstLine="33"/>
            </w:pPr>
            <w:r>
              <w:t>26</w:t>
            </w:r>
            <w:r w:rsidR="00662DA1">
              <w:t>.09</w:t>
            </w:r>
          </w:p>
          <w:p w:rsidR="00662DA1" w:rsidRDefault="00FA308D" w:rsidP="008369BF">
            <w:pPr>
              <w:tabs>
                <w:tab w:val="left" w:pos="-284"/>
              </w:tabs>
              <w:ind w:firstLine="33"/>
            </w:pPr>
            <w:r>
              <w:t>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8369BF">
            <w:pPr>
              <w:tabs>
                <w:tab w:val="left" w:pos="-284"/>
              </w:tabs>
              <w:ind w:firstLine="284"/>
            </w:pPr>
            <w: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Ступенька «Благочестие».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  <w:ind w:firstLine="33"/>
            </w:pPr>
            <w:r>
              <w:t>10</w:t>
            </w:r>
            <w:r w:rsidR="00662DA1"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8369BF">
            <w:pPr>
              <w:tabs>
                <w:tab w:val="left" w:pos="-284"/>
              </w:tabs>
              <w:ind w:firstLine="284"/>
            </w:pPr>
            <w: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Святой богатырь Илья Муромец.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  <w:ind w:firstLine="33"/>
            </w:pPr>
            <w:r>
              <w:t>17</w:t>
            </w:r>
            <w:r w:rsidR="00662DA1"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8369BF">
            <w:pPr>
              <w:tabs>
                <w:tab w:val="left" w:pos="1785"/>
              </w:tabs>
              <w:ind w:firstLine="284"/>
            </w:pPr>
            <w: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1785"/>
              </w:tabs>
            </w:pPr>
            <w:r>
              <w:t xml:space="preserve">Ступенька «Вера в Бога». </w:t>
            </w:r>
            <w:r w:rsidR="00FA308D">
              <w:t>Солнце земли Русской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  <w:ind w:firstLine="33"/>
            </w:pPr>
            <w:r>
              <w:t>24</w:t>
            </w:r>
            <w:r w:rsidR="00662DA1"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1785"/>
              </w:tabs>
              <w:ind w:firstLine="284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Pr="008B653F" w:rsidRDefault="008369BF" w:rsidP="008369BF">
            <w:pPr>
              <w:ind w:firstLine="284"/>
            </w:pPr>
            <w:r>
              <w:rPr>
                <w:b/>
              </w:rPr>
              <w:t>Тема 2. Отечество земное и небесное. Как преображался человек.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A3C06" w:rsidP="008369BF">
            <w:pPr>
              <w:tabs>
                <w:tab w:val="left" w:pos="-284"/>
              </w:tabs>
            </w:pPr>
            <w: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Св. Александр Невский. Подвиг святого князя.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  <w:ind w:firstLine="33"/>
            </w:pPr>
            <w:r>
              <w:t>7</w:t>
            </w:r>
            <w:r w:rsidR="00662DA1"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A3C06" w:rsidP="008369BF">
            <w:pPr>
              <w:tabs>
                <w:tab w:val="left" w:pos="-284"/>
              </w:tabs>
            </w:pPr>
            <w: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Ступенька «Надежда на Бога». Смиренный чудотворец.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  <w:ind w:firstLine="33"/>
            </w:pPr>
            <w:r>
              <w:t>14</w:t>
            </w:r>
            <w:r w:rsidR="00662DA1"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A3C06" w:rsidP="008369BF">
            <w:pPr>
              <w:tabs>
                <w:tab w:val="left" w:pos="-284"/>
              </w:tabs>
            </w:pPr>
            <w: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D61F8C">
            <w:pPr>
              <w:tabs>
                <w:tab w:val="left" w:pos="-284"/>
              </w:tabs>
            </w:pPr>
            <w:r>
              <w:t>Преподобный Сергий Радонежский. Троице-Сергиева Лавра</w:t>
            </w:r>
            <w:r w:rsidR="00D61F8C">
              <w:t xml:space="preserve"> (проект: онлайн)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  <w:ind w:firstLine="33"/>
            </w:pPr>
            <w:r>
              <w:t>21</w:t>
            </w:r>
            <w:r w:rsidR="00662DA1"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A3C06" w:rsidP="008369BF">
            <w:pPr>
              <w:tabs>
                <w:tab w:val="left" w:pos="-284"/>
              </w:tabs>
            </w:pPr>
            <w: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Ступенька «Веселье о Боге». Радостный старец.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  <w:ind w:firstLine="33"/>
            </w:pPr>
            <w:r>
              <w:t>28</w:t>
            </w:r>
            <w:r w:rsidR="00662DA1"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A3C06" w:rsidP="008369BF">
            <w:pPr>
              <w:tabs>
                <w:tab w:val="left" w:pos="-284"/>
              </w:tabs>
            </w:pPr>
            <w: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 xml:space="preserve">Серафим Саровский. Христианское прощение.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  <w:ind w:firstLine="33"/>
            </w:pPr>
            <w:r>
              <w:t>5</w:t>
            </w:r>
            <w:r w:rsidR="00662DA1"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A3C06" w:rsidP="008369BF">
            <w:pPr>
              <w:tabs>
                <w:tab w:val="left" w:pos="-284"/>
              </w:tabs>
            </w:pPr>
            <w:r>
              <w:t>14</w:t>
            </w:r>
          </w:p>
          <w:p w:rsidR="008A3C06" w:rsidRDefault="008A3C06" w:rsidP="008369BF">
            <w:pPr>
              <w:tabs>
                <w:tab w:val="left" w:pos="-284"/>
              </w:tabs>
            </w:pPr>
            <w: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C06" w:rsidRDefault="008369BF" w:rsidP="00A23FDA">
            <w:pPr>
              <w:tabs>
                <w:tab w:val="left" w:pos="-284"/>
              </w:tabs>
            </w:pPr>
            <w:r>
              <w:t xml:space="preserve">Ступенька «Страх Господень». </w:t>
            </w:r>
          </w:p>
          <w:p w:rsidR="008369BF" w:rsidRDefault="008369BF" w:rsidP="00A23FDA">
            <w:pPr>
              <w:tabs>
                <w:tab w:val="left" w:pos="-284"/>
              </w:tabs>
            </w:pPr>
            <w:r>
              <w:t>Ходящие в путях Господних.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</w:pPr>
            <w:r>
              <w:t>12</w:t>
            </w:r>
            <w:r w:rsidR="00662DA1">
              <w:t>.12</w:t>
            </w:r>
            <w:r w:rsidR="008A3C06">
              <w:t xml:space="preserve">  19.12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A3C06" w:rsidP="008369BF">
            <w:pPr>
              <w:tabs>
                <w:tab w:val="left" w:pos="-284"/>
              </w:tabs>
            </w:pPr>
            <w:r>
              <w:t>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D61F8C">
            <w:pPr>
              <w:tabs>
                <w:tab w:val="left" w:pos="-284"/>
              </w:tabs>
            </w:pPr>
            <w:r>
              <w:t xml:space="preserve">Кротость Николая </w:t>
            </w:r>
            <w:proofErr w:type="spellStart"/>
            <w:r>
              <w:t>Мирликийского</w:t>
            </w:r>
            <w:proofErr w:type="spellEnd"/>
            <w:r>
              <w:t xml:space="preserve">. Блаженны милостивые. </w:t>
            </w:r>
            <w:r w:rsidR="00D61F8C">
              <w:t>(проект: онлайн)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FA308D" w:rsidP="008369BF">
            <w:pPr>
              <w:tabs>
                <w:tab w:val="left" w:pos="-284"/>
              </w:tabs>
            </w:pPr>
            <w:r>
              <w:t>26</w:t>
            </w:r>
            <w:r w:rsidR="00662DA1"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8369BF">
            <w:pPr>
              <w:tabs>
                <w:tab w:val="left" w:pos="-284"/>
              </w:tabs>
              <w:ind w:firstLine="284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8369BF">
            <w:pPr>
              <w:tabs>
                <w:tab w:val="left" w:pos="-284"/>
              </w:tabs>
              <w:ind w:firstLine="284"/>
            </w:pPr>
            <w:r>
              <w:rPr>
                <w:b/>
              </w:rPr>
              <w:t>Тема 3. Отечество земное и небесное. Человек преображенный. Герои.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Ступенька «Любовь к Богу и к ближнему». Матерь Божия у Креста.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9</w:t>
            </w:r>
            <w:r w:rsidR="00662DA1"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Страстная неделя Великого Поста.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16</w:t>
            </w:r>
            <w:r w:rsidR="00662DA1"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rPr>
          <w:trHeight w:val="6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Принявший венец победы.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23</w:t>
            </w:r>
            <w:r w:rsidR="00662DA1"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D61F8C">
            <w:pPr>
              <w:tabs>
                <w:tab w:val="left" w:pos="-284"/>
              </w:tabs>
            </w:pPr>
            <w:r>
              <w:t>Георгий Победоносец.</w:t>
            </w:r>
            <w:r w:rsidR="00A23FDA">
              <w:t xml:space="preserve"> </w:t>
            </w:r>
            <w:r w:rsidR="00D61F8C">
              <w:t>(проект: онлайн)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30.01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Доброе имя – в славе моего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6</w:t>
            </w:r>
            <w:r w:rsidR="00662DA1"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Наука побеждать полководца-христианина Александра Суворова.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13</w:t>
            </w:r>
            <w:r w:rsidR="00662DA1"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Россия помнит. Святыни родного края.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20.02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24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 xml:space="preserve">Полководец </w:t>
            </w:r>
            <w:proofErr w:type="spellStart"/>
            <w:r>
              <w:t>М.И.Кутузов</w:t>
            </w:r>
            <w:proofErr w:type="spellEnd"/>
            <w:r>
              <w:t xml:space="preserve"> на Бородинском поле.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27.07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CC3327" w:rsidP="008369BF">
            <w:pPr>
              <w:tabs>
                <w:tab w:val="left" w:pos="-284"/>
              </w:tabs>
            </w:pPr>
            <w:r>
              <w:t>25</w:t>
            </w:r>
          </w:p>
          <w:p w:rsidR="00CC3327" w:rsidRDefault="00CC3327" w:rsidP="008369BF">
            <w:pPr>
              <w:tabs>
                <w:tab w:val="left" w:pos="-284"/>
              </w:tabs>
            </w:pPr>
            <w:r>
              <w:t>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D61F8C">
            <w:pPr>
              <w:tabs>
                <w:tab w:val="left" w:pos="1785"/>
              </w:tabs>
            </w:pPr>
            <w:r>
              <w:t>Храм Христа Спасителя в Москве.</w:t>
            </w:r>
          </w:p>
          <w:p w:rsidR="008A3C06" w:rsidRPr="001A2849" w:rsidRDefault="008A3C06" w:rsidP="00D61F8C">
            <w:pPr>
              <w:tabs>
                <w:tab w:val="left" w:pos="1785"/>
              </w:tabs>
            </w:pPr>
            <w:r>
              <w:t xml:space="preserve">Наши </w:t>
            </w:r>
            <w:proofErr w:type="spellStart"/>
            <w:r>
              <w:t>пректы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93031A" w:rsidP="008369BF">
            <w:pPr>
              <w:tabs>
                <w:tab w:val="left" w:pos="-284"/>
              </w:tabs>
            </w:pPr>
            <w:r>
              <w:t>6.03</w:t>
            </w:r>
          </w:p>
          <w:p w:rsidR="008A3C06" w:rsidRDefault="008A3C06" w:rsidP="008369BF">
            <w:pPr>
              <w:tabs>
                <w:tab w:val="left" w:pos="-284"/>
              </w:tabs>
            </w:pPr>
            <w:r>
              <w:t>13.03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1785"/>
              </w:tabs>
              <w:ind w:firstLine="284"/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8369BF">
            <w:pPr>
              <w:tabs>
                <w:tab w:val="left" w:pos="1785"/>
              </w:tabs>
              <w:ind w:firstLine="284"/>
              <w:rPr>
                <w:b/>
              </w:rPr>
            </w:pPr>
            <w:r>
              <w:rPr>
                <w:b/>
              </w:rPr>
              <w:t>Тема 4. Отечество земное и небесное. Человек преображенный. Герои.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 xml:space="preserve">Бессмертие. </w:t>
            </w:r>
            <w:proofErr w:type="spellStart"/>
            <w:r>
              <w:t>Новомученики</w:t>
            </w:r>
            <w:proofErr w:type="spellEnd"/>
            <w:r>
              <w:t xml:space="preserve"> и Исповедники Российские.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3</w:t>
            </w:r>
            <w:r w:rsidR="0093031A"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 xml:space="preserve">Что помогло </w:t>
            </w:r>
            <w:proofErr w:type="spellStart"/>
            <w:r>
              <w:t>Новомученикам</w:t>
            </w:r>
            <w:proofErr w:type="spellEnd"/>
            <w:r>
              <w:t xml:space="preserve"> сохранить мужество перед лицом злобы?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10</w:t>
            </w:r>
            <w:r w:rsidR="0093031A"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Священный долг.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17</w:t>
            </w:r>
            <w:r w:rsidR="0093031A"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D61F8C">
            <w:pPr>
              <w:tabs>
                <w:tab w:val="left" w:pos="-284"/>
              </w:tabs>
            </w:pPr>
            <w:r>
              <w:t>Ступенька «Благодарение». Перед Престолом Небесным.</w:t>
            </w:r>
            <w:r w:rsidR="00A23FDA">
              <w:t xml:space="preserve"> </w:t>
            </w:r>
            <w:r w:rsidR="00D61F8C">
              <w:t>(проект: онлайн)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24</w:t>
            </w:r>
            <w:r w:rsidR="0093031A"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369BF" w:rsidP="00A23FDA">
            <w:pPr>
              <w:tabs>
                <w:tab w:val="left" w:pos="-284"/>
              </w:tabs>
            </w:pPr>
            <w:r>
              <w:t>Как была спасена Москва от войск завоевателя Тамерлана?</w:t>
            </w:r>
            <w:r w:rsidR="008A3C06">
              <w:t xml:space="preserve"> Благословение.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15</w:t>
            </w:r>
            <w:r w:rsidR="0093031A"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  <w:tr w:rsidR="008369BF" w:rsidTr="008369B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CC3327" w:rsidP="008369BF">
            <w:pPr>
              <w:tabs>
                <w:tab w:val="left" w:pos="-284"/>
              </w:tabs>
            </w:pPr>
            <w:r>
              <w:t>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BF" w:rsidRDefault="008A3C06" w:rsidP="008A3C06">
            <w:pPr>
              <w:tabs>
                <w:tab w:val="left" w:pos="-284"/>
              </w:tabs>
            </w:pPr>
            <w:r>
              <w:t>Может ли душа человека засыпать и просыпаться? Богомудрые учители веры и благочестия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A3C06" w:rsidP="008369BF">
            <w:pPr>
              <w:tabs>
                <w:tab w:val="left" w:pos="-284"/>
              </w:tabs>
            </w:pPr>
            <w:r>
              <w:t>22</w:t>
            </w:r>
            <w:r w:rsidR="0093031A"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BF" w:rsidRDefault="008369BF" w:rsidP="008369BF">
            <w:pPr>
              <w:tabs>
                <w:tab w:val="left" w:pos="-284"/>
              </w:tabs>
              <w:ind w:firstLine="33"/>
            </w:pPr>
          </w:p>
        </w:tc>
      </w:tr>
    </w:tbl>
    <w:p w:rsidR="001757F7" w:rsidRDefault="001757F7" w:rsidP="008369BF"/>
    <w:sectPr w:rsidR="0017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9F7042B"/>
    <w:multiLevelType w:val="multilevel"/>
    <w:tmpl w:val="37669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407B5"/>
    <w:multiLevelType w:val="hybridMultilevel"/>
    <w:tmpl w:val="8F4CB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4DAA"/>
    <w:multiLevelType w:val="hybridMultilevel"/>
    <w:tmpl w:val="7576CFBA"/>
    <w:lvl w:ilvl="0" w:tplc="B1C8C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94BB6"/>
    <w:multiLevelType w:val="hybridMultilevel"/>
    <w:tmpl w:val="9B8008BC"/>
    <w:lvl w:ilvl="0" w:tplc="B1C8C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735D78"/>
    <w:multiLevelType w:val="multilevel"/>
    <w:tmpl w:val="2982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612BE7"/>
    <w:multiLevelType w:val="hybridMultilevel"/>
    <w:tmpl w:val="0CEAF02C"/>
    <w:lvl w:ilvl="0" w:tplc="B1C8C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32F5E"/>
    <w:multiLevelType w:val="multilevel"/>
    <w:tmpl w:val="EBEE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182640"/>
    <w:multiLevelType w:val="hybridMultilevel"/>
    <w:tmpl w:val="366C46D6"/>
    <w:lvl w:ilvl="0" w:tplc="B1C8C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F5C6C"/>
    <w:multiLevelType w:val="hybridMultilevel"/>
    <w:tmpl w:val="B2C0FDAA"/>
    <w:lvl w:ilvl="0" w:tplc="B1C8C4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2E34260"/>
    <w:multiLevelType w:val="hybridMultilevel"/>
    <w:tmpl w:val="3A9004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234601"/>
    <w:multiLevelType w:val="hybridMultilevel"/>
    <w:tmpl w:val="B2B45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1346D"/>
    <w:multiLevelType w:val="hybridMultilevel"/>
    <w:tmpl w:val="00A4E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EF5BF7"/>
    <w:multiLevelType w:val="hybridMultilevel"/>
    <w:tmpl w:val="96604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25CEB"/>
    <w:multiLevelType w:val="hybridMultilevel"/>
    <w:tmpl w:val="2804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7C1820"/>
    <w:multiLevelType w:val="multilevel"/>
    <w:tmpl w:val="6A9A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893EC9"/>
    <w:multiLevelType w:val="multilevel"/>
    <w:tmpl w:val="6F84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0C26A7"/>
    <w:multiLevelType w:val="multilevel"/>
    <w:tmpl w:val="6A9A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12"/>
  </w:num>
  <w:num w:numId="4">
    <w:abstractNumId w:val="13"/>
  </w:num>
  <w:num w:numId="5">
    <w:abstractNumId w:val="15"/>
  </w:num>
  <w:num w:numId="6">
    <w:abstractNumId w:val="14"/>
  </w:num>
  <w:num w:numId="7">
    <w:abstractNumId w:val="4"/>
  </w:num>
  <w:num w:numId="8">
    <w:abstractNumId w:val="11"/>
  </w:num>
  <w:num w:numId="9">
    <w:abstractNumId w:val="7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20"/>
  </w:num>
  <w:num w:numId="15">
    <w:abstractNumId w:val="2"/>
  </w:num>
  <w:num w:numId="16">
    <w:abstractNumId w:val="19"/>
  </w:num>
  <w:num w:numId="17">
    <w:abstractNumId w:val="16"/>
  </w:num>
  <w:num w:numId="18">
    <w:abstractNumId w:val="21"/>
  </w:num>
  <w:num w:numId="19">
    <w:abstractNumId w:val="17"/>
  </w:num>
  <w:num w:numId="20">
    <w:abstractNumId w:val="9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AD"/>
    <w:rsid w:val="000215B3"/>
    <w:rsid w:val="001757F7"/>
    <w:rsid w:val="00181942"/>
    <w:rsid w:val="002335B8"/>
    <w:rsid w:val="004A12C4"/>
    <w:rsid w:val="004B3433"/>
    <w:rsid w:val="004C7EAD"/>
    <w:rsid w:val="00662311"/>
    <w:rsid w:val="00662DA1"/>
    <w:rsid w:val="008369BF"/>
    <w:rsid w:val="008A3C06"/>
    <w:rsid w:val="0093031A"/>
    <w:rsid w:val="00A23FDA"/>
    <w:rsid w:val="00C42D80"/>
    <w:rsid w:val="00CC3327"/>
    <w:rsid w:val="00D61F8C"/>
    <w:rsid w:val="00DA7E3D"/>
    <w:rsid w:val="00DD1647"/>
    <w:rsid w:val="00DE6BEB"/>
    <w:rsid w:val="00F9767F"/>
    <w:rsid w:val="00FA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229B"/>
  <w15:chartTrackingRefBased/>
  <w15:docId w15:val="{BD812F3E-EF11-4BD0-91D3-8532D58D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9BF"/>
    <w:pPr>
      <w:ind w:firstLine="708"/>
    </w:pPr>
    <w:rPr>
      <w:bCs/>
      <w:szCs w:val="20"/>
    </w:rPr>
  </w:style>
  <w:style w:type="character" w:customStyle="1" w:styleId="a4">
    <w:name w:val="Основной текст с отступом Знак"/>
    <w:basedOn w:val="a0"/>
    <w:link w:val="a3"/>
    <w:rsid w:val="008369BF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5">
    <w:basedOn w:val="a"/>
    <w:next w:val="a6"/>
    <w:qFormat/>
    <w:rsid w:val="008369BF"/>
    <w:pPr>
      <w:jc w:val="center"/>
    </w:pPr>
    <w:rPr>
      <w:sz w:val="28"/>
      <w:szCs w:val="20"/>
    </w:rPr>
  </w:style>
  <w:style w:type="paragraph" w:styleId="a7">
    <w:name w:val="Normal (Web)"/>
    <w:basedOn w:val="a"/>
    <w:rsid w:val="008369BF"/>
    <w:pPr>
      <w:spacing w:before="100" w:beforeAutospacing="1" w:after="100" w:afterAutospacing="1"/>
    </w:pPr>
  </w:style>
  <w:style w:type="character" w:styleId="a8">
    <w:name w:val="Hyperlink"/>
    <w:unhideWhenUsed/>
    <w:rsid w:val="008369BF"/>
    <w:rPr>
      <w:color w:val="000080"/>
      <w:u w:val="single"/>
    </w:rPr>
  </w:style>
  <w:style w:type="paragraph" w:styleId="a9">
    <w:name w:val="List Paragraph"/>
    <w:basedOn w:val="a"/>
    <w:qFormat/>
    <w:rsid w:val="008369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a"/>
    <w:uiPriority w:val="10"/>
    <w:qFormat/>
    <w:rsid w:val="008369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6"/>
    <w:uiPriority w:val="10"/>
    <w:rsid w:val="008369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b">
    <w:name w:val="Table Grid"/>
    <w:basedOn w:val="a1"/>
    <w:uiPriority w:val="59"/>
    <w:rsid w:val="0083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2D8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2D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25</cp:revision>
  <cp:lastPrinted>2021-09-26T15:32:00Z</cp:lastPrinted>
  <dcterms:created xsi:type="dcterms:W3CDTF">2021-09-04T11:31:00Z</dcterms:created>
  <dcterms:modified xsi:type="dcterms:W3CDTF">2022-09-13T16:47:00Z</dcterms:modified>
</cp:coreProperties>
</file>