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9A" w:rsidRDefault="001B549A" w:rsidP="001B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549A">
        <w:rPr>
          <w:rFonts w:ascii="Times New Roman" w:eastAsia="Calibri" w:hAnsi="Times New Roman" w:cs="Times New Roman"/>
          <w:b/>
          <w:sz w:val="24"/>
          <w:szCs w:val="24"/>
        </w:rPr>
        <w:t xml:space="preserve">Аннотация к рабочей программе по курсу внеурочной деятельности </w:t>
      </w:r>
    </w:p>
    <w:p w:rsidR="001B549A" w:rsidRPr="001B549A" w:rsidRDefault="001B549A" w:rsidP="001B54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«Функциональная грамотность» для 4 класса</w:t>
      </w:r>
      <w:r w:rsidRPr="001B549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1B549A" w:rsidRDefault="001B549A" w:rsidP="001B54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eastAsia="zh-CN"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Рабочая программа данного учебного курса внеурочной деятельности разработана на основании</w:t>
      </w:r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 xml:space="preserve"> следующих нормативно-правовых документов</w:t>
      </w: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:</w:t>
      </w:r>
    </w:p>
    <w:p w:rsidR="008D36C9" w:rsidRPr="008D36C9" w:rsidRDefault="008D36C9" w:rsidP="008D36C9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780" w:right="180"/>
        <w:contextualSpacing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Федерального закона от 29.12.2012 № 273 «Об образовании в Российской Федерации»;</w:t>
      </w:r>
    </w:p>
    <w:p w:rsidR="008D36C9" w:rsidRPr="008D36C9" w:rsidRDefault="008D36C9" w:rsidP="008D36C9">
      <w:pPr>
        <w:numPr>
          <w:ilvl w:val="0"/>
          <w:numId w:val="3"/>
        </w:numPr>
        <w:suppressAutoHyphens/>
        <w:autoSpaceDN w:val="0"/>
        <w:spacing w:before="100" w:after="100" w:line="240" w:lineRule="auto"/>
        <w:ind w:right="180"/>
        <w:contextualSpacing/>
        <w:textAlignment w:val="baseline"/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eastAsia="zh-CN" w:bidi="hi-IN"/>
        </w:rPr>
        <w:t xml:space="preserve">ФГОС начального общего образования, утвержденным приказом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eastAsia="zh-CN" w:bidi="hi-IN"/>
        </w:rPr>
        <w:t>Минобрнауки</w:t>
      </w:r>
      <w:proofErr w:type="spellEnd"/>
    </w:p>
    <w:p w:rsidR="008D36C9" w:rsidRPr="008D36C9" w:rsidRDefault="008D36C9" w:rsidP="008D36C9">
      <w:pPr>
        <w:numPr>
          <w:ilvl w:val="0"/>
          <w:numId w:val="3"/>
        </w:numPr>
        <w:suppressAutoHyphens/>
        <w:autoSpaceDN w:val="0"/>
        <w:spacing w:before="100" w:after="100" w:line="240" w:lineRule="auto"/>
        <w:ind w:right="180"/>
        <w:contextualSpacing/>
        <w:textAlignment w:val="baseline"/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>06.10.2009 № 373;</w:t>
      </w:r>
    </w:p>
    <w:p w:rsidR="008D36C9" w:rsidRPr="008D36C9" w:rsidRDefault="008D36C9" w:rsidP="008D36C9">
      <w:pPr>
        <w:numPr>
          <w:ilvl w:val="0"/>
          <w:numId w:val="3"/>
        </w:numPr>
        <w:suppressAutoHyphens/>
        <w:autoSpaceDN w:val="0"/>
        <w:spacing w:before="100" w:after="100" w:line="240" w:lineRule="auto"/>
        <w:ind w:right="180"/>
        <w:contextualSpacing/>
        <w:textAlignment w:val="baseline"/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 xml:space="preserve">ФГОС основного общего образования, утвержденным приказом </w:t>
      </w:r>
      <w:proofErr w:type="spellStart"/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>Минобрнауки</w:t>
      </w:r>
      <w:proofErr w:type="spellEnd"/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 xml:space="preserve"> от 17.12.2010 № 1897;</w:t>
      </w:r>
    </w:p>
    <w:p w:rsidR="008D36C9" w:rsidRPr="008D36C9" w:rsidRDefault="008D36C9" w:rsidP="008D36C9">
      <w:pPr>
        <w:numPr>
          <w:ilvl w:val="0"/>
          <w:numId w:val="3"/>
        </w:numPr>
        <w:suppressAutoHyphens/>
        <w:autoSpaceDN w:val="0"/>
        <w:spacing w:before="100" w:after="100" w:line="240" w:lineRule="auto"/>
        <w:ind w:right="180"/>
        <w:contextualSpacing/>
        <w:textAlignment w:val="baseline"/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 xml:space="preserve">ФГОС среднего общего образования, утвержденным приказом </w:t>
      </w:r>
      <w:proofErr w:type="spellStart"/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>Минобрнауки</w:t>
      </w:r>
      <w:proofErr w:type="spellEnd"/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 xml:space="preserve"> от 17.05.2012 № 413;</w:t>
      </w:r>
    </w:p>
    <w:p w:rsidR="008D36C9" w:rsidRPr="008D36C9" w:rsidRDefault="008D36C9" w:rsidP="008D36C9">
      <w:pPr>
        <w:numPr>
          <w:ilvl w:val="0"/>
          <w:numId w:val="3"/>
        </w:numPr>
        <w:suppressAutoHyphens/>
        <w:autoSpaceDN w:val="0"/>
        <w:spacing w:before="100" w:after="100" w:line="240" w:lineRule="auto"/>
        <w:ind w:left="780" w:right="180"/>
        <w:contextualSpacing/>
        <w:textAlignment w:val="baseline"/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>Минобрнауки</w:t>
      </w:r>
      <w:proofErr w:type="spellEnd"/>
      <w:r w:rsidRPr="008D36C9">
        <w:rPr>
          <w:rFonts w:ascii="Liberation Serif" w:eastAsia="Calibri" w:hAnsi="Liberation Serif" w:cs="Arial"/>
          <w:color w:val="000000"/>
          <w:kern w:val="3"/>
          <w:sz w:val="24"/>
          <w:szCs w:val="24"/>
          <w:lang w:bidi="hi-IN"/>
        </w:rPr>
        <w:t xml:space="preserve"> от 19.12.2014 № 1598;</w:t>
      </w:r>
    </w:p>
    <w:p w:rsidR="008D36C9" w:rsidRPr="008D36C9" w:rsidRDefault="008D36C9" w:rsidP="008D36C9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780" w:right="180"/>
        <w:contextualSpacing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ФГОС НОО, утвержденного приказом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Минпросвещения</w:t>
      </w:r>
      <w:proofErr w:type="spellEnd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от 31.05.2021 № 286 </w:t>
      </w:r>
      <w:r w:rsidRPr="008D36C9">
        <w:rPr>
          <w:rFonts w:ascii="Liberation Serif" w:eastAsia="NSimSun" w:hAnsi="Liberation Serif" w:cs="Arial"/>
          <w:b/>
          <w:color w:val="000000"/>
          <w:kern w:val="3"/>
          <w:sz w:val="24"/>
          <w:szCs w:val="24"/>
          <w:lang w:bidi="hi-IN"/>
        </w:rPr>
        <w:t>;</w:t>
      </w:r>
    </w:p>
    <w:p w:rsidR="008D36C9" w:rsidRPr="008D36C9" w:rsidRDefault="008D36C9" w:rsidP="008D36C9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780" w:right="180"/>
        <w:contextualSpacing/>
        <w:textAlignment w:val="baseline"/>
        <w:rPr>
          <w:rFonts w:ascii="Liberation Serif" w:eastAsia="NSimSun" w:hAnsi="Liberation Serif" w:cs="Arial"/>
          <w:b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Минпросвещения</w:t>
      </w:r>
      <w:proofErr w:type="spellEnd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от 15.04.2022 № СК-295/06</w:t>
      </w:r>
    </w:p>
    <w:p w:rsidR="008D36C9" w:rsidRPr="008D36C9" w:rsidRDefault="008D36C9" w:rsidP="008D36C9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ind w:left="780" w:right="180"/>
        <w:contextualSpacing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Минобрнауки</w:t>
      </w:r>
      <w:proofErr w:type="spellEnd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от 18.08.2017 № 09-1672;</w:t>
      </w:r>
    </w:p>
    <w:p w:rsidR="008D36C9" w:rsidRPr="008D36C9" w:rsidRDefault="008D36C9" w:rsidP="008D36C9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письмо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Минобрнауки</w:t>
      </w:r>
      <w:proofErr w:type="spellEnd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от 12.05.2011 № 03-296 «Об организации внеурочной деятельности при введении ФГОС»;</w:t>
      </w:r>
    </w:p>
    <w:p w:rsidR="008D36C9" w:rsidRPr="008D36C9" w:rsidRDefault="008D36C9" w:rsidP="008D36C9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D36C9" w:rsidRPr="008D36C9" w:rsidRDefault="008D36C9" w:rsidP="008D36C9">
      <w:pPr>
        <w:numPr>
          <w:ilvl w:val="0"/>
          <w:numId w:val="3"/>
        </w:numPr>
        <w:suppressAutoHyphens/>
        <w:autoSpaceDN w:val="0"/>
        <w:spacing w:before="100" w:beforeAutospacing="1" w:after="100" w:afterAutospacing="1" w:line="240" w:lineRule="auto"/>
        <w:ind w:left="780" w:right="180"/>
        <w:contextualSpacing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D36C9" w:rsidRPr="008D36C9" w:rsidRDefault="008D36C9" w:rsidP="008D36C9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right="180"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D36C9" w:rsidRPr="008D36C9" w:rsidRDefault="008D36C9" w:rsidP="008D36C9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right="180"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Основной</w:t>
      </w: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val="en-US" w:bidi="hi-IN"/>
        </w:rPr>
        <w:t> </w:t>
      </w: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образовательной</w:t>
      </w: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val="en-US" w:bidi="hi-IN"/>
        </w:rPr>
        <w:t> </w:t>
      </w: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программы НОО МБОУ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Дячкинской</w:t>
      </w:r>
      <w:proofErr w:type="spellEnd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СОШ, планом внеурочной деятельности МБОУ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Дячкинской</w:t>
      </w:r>
      <w:proofErr w:type="spellEnd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СОШ на 2022-2023 учебный год, утвержденными</w:t>
      </w: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val="en-US" w:bidi="hi-IN"/>
        </w:rPr>
        <w:t> </w:t>
      </w: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приказом от 23.08.2022 № 155, в том числе с учетом рабочей программы воспитания.</w:t>
      </w:r>
    </w:p>
    <w:p w:rsidR="008D36C9" w:rsidRPr="008D36C9" w:rsidRDefault="008D36C9" w:rsidP="008D36C9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ind w:right="180"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Устава МБОУ </w:t>
      </w:r>
      <w:proofErr w:type="spellStart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>Дячкинской</w:t>
      </w:r>
      <w:proofErr w:type="spellEnd"/>
      <w:r w:rsidRPr="008D36C9"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  <w:t xml:space="preserve"> СОШ</w:t>
      </w:r>
    </w:p>
    <w:p w:rsidR="008D36C9" w:rsidRPr="008D36C9" w:rsidRDefault="008D36C9" w:rsidP="008D36C9">
      <w:pPr>
        <w:numPr>
          <w:ilvl w:val="0"/>
          <w:numId w:val="1"/>
        </w:numPr>
        <w:suppressAutoHyphens/>
        <w:autoSpaceDN w:val="0"/>
        <w:spacing w:after="0" w:line="240" w:lineRule="auto"/>
        <w:ind w:right="180"/>
        <w:textAlignment w:val="baseline"/>
        <w:rPr>
          <w:rFonts w:ascii="Liberation Serif" w:eastAsia="NSimSun" w:hAnsi="Liberation Serif" w:cs="Arial"/>
          <w:color w:val="000000"/>
          <w:kern w:val="3"/>
          <w:sz w:val="24"/>
          <w:szCs w:val="24"/>
          <w:lang w:bidi="hi-IN"/>
        </w:rPr>
      </w:pP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Рабочая программа </w:t>
      </w:r>
      <w:r w:rsidRPr="008D36C9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по внеурочной деятельности</w:t>
      </w:r>
      <w:r w:rsidRPr="008D36C9">
        <w:rPr>
          <w:rFonts w:ascii="Times New Roman" w:eastAsia="Calibri" w:hAnsi="Times New Roman" w:cs="Times New Roman"/>
          <w:sz w:val="24"/>
          <w:szCs w:val="24"/>
        </w:rPr>
        <w:t xml:space="preserve"> «Функциональная грамотность»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для 4 года обучения составлена на основе авторской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программы </w:t>
      </w:r>
      <w:bookmarkStart w:id="0" w:name="_GoBack"/>
      <w:bookmarkEnd w:id="0"/>
      <w:r w:rsidRPr="008D36C9">
        <w:rPr>
          <w:rFonts w:ascii="Times New Roman" w:eastAsia="Calibri" w:hAnsi="Times New Roman" w:cs="Times New Roman"/>
          <w:sz w:val="24"/>
          <w:szCs w:val="24"/>
        </w:rPr>
        <w:t>«Функциональная грамотность</w:t>
      </w:r>
      <w:r w:rsidRPr="008D36C9">
        <w:rPr>
          <w:rFonts w:ascii="Times New Roman" w:eastAsia="Calibri" w:hAnsi="Times New Roman" w:cs="Times New Roman"/>
          <w:sz w:val="28"/>
          <w:szCs w:val="28"/>
        </w:rPr>
        <w:t>»</w:t>
      </w:r>
      <w:r w:rsidRPr="008D36C9">
        <w:rPr>
          <w:rFonts w:ascii="Times New Roman" w:eastAsia="Calibri" w:hAnsi="Times New Roman" w:cs="Times New Roman"/>
          <w:sz w:val="24"/>
          <w:szCs w:val="24"/>
        </w:rPr>
        <w:t xml:space="preserve"> для 1-4 классов (авторы-составители М.В. </w:t>
      </w:r>
      <w:proofErr w:type="spellStart"/>
      <w:r w:rsidRPr="008D36C9">
        <w:rPr>
          <w:rFonts w:ascii="Times New Roman" w:eastAsia="Calibri" w:hAnsi="Times New Roman" w:cs="Times New Roman"/>
          <w:sz w:val="24"/>
          <w:szCs w:val="24"/>
        </w:rPr>
        <w:t>Бурк</w:t>
      </w:r>
      <w:proofErr w:type="spellEnd"/>
      <w:r w:rsidRPr="008D36C9">
        <w:rPr>
          <w:rFonts w:ascii="Times New Roman" w:eastAsia="Calibri" w:hAnsi="Times New Roman" w:cs="Times New Roman"/>
          <w:sz w:val="24"/>
          <w:szCs w:val="24"/>
        </w:rPr>
        <w:t>, С.. Шейкина).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Программа курса внеурочной деятельности для четвёртого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Программа «Функциональная грамотность» учитывает возрастные, </w:t>
      </w:r>
      <w:proofErr w:type="spellStart"/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общеучебные</w:t>
      </w:r>
      <w:proofErr w:type="spellEnd"/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и психологические особенности младшего школьника. 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b/>
          <w:i/>
          <w:kern w:val="3"/>
          <w:sz w:val="24"/>
          <w:szCs w:val="24"/>
          <w:lang w:eastAsia="zh-CN" w:bidi="hi-IN"/>
        </w:rPr>
        <w:t>Цель программы:</w:t>
      </w:r>
      <w:r w:rsidRPr="008D36C9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создание условий для</w:t>
      </w:r>
      <w:r w:rsidRPr="008D36C9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развития функциональной грамотности. 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Целью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изучения блока </w:t>
      </w:r>
      <w:r w:rsidRPr="008D36C9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>«Читательская грамотность»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Целью</w:t>
      </w:r>
      <w:r w:rsidRPr="008D36C9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изучения блока </w:t>
      </w:r>
      <w:r w:rsidRPr="008D36C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«</w:t>
      </w:r>
      <w:r w:rsidRPr="008D36C9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>Математическая грамотность»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>Целью</w:t>
      </w:r>
      <w:r w:rsidRPr="008D36C9">
        <w:rPr>
          <w:rFonts w:ascii="Times New Roman" w:eastAsia="NSimSu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 </w:t>
      </w:r>
      <w:r w:rsidRPr="008D36C9">
        <w:rPr>
          <w:rFonts w:ascii="Times New Roman" w:eastAsia="NSimSun" w:hAnsi="Times New Roman" w:cs="Times New Roman"/>
          <w:bCs/>
          <w:iCs/>
          <w:kern w:val="3"/>
          <w:sz w:val="24"/>
          <w:szCs w:val="24"/>
          <w:lang w:eastAsia="zh-CN" w:bidi="hi-IN"/>
        </w:rPr>
        <w:t>изучения блока</w:t>
      </w:r>
      <w:r w:rsidRPr="008D36C9">
        <w:rPr>
          <w:rFonts w:ascii="Times New Roman" w:eastAsia="NSimSun" w:hAnsi="Times New Roman" w:cs="Times New Roman"/>
          <w:b/>
          <w:i/>
          <w:iCs/>
          <w:kern w:val="3"/>
          <w:sz w:val="24"/>
          <w:szCs w:val="24"/>
          <w:lang w:eastAsia="zh-CN" w:bidi="hi-IN"/>
        </w:rPr>
        <w:t xml:space="preserve"> «Финансовая грамотность»</w:t>
      </w:r>
      <w:r w:rsidRPr="008D36C9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8D36C9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8D36C9" w:rsidRPr="008D36C9" w:rsidRDefault="008D36C9" w:rsidP="008D36C9">
      <w:pPr>
        <w:suppressAutoHyphens/>
        <w:autoSpaceDN w:val="0"/>
        <w:spacing w:after="0" w:line="235" w:lineRule="auto"/>
        <w:ind w:firstLine="54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Целью</w:t>
      </w:r>
      <w:r w:rsidRPr="008D36C9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изучения блока </w:t>
      </w:r>
      <w:r w:rsidRPr="008D36C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«</w:t>
      </w:r>
      <w:r w:rsidRPr="008D36C9"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</w:rPr>
        <w:t>Естественно-научная грамотность»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8D36C9" w:rsidRPr="008D36C9" w:rsidRDefault="008D36C9" w:rsidP="008D36C9">
      <w:pPr>
        <w:suppressAutoHyphens/>
        <w:autoSpaceDN w:val="0"/>
        <w:spacing w:after="0" w:line="235" w:lineRule="auto"/>
        <w:ind w:firstLine="54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Если учитель считает необходимым, последовательность проведения занятий можно изменить.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Формы деятельности: 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беседа, диалог, дискуссия, дебаты, круглые столы, моделирование, игра, викторина, </w:t>
      </w:r>
      <w:proofErr w:type="spellStart"/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квест</w:t>
      </w:r>
      <w:proofErr w:type="spellEnd"/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квиз</w:t>
      </w:r>
      <w:proofErr w:type="spellEnd"/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, проект, ис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ледования</w:t>
      </w:r>
    </w:p>
    <w:p w:rsidR="008D36C9" w:rsidRPr="008D36C9" w:rsidRDefault="008D36C9" w:rsidP="008D3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</w:t>
      </w:r>
    </w:p>
    <w:p w:rsidR="008D36C9" w:rsidRPr="008D36C9" w:rsidRDefault="008D36C9" w:rsidP="008D36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В 4 классе программа реализуется по модулям.  На каждый модуль отводится одна учебная четверть. </w:t>
      </w:r>
    </w:p>
    <w:p w:rsidR="008D36C9" w:rsidRPr="008D36C9" w:rsidRDefault="008D36C9" w:rsidP="008D36C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36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Читательская грамотность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 ч):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8D36C9" w:rsidRPr="008D36C9" w:rsidRDefault="008D36C9" w:rsidP="008D36C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Естественно-научная грамотность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7ч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8D36C9" w:rsidRPr="008D36C9" w:rsidRDefault="008D36C9" w:rsidP="008D36C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D36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Финансовая грамотность</w:t>
      </w:r>
      <w:r w:rsidRPr="008D36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9 ч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кешбэк</w:t>
      </w:r>
      <w:proofErr w:type="spellEnd"/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страховые риски, благотворительность, благотворитель, благотворительный фонд.</w:t>
      </w:r>
    </w:p>
    <w:p w:rsidR="008D36C9" w:rsidRPr="008D36C9" w:rsidRDefault="008D36C9" w:rsidP="008D36C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6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Математическая грамотность</w:t>
      </w:r>
      <w:r w:rsidRPr="008D36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D36C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8 ч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 w:rsidRPr="008D36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D36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8D36C9" w:rsidRPr="008D36C9" w:rsidRDefault="008D36C9" w:rsidP="008D36C9">
      <w:pPr>
        <w:spacing w:after="0" w:line="235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36C9" w:rsidRPr="001B549A" w:rsidRDefault="008D36C9" w:rsidP="001B549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8D36C9" w:rsidRPr="001B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9A"/>
    <w:rsid w:val="001B549A"/>
    <w:rsid w:val="0022079F"/>
    <w:rsid w:val="006C259F"/>
    <w:rsid w:val="008D36C9"/>
    <w:rsid w:val="00C3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4CAE"/>
  <w15:chartTrackingRefBased/>
  <w15:docId w15:val="{88B1629E-96F2-4C62-8857-67831F31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549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B54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2022-09-03T19:36:00Z</dcterms:created>
  <dcterms:modified xsi:type="dcterms:W3CDTF">2022-09-11T19:09:00Z</dcterms:modified>
</cp:coreProperties>
</file>