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35" w:rsidRDefault="003949AE" w:rsidP="00F63AA9">
      <w:pPr>
        <w:rPr>
          <w:rFonts w:eastAsia="Calibri"/>
          <w:b/>
          <w:sz w:val="18"/>
          <w:szCs w:val="18"/>
          <w:lang w:eastAsia="en-US"/>
        </w:rPr>
      </w:pPr>
      <w:r w:rsidRPr="003949AE">
        <w:rPr>
          <w:rFonts w:eastAsia="Calibri"/>
          <w:b/>
          <w:noProof/>
          <w:sz w:val="18"/>
          <w:szCs w:val="18"/>
        </w:rPr>
        <w:drawing>
          <wp:inline distT="0" distB="0" distL="0" distR="0">
            <wp:extent cx="6692265" cy="9210066"/>
            <wp:effectExtent l="0" t="0" r="0" b="0"/>
            <wp:docPr id="1" name="Рисунок 1" descr="C:\Users\Admin\Downloads\Скан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каны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2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CC" w:rsidRPr="00F63AA9" w:rsidRDefault="00F209CC" w:rsidP="00F63AA9">
      <w:pPr>
        <w:rPr>
          <w:rFonts w:eastAsia="Calibri"/>
          <w:b/>
          <w:sz w:val="18"/>
          <w:szCs w:val="18"/>
          <w:lang w:eastAsia="en-US"/>
        </w:rPr>
      </w:pPr>
    </w:p>
    <w:p w:rsidR="00F63AA9" w:rsidRPr="00F209CC" w:rsidRDefault="00F63AA9" w:rsidP="00F63AA9">
      <w:pPr>
        <w:rPr>
          <w:b/>
          <w:color w:val="000000"/>
        </w:rPr>
      </w:pPr>
      <w:r w:rsidRPr="00F209CC">
        <w:rPr>
          <w:b/>
          <w:color w:val="000000"/>
        </w:rPr>
        <w:t xml:space="preserve">                                </w:t>
      </w:r>
      <w:r w:rsidR="00F209CC">
        <w:rPr>
          <w:b/>
          <w:color w:val="000000"/>
        </w:rPr>
        <w:t xml:space="preserve">                  </w:t>
      </w:r>
      <w:r w:rsidRPr="00F209CC">
        <w:rPr>
          <w:b/>
          <w:color w:val="000000"/>
        </w:rPr>
        <w:t xml:space="preserve">  </w:t>
      </w:r>
      <w:r w:rsidRPr="00F209CC">
        <w:rPr>
          <w:b/>
          <w:bCs/>
        </w:rPr>
        <w:t xml:space="preserve">Раздел 1. </w:t>
      </w:r>
      <w:r w:rsidRPr="00F209CC">
        <w:rPr>
          <w:b/>
          <w:color w:val="000000"/>
        </w:rPr>
        <w:t>Пояснительная записка</w:t>
      </w:r>
    </w:p>
    <w:p w:rsidR="00F209CC" w:rsidRPr="00F209CC" w:rsidRDefault="00F209CC" w:rsidP="00F209CC">
      <w:pPr>
        <w:rPr>
          <w:color w:val="000000"/>
        </w:rPr>
      </w:pPr>
      <w:r w:rsidRPr="00F209CC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F209CC" w:rsidRPr="00F209CC" w:rsidRDefault="00F209CC" w:rsidP="00F209CC">
      <w:r w:rsidRPr="00F209CC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209CC" w:rsidRPr="00F209CC" w:rsidRDefault="00F209CC" w:rsidP="00F209CC">
      <w:pPr>
        <w:jc w:val="both"/>
      </w:pPr>
      <w:r w:rsidRPr="00F209CC">
        <w:t>-Прика</w:t>
      </w:r>
      <w:r w:rsidR="009C75E0">
        <w:t xml:space="preserve">з </w:t>
      </w:r>
      <w:proofErr w:type="spellStart"/>
      <w:r w:rsidR="009C75E0">
        <w:t>МОиН</w:t>
      </w:r>
      <w:proofErr w:type="spellEnd"/>
      <w:r w:rsidR="009C75E0">
        <w:t xml:space="preserve"> РФ от 06.10.2009г. №373 </w:t>
      </w:r>
      <w:r w:rsidRPr="00F209CC">
        <w:t>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F209CC" w:rsidRPr="00F209CC" w:rsidRDefault="00F209CC" w:rsidP="00F209CC">
      <w:pPr>
        <w:rPr>
          <w:color w:val="000000"/>
        </w:rPr>
      </w:pPr>
      <w:r w:rsidRPr="00F209CC">
        <w:rPr>
          <w:color w:val="000000"/>
        </w:rPr>
        <w:t xml:space="preserve">-Приказ </w:t>
      </w:r>
      <w:proofErr w:type="spellStart"/>
      <w:proofErr w:type="gram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 РФ</w:t>
      </w:r>
      <w:proofErr w:type="gramEnd"/>
      <w:r w:rsidRPr="00F209CC">
        <w:rPr>
          <w:color w:val="000000"/>
        </w:rPr>
        <w:t xml:space="preserve"> от 31 декабря 2015 года №1576 «О внесении изменений в ФГОС НОО»;</w:t>
      </w:r>
    </w:p>
    <w:p w:rsidR="00F209CC" w:rsidRPr="00F209CC" w:rsidRDefault="00F209CC" w:rsidP="00F209CC">
      <w:pPr>
        <w:shd w:val="clear" w:color="auto" w:fill="FFFFFF"/>
        <w:jc w:val="both"/>
        <w:rPr>
          <w:color w:val="000000"/>
        </w:rPr>
      </w:pPr>
      <w:r w:rsidRPr="00F209CC">
        <w:rPr>
          <w:rFonts w:eastAsia="Calibri"/>
          <w:lang w:eastAsia="en-US"/>
        </w:rPr>
        <w:t>-</w:t>
      </w:r>
      <w:r w:rsidRPr="00F209CC">
        <w:rPr>
          <w:color w:val="000000"/>
        </w:rPr>
        <w:t xml:space="preserve"> Областной закон от 14.11.2013 № 26-ЗС «Об образовании в Ростовской области»;</w:t>
      </w:r>
    </w:p>
    <w:p w:rsidR="00F209CC" w:rsidRPr="00F209CC" w:rsidRDefault="00F209CC" w:rsidP="00F209CC">
      <w:pPr>
        <w:rPr>
          <w:color w:val="000000"/>
        </w:rPr>
      </w:pPr>
      <w:r w:rsidRPr="00F209CC">
        <w:rPr>
          <w:color w:val="000000"/>
        </w:rPr>
        <w:t xml:space="preserve">-Приложение к письму </w:t>
      </w:r>
      <w:proofErr w:type="spellStart"/>
      <w:r w:rsidRPr="00F209CC">
        <w:rPr>
          <w:color w:val="000000"/>
        </w:rPr>
        <w:t>Минобрнауки</w:t>
      </w:r>
      <w:proofErr w:type="spellEnd"/>
      <w:r w:rsidRPr="00F209CC">
        <w:rPr>
          <w:color w:val="000000"/>
        </w:rPr>
        <w:t xml:space="preserve"> России от 18.08.2017 N 09-1672 </w:t>
      </w:r>
      <w:proofErr w:type="gramStart"/>
      <w:r w:rsidRPr="00F209CC">
        <w:rPr>
          <w:color w:val="000000"/>
        </w:rPr>
        <w:t>« О</w:t>
      </w:r>
      <w:proofErr w:type="gramEnd"/>
      <w:r w:rsidRPr="00F209CC">
        <w:rPr>
          <w:color w:val="000000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F209CC" w:rsidRPr="00F209CC" w:rsidRDefault="00F209CC" w:rsidP="00F209CC">
      <w:pPr>
        <w:rPr>
          <w:color w:val="000000"/>
        </w:rPr>
      </w:pPr>
      <w:r w:rsidRPr="00F209CC">
        <w:rPr>
          <w:color w:val="000000"/>
        </w:rPr>
        <w:t xml:space="preserve">-Информационное 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F209CC" w:rsidRPr="00F209CC" w:rsidRDefault="00F209CC" w:rsidP="00F209CC">
      <w:pPr>
        <w:rPr>
          <w:color w:val="000000"/>
        </w:rPr>
      </w:pPr>
      <w:r w:rsidRPr="00F209CC">
        <w:rPr>
          <w:color w:val="000000"/>
        </w:rPr>
        <w:t xml:space="preserve">-Письмо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F209CC" w:rsidRPr="00F209CC" w:rsidRDefault="00F209CC" w:rsidP="00F209CC">
      <w:pPr>
        <w:rPr>
          <w:color w:val="000000"/>
        </w:rPr>
      </w:pPr>
      <w:r w:rsidRPr="00F209CC">
        <w:rPr>
          <w:color w:val="000000"/>
        </w:rPr>
        <w:t xml:space="preserve">-Постановление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209CC" w:rsidRPr="00F209CC" w:rsidRDefault="00F209CC" w:rsidP="00F209CC">
      <w:pPr>
        <w:rPr>
          <w:color w:val="000000"/>
        </w:rPr>
      </w:pPr>
      <w:r w:rsidRPr="00F209CC">
        <w:rPr>
          <w:color w:val="000000"/>
        </w:rPr>
        <w:t>- Постановление Главного государственного санитарного врача РФ от 28.01.2021 №2 «Об утверждении санитарных правил и норм</w:t>
      </w:r>
      <w:r w:rsidR="009C75E0">
        <w:rPr>
          <w:color w:val="000000"/>
        </w:rPr>
        <w:t xml:space="preserve"> </w:t>
      </w:r>
      <w:r w:rsidRPr="00F209CC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209CC" w:rsidRPr="00F209CC" w:rsidRDefault="00F209CC" w:rsidP="00F209CC">
      <w:r w:rsidRPr="00F209CC">
        <w:t xml:space="preserve">-Основная общеобразовательная программа начального общего образования МБОУ </w:t>
      </w:r>
      <w:proofErr w:type="spellStart"/>
      <w:r w:rsidRPr="00F209CC">
        <w:t>Дячкинской</w:t>
      </w:r>
      <w:proofErr w:type="spellEnd"/>
      <w:r w:rsidRPr="00F209CC">
        <w:t xml:space="preserve"> СОШ;</w:t>
      </w:r>
    </w:p>
    <w:p w:rsidR="00F209CC" w:rsidRPr="00F209CC" w:rsidRDefault="00F209CC" w:rsidP="00F209CC">
      <w:pPr>
        <w:widowControl w:val="0"/>
        <w:autoSpaceDE w:val="0"/>
        <w:autoSpaceDN w:val="0"/>
        <w:adjustRightInd w:val="0"/>
        <w:spacing w:after="200"/>
        <w:contextualSpacing/>
      </w:pPr>
      <w:r w:rsidRPr="00F209CC">
        <w:t xml:space="preserve">-План внеурочной деятельности МБОУ </w:t>
      </w:r>
      <w:proofErr w:type="spellStart"/>
      <w:r w:rsidRPr="00F209CC">
        <w:t>Дячкинской</w:t>
      </w:r>
      <w:proofErr w:type="spellEnd"/>
      <w:r w:rsidRPr="00F209CC">
        <w:t xml:space="preserve"> СОШ на 2021-2022 учебный год</w:t>
      </w:r>
    </w:p>
    <w:p w:rsidR="00525279" w:rsidRPr="00525279" w:rsidRDefault="00A03F0E" w:rsidP="00A03F0E">
      <w:pPr>
        <w:spacing w:after="200" w:line="276" w:lineRule="auto"/>
        <w:contextualSpacing/>
      </w:pPr>
      <w:r>
        <w:rPr>
          <w:b/>
          <w:bCs/>
          <w:lang w:eastAsia="en-US"/>
        </w:rPr>
        <w:t>-</w:t>
      </w:r>
      <w:r w:rsidR="00EF7114" w:rsidRPr="002236FA">
        <w:t xml:space="preserve">Рабочая программа «Детская риторика» для 1 года обучения составлена на основе авторской программы </w:t>
      </w:r>
      <w:r w:rsidR="00EF7114" w:rsidRPr="00EF7114">
        <w:rPr>
          <w:b/>
        </w:rPr>
        <w:t xml:space="preserve">Т.А. </w:t>
      </w:r>
      <w:proofErr w:type="spellStart"/>
      <w:r w:rsidR="00EF7114" w:rsidRPr="00EF7114">
        <w:rPr>
          <w:b/>
        </w:rPr>
        <w:t>Ладыженская</w:t>
      </w:r>
      <w:proofErr w:type="spellEnd"/>
      <w:r w:rsidR="00EF7114" w:rsidRPr="00EF7114">
        <w:rPr>
          <w:b/>
        </w:rPr>
        <w:t xml:space="preserve">, Н.В. </w:t>
      </w:r>
      <w:proofErr w:type="spellStart"/>
      <w:proofErr w:type="gramStart"/>
      <w:r w:rsidR="00EF7114" w:rsidRPr="00EF7114">
        <w:rPr>
          <w:b/>
        </w:rPr>
        <w:t>Ладыженская</w:t>
      </w:r>
      <w:proofErr w:type="spellEnd"/>
      <w:r w:rsidR="00EF7114" w:rsidRPr="00EF7114">
        <w:rPr>
          <w:b/>
        </w:rPr>
        <w:t xml:space="preserve">  «</w:t>
      </w:r>
      <w:proofErr w:type="gramEnd"/>
      <w:r w:rsidR="00EF7114" w:rsidRPr="00EF7114">
        <w:rPr>
          <w:b/>
        </w:rPr>
        <w:t>Детская риторика»</w:t>
      </w:r>
      <w:r w:rsidR="00EF7114" w:rsidRPr="002236FA">
        <w:t xml:space="preserve">. </w:t>
      </w:r>
    </w:p>
    <w:p w:rsidR="00FD7809" w:rsidRPr="00FD7809" w:rsidRDefault="00FD7809" w:rsidP="00F209CC">
      <w:pPr>
        <w:shd w:val="clear" w:color="auto" w:fill="FFFFFF"/>
        <w:ind w:left="-180" w:firstLine="888"/>
        <w:rPr>
          <w:rFonts w:ascii="Calibri" w:hAnsi="Calibri"/>
          <w:color w:val="000000"/>
          <w:sz w:val="22"/>
          <w:szCs w:val="22"/>
        </w:rPr>
      </w:pPr>
      <w:r w:rsidRPr="00FD7809">
        <w:rPr>
          <w:color w:val="000000"/>
        </w:rPr>
        <w:t>В наше время необходимо формирование такой личности, которая могла бы, владея определенным запасом информации, ориентироваться в конкретной речевой ситуации, строить свое высказывание в соответствии с этой ситуацией, в том числе со своим замыслом, коммуникативным намерением и т.д. Значит, этим умениям надо целенаправленно учить. Чем рань</w:t>
      </w:r>
      <w:r w:rsidR="00127227">
        <w:rPr>
          <w:color w:val="000000"/>
        </w:rPr>
        <w:t xml:space="preserve">ше мы начнём развивать у детей </w:t>
      </w:r>
      <w:r w:rsidRPr="00FD7809">
        <w:rPr>
          <w:color w:val="000000"/>
        </w:rPr>
        <w:t xml:space="preserve">уникальный человеческий дар – дар слова, тем раньше сделаем всё, чтобы, по выражению языковеда </w:t>
      </w:r>
      <w:proofErr w:type="spellStart"/>
      <w:r w:rsidRPr="00FD7809">
        <w:rPr>
          <w:color w:val="000000"/>
        </w:rPr>
        <w:t>В.И.Чернышёва</w:t>
      </w:r>
      <w:proofErr w:type="spellEnd"/>
      <w:r w:rsidRPr="00FD7809">
        <w:rPr>
          <w:color w:val="000000"/>
        </w:rPr>
        <w:t>, «открыть уста детей», тем скорее добьёмся желаемых результатов.                </w:t>
      </w:r>
    </w:p>
    <w:p w:rsidR="00FD7809" w:rsidRDefault="00FD7809" w:rsidP="00F209CC">
      <w:pPr>
        <w:shd w:val="clear" w:color="auto" w:fill="FFFFFF"/>
        <w:ind w:left="-180" w:firstLine="888"/>
        <w:rPr>
          <w:color w:val="000000"/>
        </w:rPr>
      </w:pPr>
      <w:r w:rsidRPr="00FD7809">
        <w:rPr>
          <w:color w:val="000000"/>
        </w:rPr>
        <w:t>Предлагаемая про</w:t>
      </w:r>
      <w:r w:rsidR="00F209CC">
        <w:rPr>
          <w:color w:val="000000"/>
        </w:rPr>
        <w:t>грамма имеет общекультурное направление</w:t>
      </w:r>
      <w:r w:rsidRPr="00FD7809">
        <w:rPr>
          <w:color w:val="000000"/>
        </w:rPr>
        <w:t>, которая является важным направлением в развитии и воспитании. Программа предполагает развитие у детей эффективного общения – общения, при котором реализуются коммуникативное намерение, коммуникативная задача (интенция) как практического, так и духовного плана.</w:t>
      </w:r>
    </w:p>
    <w:p w:rsidR="00F209CC" w:rsidRDefault="00FD7809" w:rsidP="00F209CC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b/>
          <w:bCs/>
          <w:color w:val="000000"/>
        </w:rPr>
        <w:t>Цель риторики</w:t>
      </w:r>
      <w:r w:rsidRPr="00FD7809">
        <w:rPr>
          <w:color w:val="000000"/>
        </w:rPr>
        <w:t> как предмета филологического цикла</w:t>
      </w:r>
      <w:r w:rsidR="00F209CC">
        <w:rPr>
          <w:color w:val="000000"/>
        </w:rPr>
        <w:t>:</w:t>
      </w:r>
    </w:p>
    <w:p w:rsidR="00FD7809" w:rsidRDefault="00F209CC" w:rsidP="00F209CC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– научить речи,</w:t>
      </w:r>
      <w:r w:rsidR="00127227">
        <w:rPr>
          <w:color w:val="000000"/>
        </w:rPr>
        <w:t xml:space="preserve"> </w:t>
      </w:r>
      <w:r w:rsidR="00FD7809" w:rsidRPr="00FD7809">
        <w:rPr>
          <w:color w:val="000000"/>
        </w:rPr>
        <w:t>научить младших школьников эффективно обща</w:t>
      </w:r>
      <w:r>
        <w:rPr>
          <w:color w:val="000000"/>
        </w:rPr>
        <w:t>ться в разных ситуациях и</w:t>
      </w:r>
      <w:r w:rsidR="00FD7809" w:rsidRPr="00FD7809">
        <w:rPr>
          <w:color w:val="000000"/>
        </w:rPr>
        <w:t xml:space="preserve"> решать различные коммуникативные задачи, которые ставит перед учениками сама жизнь.</w:t>
      </w:r>
    </w:p>
    <w:p w:rsidR="00127227" w:rsidRPr="00127227" w:rsidRDefault="00127227" w:rsidP="00127227">
      <w:pPr>
        <w:pStyle w:val="Default"/>
        <w:jc w:val="both"/>
        <w:rPr>
          <w:b/>
          <w:bCs/>
        </w:rPr>
      </w:pPr>
      <w:r w:rsidRPr="00127227">
        <w:rPr>
          <w:b/>
          <w:bCs/>
        </w:rPr>
        <w:t xml:space="preserve">  Задачи курса:</w:t>
      </w:r>
    </w:p>
    <w:p w:rsidR="00127227" w:rsidRPr="003F613D" w:rsidRDefault="00127227" w:rsidP="00127227">
      <w:pPr>
        <w:pStyle w:val="Default"/>
        <w:jc w:val="both"/>
        <w:rPr>
          <w:b/>
          <w:bCs/>
          <w:u w:val="single"/>
        </w:rPr>
      </w:pPr>
      <w:r>
        <w:rPr>
          <w:bCs/>
        </w:rPr>
        <w:t xml:space="preserve">- </w:t>
      </w:r>
      <w:r w:rsidRPr="003F613D">
        <w:rPr>
          <w:bCs/>
        </w:rPr>
        <w:t>развивать коммуникативные умения</w:t>
      </w:r>
    </w:p>
    <w:p w:rsidR="00127227" w:rsidRPr="006B4143" w:rsidRDefault="00127227" w:rsidP="00127227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появления у учащихся положительных эмоций по отношению к учебной деятельности</w:t>
      </w:r>
    </w:p>
    <w:p w:rsidR="00127227" w:rsidRPr="006B4143" w:rsidRDefault="00127227" w:rsidP="00127227">
      <w:pPr>
        <w:pStyle w:val="Default"/>
        <w:jc w:val="both"/>
        <w:rPr>
          <w:bCs/>
        </w:rPr>
      </w:pPr>
      <w:r w:rsidRPr="006B4143">
        <w:rPr>
          <w:bCs/>
        </w:rPr>
        <w:t>- повышение эмоционального уровня ребенка</w:t>
      </w:r>
    </w:p>
    <w:p w:rsidR="00127227" w:rsidRPr="006B4143" w:rsidRDefault="00127227" w:rsidP="00127227">
      <w:pPr>
        <w:pStyle w:val="Default"/>
        <w:jc w:val="both"/>
        <w:rPr>
          <w:bCs/>
        </w:rPr>
      </w:pPr>
      <w:r w:rsidRPr="006B4143">
        <w:rPr>
          <w:bCs/>
        </w:rPr>
        <w:lastRenderedPageBreak/>
        <w:t>- формирование позитивного отношения к учебе</w:t>
      </w:r>
    </w:p>
    <w:p w:rsidR="00127227" w:rsidRPr="006B4143" w:rsidRDefault="00127227" w:rsidP="00127227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формирования творческой личности</w:t>
      </w:r>
    </w:p>
    <w:p w:rsidR="00127227" w:rsidRPr="006B4143" w:rsidRDefault="00127227" w:rsidP="00127227">
      <w:pPr>
        <w:pStyle w:val="Default"/>
        <w:jc w:val="both"/>
        <w:rPr>
          <w:bCs/>
        </w:rPr>
      </w:pPr>
      <w:r w:rsidRPr="006B4143">
        <w:rPr>
          <w:bCs/>
        </w:rPr>
        <w:t>- раскрытие индивидуальности ребенка</w:t>
      </w:r>
    </w:p>
    <w:p w:rsidR="00127227" w:rsidRPr="00FD7809" w:rsidRDefault="00127227" w:rsidP="00127227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6B4143">
        <w:rPr>
          <w:bCs/>
        </w:rPr>
        <w:t>- оказание помощи и поддержки детям в самоутверждении, в решении жизненных проблем</w:t>
      </w:r>
    </w:p>
    <w:p w:rsidR="00FD7809" w:rsidRPr="00FD7809" w:rsidRDefault="00FD7809" w:rsidP="00FD780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>Ни один из традиционных школьных предметов российского образования специально не учит речи. «Детск</w:t>
      </w:r>
      <w:r w:rsidR="00F209CC">
        <w:rPr>
          <w:color w:val="000000"/>
        </w:rPr>
        <w:t>ая риторика»</w:t>
      </w:r>
      <w:r w:rsidRPr="00FD7809">
        <w:rPr>
          <w:color w:val="000000"/>
        </w:rPr>
        <w:t xml:space="preserve"> восполняет очень</w:t>
      </w:r>
      <w:r w:rsidR="00F209CC">
        <w:rPr>
          <w:color w:val="000000"/>
        </w:rPr>
        <w:t xml:space="preserve"> важную область</w:t>
      </w:r>
      <w:r w:rsidRPr="00FD7809">
        <w:rPr>
          <w:color w:val="000000"/>
        </w:rPr>
        <w:t xml:space="preserve"> образования, её отсутствие приводит к тому, что многие ученики, хотя в целом владеют лингвистическими понятиями, грамотны, испытывают затруднения в общении в разных жизненных ситуациях (в школе и вне школы).</w:t>
      </w:r>
    </w:p>
    <w:p w:rsidR="00FD7809" w:rsidRPr="00FD7809" w:rsidRDefault="00FD7809" w:rsidP="00FD7809">
      <w:pPr>
        <w:pStyle w:val="aa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 xml:space="preserve">В основе всякого обучения лежит коммуникация, общение, поэтому </w:t>
      </w:r>
      <w:r w:rsidR="00F209CC">
        <w:rPr>
          <w:color w:val="000000"/>
        </w:rPr>
        <w:t>«</w:t>
      </w:r>
      <w:r w:rsidRPr="00FD7809">
        <w:rPr>
          <w:color w:val="000000"/>
        </w:rPr>
        <w:t>Детская риторика</w:t>
      </w:r>
      <w:r w:rsidR="00F209CC">
        <w:rPr>
          <w:color w:val="000000"/>
        </w:rPr>
        <w:t>»</w:t>
      </w:r>
      <w:r w:rsidRPr="00FD7809">
        <w:rPr>
          <w:color w:val="000000"/>
        </w:rPr>
        <w:t xml:space="preserve"> как инновационный, практико-ориентированный предмет помогает решать задачи формирования универсальных действий на </w:t>
      </w:r>
      <w:proofErr w:type="spellStart"/>
      <w:r w:rsidRPr="00FD7809">
        <w:rPr>
          <w:color w:val="000000"/>
        </w:rPr>
        <w:t>меж</w:t>
      </w:r>
      <w:r w:rsidR="008D6CBC">
        <w:rPr>
          <w:color w:val="000000"/>
        </w:rPr>
        <w:t>предметном</w:t>
      </w:r>
      <w:proofErr w:type="spellEnd"/>
      <w:r w:rsidR="008D6CBC">
        <w:rPr>
          <w:color w:val="000000"/>
        </w:rPr>
        <w:t xml:space="preserve"> уровне, он </w:t>
      </w:r>
      <w:r w:rsidRPr="00FD7809">
        <w:rPr>
          <w:color w:val="000000"/>
        </w:rPr>
        <w:t>способствует развитию качеств личности, отвечающих требованиям информационного общества, инновационной экономики, задачам построения гражданского общества на основе толерантности, диалога культур и уважения многонационального состава российского общества.</w:t>
      </w:r>
    </w:p>
    <w:p w:rsidR="00525279" w:rsidRPr="006B4143" w:rsidRDefault="00FD7809" w:rsidP="00FD7809">
      <w:pPr>
        <w:pStyle w:val="Default"/>
        <w:jc w:val="both"/>
      </w:pPr>
      <w:r>
        <w:rPr>
          <w:rFonts w:ascii="Calibri" w:hAnsi="Calibri"/>
          <w:sz w:val="22"/>
          <w:szCs w:val="22"/>
        </w:rPr>
        <w:t xml:space="preserve">     </w:t>
      </w:r>
      <w:r w:rsidR="00525279" w:rsidRPr="006B4143">
        <w:t xml:space="preserve">Важнейшая роль в реализации </w:t>
      </w:r>
      <w:r w:rsidR="00525279" w:rsidRPr="00FD7809">
        <w:t>целей и задач</w:t>
      </w:r>
      <w:r w:rsidR="00525279" w:rsidRPr="006B4143">
        <w:t>, стоящих перед начальной школой, принадлежит изучению родного языка. Безусловно,</w:t>
      </w:r>
      <w:r>
        <w:t xml:space="preserve"> изучение «Детской </w:t>
      </w:r>
      <w:r w:rsidR="00525279" w:rsidRPr="006B4143">
        <w:t xml:space="preserve">риторики» важно с точки зрения реализации поставленных стандартом целей образования. </w:t>
      </w:r>
    </w:p>
    <w:p w:rsidR="00127227" w:rsidRPr="006B4143" w:rsidRDefault="00525279" w:rsidP="00127227">
      <w:pPr>
        <w:pStyle w:val="Default"/>
        <w:ind w:firstLine="500"/>
        <w:jc w:val="both"/>
      </w:pPr>
      <w:r w:rsidRPr="006B4143">
        <w:t>Основу данного курса составляет развитие речи и творческих способностей у младших школьников.</w:t>
      </w:r>
    </w:p>
    <w:p w:rsidR="00525279" w:rsidRPr="006B4143" w:rsidRDefault="00525279" w:rsidP="003B64B2">
      <w:pPr>
        <w:pStyle w:val="Default"/>
        <w:ind w:firstLine="500"/>
        <w:rPr>
          <w:bCs/>
        </w:rPr>
      </w:pPr>
      <w:r w:rsidRPr="006B4143">
        <w:rPr>
          <w:bCs/>
        </w:rPr>
        <w:t>Своеобразие предлагаемой программы заключается в том, что в ней сделана попытка интеграции уроков русского языка и литературного чтения.</w:t>
      </w:r>
    </w:p>
    <w:p w:rsidR="00EF7114" w:rsidRPr="003F613D" w:rsidRDefault="00525279" w:rsidP="00C95CE1">
      <w:pPr>
        <w:pStyle w:val="Default"/>
        <w:ind w:firstLine="500"/>
        <w:jc w:val="both"/>
        <w:rPr>
          <w:bCs/>
        </w:rPr>
      </w:pPr>
      <w:r w:rsidRPr="006B4143">
        <w:rPr>
          <w:bCs/>
        </w:rPr>
        <w:t xml:space="preserve">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3B64B2" w:rsidRPr="003B64B2" w:rsidRDefault="003B64B2" w:rsidP="003B64B2">
      <w:pPr>
        <w:pStyle w:val="Default"/>
        <w:ind w:firstLine="500"/>
      </w:pPr>
      <w:r w:rsidRPr="003B64B2">
        <w:rPr>
          <w:bCs/>
        </w:rPr>
        <w:t xml:space="preserve">Являясь предметом гуманитарного цикла, 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127227" w:rsidRPr="00C95CE1" w:rsidRDefault="003B64B2" w:rsidP="00C95CE1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Безусловно, преподавание риторики основано на </w:t>
      </w:r>
      <w:proofErr w:type="spellStart"/>
      <w:r>
        <w:rPr>
          <w:color w:val="auto"/>
        </w:rPr>
        <w:t>деятельностном</w:t>
      </w:r>
      <w:proofErr w:type="spellEnd"/>
      <w:r>
        <w:rPr>
          <w:color w:val="auto"/>
        </w:rPr>
        <w:t xml:space="preserve"> подходе как основном способе получения знаний и развития коммуникативных умений – школьники анализируют примеры общения, реализуют свои высказывания в соответствии с изученными правилами. </w:t>
      </w:r>
    </w:p>
    <w:p w:rsidR="00127227" w:rsidRPr="006B4143" w:rsidRDefault="00127227" w:rsidP="00127227">
      <w:pPr>
        <w:pStyle w:val="Default"/>
        <w:ind w:firstLine="500"/>
        <w:jc w:val="both"/>
      </w:pPr>
      <w:r w:rsidRPr="006B4143">
        <w:t xml:space="preserve">Специфические </w:t>
      </w:r>
      <w:r w:rsidRPr="00127227">
        <w:rPr>
          <w:b/>
        </w:rPr>
        <w:t>принципы</w:t>
      </w:r>
      <w:r w:rsidRPr="006B4143">
        <w:t>, на которые опирается содержание и структура программы:</w:t>
      </w:r>
    </w:p>
    <w:p w:rsidR="00127227" w:rsidRPr="006B4143" w:rsidRDefault="00127227" w:rsidP="00127227">
      <w:pPr>
        <w:pStyle w:val="Default"/>
        <w:ind w:firstLine="500"/>
        <w:jc w:val="both"/>
      </w:pPr>
      <w:r w:rsidRPr="006B4143">
        <w:t>- художественно – эстетический принцип</w:t>
      </w:r>
    </w:p>
    <w:p w:rsidR="00127227" w:rsidRPr="006B4143" w:rsidRDefault="00127227" w:rsidP="00127227">
      <w:pPr>
        <w:pStyle w:val="Default"/>
        <w:ind w:firstLine="500"/>
        <w:jc w:val="both"/>
      </w:pPr>
      <w:r w:rsidRPr="006B4143">
        <w:t>- принцип интеграции</w:t>
      </w:r>
    </w:p>
    <w:p w:rsidR="00127227" w:rsidRPr="006B4143" w:rsidRDefault="00127227" w:rsidP="00127227">
      <w:pPr>
        <w:pStyle w:val="Default"/>
        <w:ind w:firstLine="500"/>
        <w:jc w:val="both"/>
      </w:pPr>
      <w:r w:rsidRPr="006B4143">
        <w:t>- принцип сотрудничества,</w:t>
      </w:r>
      <w:r w:rsidR="009C75E0">
        <w:t xml:space="preserve"> творческого партнерства педагога</w:t>
      </w:r>
      <w:r w:rsidRPr="006B4143">
        <w:t xml:space="preserve"> и учащихся</w:t>
      </w:r>
    </w:p>
    <w:p w:rsidR="00127227" w:rsidRDefault="009C75E0" w:rsidP="00127227">
      <w:pPr>
        <w:shd w:val="clear" w:color="auto" w:fill="FFFFFF"/>
        <w:ind w:firstLine="567"/>
      </w:pPr>
      <w:r>
        <w:t xml:space="preserve">- принцип </w:t>
      </w:r>
      <w:proofErr w:type="spellStart"/>
      <w:r>
        <w:t>поощ</w:t>
      </w:r>
      <w:r w:rsidR="00127227" w:rsidRPr="006B4143">
        <w:t>ряемости</w:t>
      </w:r>
      <w:proofErr w:type="spellEnd"/>
      <w:r w:rsidR="00127227" w:rsidRPr="006B4143">
        <w:t xml:space="preserve"> тв</w:t>
      </w:r>
      <w:r>
        <w:t>орческих успехов каждого учащегося</w:t>
      </w:r>
    </w:p>
    <w:p w:rsidR="009C75E0" w:rsidRPr="009C75E0" w:rsidRDefault="009C75E0" w:rsidP="009C75E0">
      <w:r w:rsidRPr="009C75E0">
        <w:t>Существуют следующие</w:t>
      </w:r>
      <w:r w:rsidRPr="009C75E0">
        <w:rPr>
          <w:b/>
        </w:rPr>
        <w:t xml:space="preserve"> виды</w:t>
      </w:r>
      <w:r w:rsidRPr="009C75E0">
        <w:t xml:space="preserve"> деяте</w:t>
      </w:r>
      <w:r>
        <w:t>льности</w:t>
      </w:r>
      <w:r w:rsidRPr="009C75E0">
        <w:t>:</w:t>
      </w:r>
    </w:p>
    <w:p w:rsidR="009C75E0" w:rsidRPr="009C75E0" w:rsidRDefault="009C75E0" w:rsidP="009C75E0">
      <w:r w:rsidRPr="009C75E0">
        <w:t>-коллективная</w:t>
      </w:r>
    </w:p>
    <w:p w:rsidR="009C75E0" w:rsidRPr="009C75E0" w:rsidRDefault="009C75E0" w:rsidP="009C75E0">
      <w:r w:rsidRPr="009C75E0">
        <w:t>-парная работа, носящая односторонни</w:t>
      </w:r>
      <w:r>
        <w:t>й характер, когда сильный ребенок помогает другому ребенку</w:t>
      </w:r>
      <w:r w:rsidRPr="009C75E0">
        <w:t xml:space="preserve">, или двусторонний характер взаимоотношений – взаимопомощь, взаимоконтроль, </w:t>
      </w:r>
      <w:proofErr w:type="spellStart"/>
      <w:r w:rsidRPr="009C75E0">
        <w:t>взаимооценка</w:t>
      </w:r>
      <w:proofErr w:type="spellEnd"/>
      <w:r w:rsidRPr="009C75E0">
        <w:t>;</w:t>
      </w:r>
    </w:p>
    <w:p w:rsidR="009C75E0" w:rsidRPr="009C75E0" w:rsidRDefault="009C75E0" w:rsidP="009C75E0">
      <w:r w:rsidRPr="009C75E0">
        <w:t>-групповая работа в малых группах (по 3-5 учащихся в каждой);</w:t>
      </w:r>
    </w:p>
    <w:p w:rsidR="009C75E0" w:rsidRPr="009C75E0" w:rsidRDefault="009C75E0" w:rsidP="009C75E0">
      <w:r>
        <w:t>-командные игры, когда уч-ся деля</w:t>
      </w:r>
      <w:r w:rsidRPr="009C75E0">
        <w:t>тся на две команды.</w:t>
      </w:r>
    </w:p>
    <w:p w:rsidR="009E7FB1" w:rsidRDefault="003B64B2" w:rsidP="003B64B2">
      <w:pPr>
        <w:pStyle w:val="Default"/>
        <w:jc w:val="both"/>
        <w:rPr>
          <w:color w:val="auto"/>
        </w:rPr>
      </w:pPr>
      <w:r w:rsidRPr="009A16DF">
        <w:rPr>
          <w:color w:val="auto"/>
        </w:rPr>
        <w:t xml:space="preserve">Важность этого предмета для младших школьников подчеркивается тем, что «Риторика» рекомендована для внеурочной деятельности новым стандартом  </w:t>
      </w:r>
    </w:p>
    <w:p w:rsidR="009C75E0" w:rsidRPr="009C75E0" w:rsidRDefault="003B64B2" w:rsidP="009C75E0">
      <w:pPr>
        <w:rPr>
          <w:bCs/>
        </w:rPr>
      </w:pPr>
      <w:r w:rsidRPr="009A16DF">
        <w:t xml:space="preserve"> </w:t>
      </w:r>
      <w:r w:rsidR="009C75E0">
        <w:rPr>
          <w:rFonts w:eastAsia="Arial Unicode MS"/>
          <w:b/>
          <w:color w:val="000000"/>
          <w:lang w:eastAsia="en-US" w:bidi="en-US"/>
        </w:rPr>
        <w:t>Форма</w:t>
      </w:r>
      <w:r w:rsidR="009C75E0" w:rsidRPr="009C75E0">
        <w:rPr>
          <w:rFonts w:eastAsia="Arial Unicode MS"/>
          <w:b/>
          <w:color w:val="000000"/>
          <w:lang w:eastAsia="en-US" w:bidi="en-US"/>
        </w:rPr>
        <w:t xml:space="preserve"> подведения итогов:</w:t>
      </w:r>
    </w:p>
    <w:p w:rsidR="003B64B2" w:rsidRPr="009C75E0" w:rsidRDefault="009E7FB1" w:rsidP="003B64B2">
      <w:pPr>
        <w:pStyle w:val="Default"/>
        <w:jc w:val="both"/>
        <w:rPr>
          <w:color w:val="auto"/>
        </w:rPr>
      </w:pPr>
      <w:r w:rsidRPr="009C75E0">
        <w:rPr>
          <w:color w:val="auto"/>
        </w:rPr>
        <w:t xml:space="preserve">Риторика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фотовыставок). </w:t>
      </w:r>
    </w:p>
    <w:p w:rsidR="00F23489" w:rsidRPr="00D85072" w:rsidRDefault="00F23489" w:rsidP="00F23489">
      <w:pPr>
        <w:shd w:val="clear" w:color="auto" w:fill="FFFFFF"/>
        <w:textAlignment w:val="baseline"/>
        <w:rPr>
          <w:b/>
        </w:rPr>
      </w:pPr>
      <w:r w:rsidRPr="00D85072">
        <w:rPr>
          <w:b/>
        </w:rPr>
        <w:t>Место предмета в плане неурочной деятельности</w:t>
      </w:r>
    </w:p>
    <w:p w:rsidR="009C75E0" w:rsidRDefault="00F63AA9" w:rsidP="008B7E5D">
      <w:pPr>
        <w:shd w:val="clear" w:color="auto" w:fill="FFFFFF"/>
        <w:textAlignment w:val="baseline"/>
        <w:rPr>
          <w:color w:val="000000"/>
        </w:rPr>
      </w:pPr>
      <w:r w:rsidRPr="00F63AA9">
        <w:rPr>
          <w:b/>
        </w:rPr>
        <w:t xml:space="preserve">       </w:t>
      </w:r>
      <w:r w:rsidRPr="00F63AA9">
        <w:t>Программа внеурочной деятельности</w:t>
      </w:r>
      <w:r w:rsidR="00C95CE1">
        <w:t xml:space="preserve"> </w:t>
      </w:r>
      <w:r>
        <w:t>по «Детской риторике</w:t>
      </w:r>
      <w:r w:rsidR="00EE28D0">
        <w:t>»</w:t>
      </w:r>
      <w:r>
        <w:t xml:space="preserve"> в 1</w:t>
      </w:r>
      <w:r w:rsidRPr="00F63AA9">
        <w:t xml:space="preserve"> классе </w:t>
      </w:r>
      <w:r>
        <w:t>рассчитана на 33</w:t>
      </w:r>
      <w:r w:rsidRPr="00F63AA9">
        <w:t xml:space="preserve"> часа из расчета 1 ч в неделю.</w:t>
      </w:r>
      <w:r w:rsidR="009C75E0">
        <w:t xml:space="preserve"> </w:t>
      </w:r>
      <w:r w:rsidR="008B7E5D" w:rsidRPr="008B7E5D">
        <w:rPr>
          <w:rFonts w:eastAsia="Calibri"/>
          <w:lang w:eastAsia="en-US"/>
        </w:rPr>
        <w:t>Согласно календарному</w:t>
      </w:r>
      <w:r w:rsidR="00C95CE1">
        <w:rPr>
          <w:color w:val="000000"/>
        </w:rPr>
        <w:t xml:space="preserve"> </w:t>
      </w:r>
      <w:r w:rsidR="008B7E5D" w:rsidRPr="008B7E5D">
        <w:rPr>
          <w:color w:val="000000"/>
        </w:rPr>
        <w:t>граф</w:t>
      </w:r>
      <w:r w:rsidR="00F23489">
        <w:rPr>
          <w:color w:val="000000"/>
        </w:rPr>
        <w:t xml:space="preserve">ику МБОУ </w:t>
      </w:r>
      <w:proofErr w:type="spellStart"/>
      <w:r w:rsidR="009C75E0">
        <w:rPr>
          <w:color w:val="000000"/>
        </w:rPr>
        <w:t>Дячкинской</w:t>
      </w:r>
      <w:proofErr w:type="spellEnd"/>
      <w:r w:rsidR="009C75E0">
        <w:rPr>
          <w:color w:val="000000"/>
        </w:rPr>
        <w:t xml:space="preserve"> СОШ </w:t>
      </w:r>
      <w:r w:rsidR="00C95CE1">
        <w:rPr>
          <w:color w:val="000000"/>
        </w:rPr>
        <w:t>на 2021-2022уч год</w:t>
      </w:r>
    </w:p>
    <w:p w:rsidR="008B7E5D" w:rsidRPr="009C75E0" w:rsidRDefault="008B7E5D" w:rsidP="009C75E0">
      <w:pPr>
        <w:shd w:val="clear" w:color="auto" w:fill="FFFFFF"/>
        <w:textAlignment w:val="baseline"/>
      </w:pPr>
      <w:r w:rsidRPr="008B7E5D">
        <w:rPr>
          <w:color w:val="000000"/>
        </w:rPr>
        <w:lastRenderedPageBreak/>
        <w:t xml:space="preserve"> и рас</w:t>
      </w:r>
      <w:r w:rsidRPr="008B7E5D">
        <w:rPr>
          <w:rFonts w:eastAsia="Calibri"/>
          <w:lang w:eastAsia="en-US"/>
        </w:rPr>
        <w:t xml:space="preserve">писанию занятий по внеурочной деятельности, </w:t>
      </w:r>
      <w:r w:rsidR="009C75E0">
        <w:rPr>
          <w:rFonts w:eastAsia="Calibri"/>
          <w:bCs/>
          <w:lang w:eastAsia="en-US"/>
        </w:rPr>
        <w:t>планирование составлено на 32</w:t>
      </w:r>
      <w:r w:rsidRPr="008B7E5D">
        <w:rPr>
          <w:rFonts w:eastAsia="Calibri"/>
          <w:bCs/>
          <w:lang w:eastAsia="en-US"/>
        </w:rPr>
        <w:t>ч</w:t>
      </w:r>
      <w:r w:rsidR="009C75E0">
        <w:rPr>
          <w:rFonts w:eastAsia="Calibri"/>
          <w:bCs/>
          <w:lang w:eastAsia="en-US"/>
        </w:rPr>
        <w:t>.</w:t>
      </w:r>
      <w:r w:rsidRPr="008B7E5D">
        <w:rPr>
          <w:rFonts w:eastAsia="Calibri"/>
          <w:bCs/>
          <w:lang w:eastAsia="en-US"/>
        </w:rPr>
        <w:t xml:space="preserve"> </w:t>
      </w:r>
      <w:r w:rsidRPr="008B7E5D">
        <w:rPr>
          <w:color w:val="000000"/>
        </w:rPr>
        <w:t>Срок реализации программы с</w:t>
      </w:r>
      <w:r w:rsidR="009C75E0">
        <w:rPr>
          <w:color w:val="000000"/>
        </w:rPr>
        <w:t>02.09.21г по 19.05.22</w:t>
      </w:r>
      <w:r w:rsidRPr="008B7E5D">
        <w:rPr>
          <w:color w:val="000000"/>
        </w:rPr>
        <w:t>г</w:t>
      </w:r>
    </w:p>
    <w:p w:rsidR="008B7E5D" w:rsidRDefault="008B7E5D" w:rsidP="00420C1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F7114" w:rsidRPr="00EE28D0" w:rsidRDefault="008B7E5D" w:rsidP="00EF7114">
      <w:pPr>
        <w:autoSpaceDE w:val="0"/>
        <w:autoSpaceDN w:val="0"/>
        <w:adjustRightInd w:val="0"/>
        <w:jc w:val="center"/>
        <w:rPr>
          <w:b/>
          <w:bCs/>
        </w:rPr>
      </w:pPr>
      <w:r w:rsidRPr="00EE28D0">
        <w:rPr>
          <w:b/>
          <w:bCs/>
        </w:rPr>
        <w:t xml:space="preserve">Раздел 2. </w:t>
      </w:r>
      <w:r w:rsidR="00EF7114" w:rsidRPr="00EE28D0">
        <w:rPr>
          <w:b/>
          <w:bCs/>
        </w:rPr>
        <w:t>Планируемые результаты формирования УУД средствами предмета</w:t>
      </w:r>
    </w:p>
    <w:p w:rsidR="00E73179" w:rsidRPr="00EE28D0" w:rsidRDefault="00EF7114" w:rsidP="00E73179">
      <w:pPr>
        <w:autoSpaceDE w:val="0"/>
        <w:autoSpaceDN w:val="0"/>
        <w:adjustRightInd w:val="0"/>
        <w:jc w:val="center"/>
        <w:rPr>
          <w:b/>
          <w:bCs/>
        </w:rPr>
      </w:pPr>
      <w:r w:rsidRPr="00EE28D0">
        <w:rPr>
          <w:b/>
          <w:bCs/>
        </w:rPr>
        <w:t>«Детская риторика»</w:t>
      </w:r>
    </w:p>
    <w:p w:rsidR="00EF7114" w:rsidRPr="00E73179" w:rsidRDefault="00EF7114" w:rsidP="00EE28D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7061D">
        <w:rPr>
          <w:b/>
          <w:bCs/>
        </w:rPr>
        <w:t xml:space="preserve">Личностные, </w:t>
      </w:r>
      <w:proofErr w:type="spellStart"/>
      <w:r w:rsidRPr="0017061D">
        <w:rPr>
          <w:b/>
          <w:bCs/>
        </w:rPr>
        <w:t>метапредметные</w:t>
      </w:r>
      <w:proofErr w:type="spellEnd"/>
      <w:r w:rsidRPr="0017061D">
        <w:rPr>
          <w:b/>
          <w:bCs/>
        </w:rPr>
        <w:t xml:space="preserve"> и предметные результаты освоения учебного предмета </w:t>
      </w:r>
    </w:p>
    <w:p w:rsidR="00EF7114" w:rsidRDefault="00EF7114" w:rsidP="00EE28D0">
      <w:pPr>
        <w:pStyle w:val="Default"/>
        <w:rPr>
          <w:color w:val="auto"/>
        </w:rPr>
      </w:pPr>
      <w:r>
        <w:rPr>
          <w:color w:val="auto"/>
        </w:rPr>
        <w:t xml:space="preserve">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учащихся: </w:t>
      </w:r>
    </w:p>
    <w:p w:rsidR="00EF7114" w:rsidRDefault="00EF7114" w:rsidP="003B64B2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– на уровне </w:t>
      </w:r>
      <w:r>
        <w:rPr>
          <w:b/>
          <w:bCs/>
          <w:color w:val="auto"/>
        </w:rPr>
        <w:t xml:space="preserve">личностных результатов </w:t>
      </w:r>
      <w:r>
        <w:rPr>
          <w:color w:val="auto"/>
        </w:rPr>
        <w:t xml:space="preserve">– «овладение начальными навыками </w:t>
      </w:r>
      <w:r>
        <w:rPr>
          <w:b/>
          <w:bCs/>
          <w:color w:val="auto"/>
        </w:rPr>
        <w:t>адаптации в динамично развивающемся мире</w:t>
      </w:r>
      <w:r>
        <w:rPr>
          <w:color w:val="auto"/>
        </w:rPr>
        <w:t>», «</w:t>
      </w:r>
      <w:r>
        <w:rPr>
          <w:b/>
          <w:bCs/>
          <w:color w:val="auto"/>
        </w:rPr>
        <w:t xml:space="preserve">развитие самостоятельности и личной ответственности </w:t>
      </w:r>
      <w:r>
        <w:rPr>
          <w:color w:val="auto"/>
        </w:rPr>
        <w:t>за свои поступки, в том числе в информационной деятельности, на основе представлений о нравственных нормах, социальной справедливости и свободе»; «</w:t>
      </w:r>
      <w:r>
        <w:rPr>
          <w:b/>
          <w:bCs/>
          <w:color w:val="auto"/>
        </w:rPr>
        <w:t>развитие этических чувств</w:t>
      </w:r>
      <w:r>
        <w:rPr>
          <w:color w:val="auto"/>
        </w:rPr>
        <w:t xml:space="preserve">, </w:t>
      </w:r>
      <w:r>
        <w:rPr>
          <w:b/>
          <w:bCs/>
          <w:color w:val="auto"/>
        </w:rPr>
        <w:t xml:space="preserve">доброжелательности и эмоционально-нравственной отзывчивости, </w:t>
      </w:r>
      <w:r>
        <w:rPr>
          <w:color w:val="auto"/>
        </w:rPr>
        <w:t>понимания и сопереживания чувствам других людей»</w:t>
      </w:r>
    </w:p>
    <w:p w:rsidR="00EF7114" w:rsidRDefault="00EF7114" w:rsidP="003B64B2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– на уровне </w:t>
      </w:r>
      <w:proofErr w:type="spellStart"/>
      <w:r>
        <w:rPr>
          <w:b/>
          <w:bCs/>
          <w:color w:val="auto"/>
        </w:rPr>
        <w:t>метапредметных</w:t>
      </w:r>
      <w:proofErr w:type="spellEnd"/>
      <w:r>
        <w:rPr>
          <w:b/>
          <w:bCs/>
          <w:color w:val="auto"/>
        </w:rPr>
        <w:t xml:space="preserve"> результатов </w:t>
      </w:r>
      <w:r>
        <w:rPr>
          <w:color w:val="auto"/>
        </w:rPr>
        <w:t xml:space="preserve">– «овладение навыками смыслового чтения </w:t>
      </w:r>
      <w:r>
        <w:rPr>
          <w:b/>
          <w:bCs/>
          <w:color w:val="auto"/>
        </w:rPr>
        <w:t xml:space="preserve">текстов различных стилей и жанров </w:t>
      </w:r>
      <w:r>
        <w:rPr>
          <w:color w:val="auto"/>
        </w:rPr>
        <w:t xml:space="preserve">в соответствии с целями и задачами; </w:t>
      </w:r>
      <w:r>
        <w:rPr>
          <w:b/>
          <w:bCs/>
          <w:color w:val="auto"/>
        </w:rPr>
        <w:t>осознанно строить речевое высказывание в соответствии с задачами коммуникации и составлять тексты в устной и письменной формах»</w:t>
      </w:r>
      <w:r>
        <w:rPr>
          <w:color w:val="auto"/>
        </w:rPr>
        <w:t xml:space="preserve">; «овладение </w:t>
      </w:r>
      <w:r>
        <w:rPr>
          <w:b/>
          <w:bCs/>
          <w:color w:val="auto"/>
        </w:rPr>
        <w:t xml:space="preserve">логическими действиями </w:t>
      </w:r>
      <w:r>
        <w:rPr>
          <w:color w:val="auto"/>
        </w:rPr>
        <w:t>сравнения, анализа, обобщения, классификации по родовидовым признакам, построения рассуждений»; «</w:t>
      </w:r>
      <w:r>
        <w:rPr>
          <w:b/>
          <w:bCs/>
          <w:color w:val="auto"/>
        </w:rPr>
        <w:t>готовность слушать собеседника и вести диалог</w:t>
      </w:r>
      <w:r>
        <w:rPr>
          <w:color w:val="auto"/>
        </w:rPr>
        <w:t xml:space="preserve">, готовность признавать возможность существования различных точек зрения и права каждого иметь свою; излагать своё мнение и </w:t>
      </w:r>
      <w:r>
        <w:rPr>
          <w:b/>
          <w:bCs/>
          <w:color w:val="auto"/>
        </w:rPr>
        <w:t xml:space="preserve">аргументировать свою точку зрения </w:t>
      </w:r>
      <w:r>
        <w:rPr>
          <w:color w:val="auto"/>
        </w:rPr>
        <w:t>и оценку событий»; «</w:t>
      </w:r>
      <w:r>
        <w:rPr>
          <w:b/>
          <w:bCs/>
          <w:color w:val="auto"/>
        </w:rPr>
        <w:t xml:space="preserve">готовить своё выступление и выступать </w:t>
      </w:r>
      <w:r>
        <w:rPr>
          <w:color w:val="auto"/>
        </w:rPr>
        <w:t>с аудио-, видео- и графическим сопровождением; соблюдать нормы информационной избирательности, этики и этикета»; опираться на «</w:t>
      </w:r>
      <w:r>
        <w:rPr>
          <w:b/>
          <w:bCs/>
          <w:color w:val="auto"/>
        </w:rPr>
        <w:t xml:space="preserve">использование знаково-символических средств </w:t>
      </w:r>
      <w:r>
        <w:rPr>
          <w:color w:val="auto"/>
        </w:rPr>
        <w:t>представления информации для  решения учебных и практических задач»</w:t>
      </w:r>
    </w:p>
    <w:p w:rsidR="000C67DC" w:rsidRPr="00966670" w:rsidRDefault="00EF7114" w:rsidP="00966670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– на уровне </w:t>
      </w:r>
      <w:r>
        <w:rPr>
          <w:b/>
          <w:bCs/>
          <w:color w:val="auto"/>
        </w:rPr>
        <w:t xml:space="preserve">результатов в предметной области «Филология» </w:t>
      </w:r>
      <w:r>
        <w:rPr>
          <w:color w:val="auto"/>
        </w:rPr>
        <w:t xml:space="preserve">– «овладение первоначальными представлениями о </w:t>
      </w:r>
      <w:r>
        <w:rPr>
          <w:b/>
          <w:bCs/>
          <w:color w:val="auto"/>
        </w:rPr>
        <w:t xml:space="preserve">нормах </w:t>
      </w:r>
      <w:r>
        <w:rPr>
          <w:color w:val="auto"/>
        </w:rPr>
        <w:t xml:space="preserve">русского и родного литературного языка (орфоэпических, лексических, грамматических) и правилах речевого этикета; </w:t>
      </w:r>
      <w:r>
        <w:rPr>
          <w:b/>
          <w:bCs/>
          <w:color w:val="auto"/>
        </w:rPr>
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</w:r>
      <w:r w:rsidR="00966670">
        <w:rPr>
          <w:color w:val="auto"/>
        </w:rPr>
        <w:t>»</w:t>
      </w:r>
    </w:p>
    <w:p w:rsidR="00E73179" w:rsidRDefault="004C73C1" w:rsidP="00E73179">
      <w:pPr>
        <w:pStyle w:val="c25"/>
        <w:shd w:val="clear" w:color="auto" w:fill="FFFFFF"/>
        <w:spacing w:before="0" w:beforeAutospacing="0" w:after="0" w:afterAutospacing="0"/>
        <w:ind w:firstLine="51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1-й год обучения</w:t>
      </w:r>
    </w:p>
    <w:p w:rsidR="00E73179" w:rsidRDefault="00E73179" w:rsidP="004C73C1">
      <w:pPr>
        <w:pStyle w:val="c1"/>
        <w:shd w:val="clear" w:color="auto" w:fill="FFFFFF"/>
        <w:spacing w:before="0" w:beforeAutospacing="0" w:after="0" w:afterAutospacing="0"/>
        <w:ind w:firstLine="510"/>
        <w:rPr>
          <w:rStyle w:val="c4"/>
          <w:color w:val="000000"/>
        </w:rPr>
      </w:pPr>
      <w:r>
        <w:rPr>
          <w:rStyle w:val="c6"/>
          <w:b/>
          <w:bCs/>
          <w:color w:val="000000"/>
        </w:rPr>
        <w:t>Личностными результатами</w:t>
      </w:r>
      <w:r>
        <w:rPr>
          <w:rStyle w:val="c4"/>
          <w:color w:val="000000"/>
        </w:rPr>
        <w:t> изучен</w:t>
      </w:r>
      <w:r w:rsidR="004C73C1">
        <w:rPr>
          <w:rStyle w:val="c4"/>
          <w:color w:val="000000"/>
        </w:rPr>
        <w:t>ия курса «Риторика» в 1-й год обучения</w:t>
      </w:r>
      <w:r>
        <w:rPr>
          <w:rStyle w:val="c4"/>
          <w:color w:val="000000"/>
        </w:rPr>
        <w:t xml:space="preserve"> является формирование следующих умений:</w:t>
      </w:r>
    </w:p>
    <w:p w:rsidR="00A30816" w:rsidRPr="00A30816" w:rsidRDefault="00A30816" w:rsidP="00A30816">
      <w:pPr>
        <w:ind w:firstLine="567"/>
        <w:rPr>
          <w:rFonts w:eastAsia="Calibri"/>
          <w:i/>
          <w:lang w:eastAsia="en-US"/>
        </w:rPr>
      </w:pPr>
      <w:r w:rsidRPr="00A30816">
        <w:rPr>
          <w:rFonts w:eastAsia="Calibri"/>
          <w:i/>
          <w:lang w:eastAsia="en-US"/>
        </w:rPr>
        <w:t xml:space="preserve">Обучающийся получит </w:t>
      </w:r>
      <w:proofErr w:type="gramStart"/>
      <w:r w:rsidRPr="00A30816">
        <w:rPr>
          <w:rFonts w:eastAsia="Calibri"/>
          <w:i/>
          <w:lang w:eastAsia="en-US"/>
        </w:rPr>
        <w:t>возможность  научиться</w:t>
      </w:r>
      <w:proofErr w:type="gramEnd"/>
      <w:r w:rsidRPr="00A30816">
        <w:rPr>
          <w:rFonts w:eastAsia="Calibri"/>
          <w:i/>
          <w:lang w:eastAsia="en-US"/>
        </w:rPr>
        <w:t>: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осознавать</w:t>
      </w:r>
      <w:r>
        <w:rPr>
          <w:rStyle w:val="c4"/>
          <w:color w:val="000000"/>
        </w:rPr>
        <w:t> роль речи в жизни людей;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оценивать</w:t>
      </w:r>
      <w:r>
        <w:rPr>
          <w:rStyle w:val="c4"/>
          <w:color w:val="000000"/>
        </w:rPr>
        <w:t> некоторые высказывания людей с точки зрения их уместности, тактичности в данной ситуации;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объяснять</w:t>
      </w:r>
      <w:r>
        <w:rPr>
          <w:rStyle w:val="c4"/>
          <w:color w:val="000000"/>
        </w:rPr>
        <w:t> некоторые правила вежливого, уместного поведения людей при общении (правила при разговоре, приветствии, извинении и т.д.).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6"/>
          <w:b/>
          <w:bCs/>
          <w:color w:val="000000"/>
        </w:rPr>
        <w:t>Метапредметными</w:t>
      </w:r>
      <w:proofErr w:type="spellEnd"/>
      <w:r>
        <w:rPr>
          <w:rStyle w:val="c6"/>
          <w:b/>
          <w:bCs/>
          <w:color w:val="000000"/>
        </w:rPr>
        <w:t xml:space="preserve"> результатами</w:t>
      </w:r>
      <w:r>
        <w:rPr>
          <w:rStyle w:val="c4"/>
          <w:color w:val="000000"/>
        </w:rPr>
        <w:t> изучения курса «Риторика» является формирование следующих универсальных учебных действий (УУД):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соблюдать</w:t>
      </w:r>
      <w:r>
        <w:rPr>
          <w:rStyle w:val="c4"/>
          <w:color w:val="000000"/>
        </w:rPr>
        <w:t> некоторые правила вежливого общения в урочной и внеурочной деятельности;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реализовывать</w:t>
      </w:r>
      <w:r>
        <w:rPr>
          <w:rStyle w:val="c4"/>
          <w:color w:val="000000"/>
        </w:rPr>
        <w:t> простое высказывание на заданную тему;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ориентироваться</w:t>
      </w:r>
      <w:r>
        <w:rPr>
          <w:rStyle w:val="c4"/>
          <w:color w:val="000000"/>
        </w:rPr>
        <w:t> в своей системе знаний: приводить примеры удачного и неудачного общения в своей жизни и жизни окружающих;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самостоятельно работать</w:t>
      </w:r>
      <w:r>
        <w:rPr>
          <w:rStyle w:val="c4"/>
          <w:color w:val="000000"/>
        </w:rPr>
        <w:t> с некоторыми заданиями учебника, осознавать недостаток информации, использовать школьные толковые словари;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 учиться </w:t>
      </w:r>
      <w:r>
        <w:rPr>
          <w:rStyle w:val="c4"/>
          <w:i/>
          <w:iCs/>
          <w:color w:val="000000"/>
        </w:rPr>
        <w:t>договариваться</w:t>
      </w:r>
      <w:r>
        <w:rPr>
          <w:rStyle w:val="c4"/>
          <w:color w:val="000000"/>
        </w:rPr>
        <w:t> о распределении ролей в игре, работы в совместной деятельности;</w:t>
      </w:r>
    </w:p>
    <w:p w:rsidR="00E73179" w:rsidRPr="008B7E5D" w:rsidRDefault="00E73179" w:rsidP="008B7E5D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color w:val="000000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делать простые выводы</w:t>
      </w:r>
      <w:r>
        <w:rPr>
          <w:rStyle w:val="c4"/>
          <w:color w:val="000000"/>
        </w:rPr>
        <w:t> и </w:t>
      </w:r>
      <w:r>
        <w:rPr>
          <w:rStyle w:val="c4"/>
          <w:i/>
          <w:iCs/>
          <w:color w:val="000000"/>
        </w:rPr>
        <w:t>обобщения</w:t>
      </w:r>
      <w:r>
        <w:rPr>
          <w:rStyle w:val="c4"/>
          <w:color w:val="000000"/>
        </w:rPr>
        <w:t> в результате совместной работы класса.</w:t>
      </w:r>
    </w:p>
    <w:p w:rsidR="00A30816" w:rsidRDefault="00E73179" w:rsidP="00A30816">
      <w:pPr>
        <w:autoSpaceDE w:val="0"/>
        <w:autoSpaceDN w:val="0"/>
        <w:adjustRightInd w:val="0"/>
        <w:rPr>
          <w:rStyle w:val="c4"/>
          <w:color w:val="000000"/>
        </w:rPr>
      </w:pPr>
      <w:r>
        <w:rPr>
          <w:rStyle w:val="c6"/>
          <w:b/>
          <w:bCs/>
          <w:color w:val="000000"/>
        </w:rPr>
        <w:lastRenderedPageBreak/>
        <w:t>Предметными результатами</w:t>
      </w:r>
      <w:r>
        <w:rPr>
          <w:rStyle w:val="c4"/>
          <w:color w:val="000000"/>
        </w:rPr>
        <w:t> изучения курса «Риторика» является формирование следующих умений:</w:t>
      </w:r>
    </w:p>
    <w:p w:rsidR="00E73179" w:rsidRPr="00A30816" w:rsidRDefault="00A30816" w:rsidP="00A30816">
      <w:pPr>
        <w:autoSpaceDE w:val="0"/>
        <w:autoSpaceDN w:val="0"/>
        <w:adjustRightInd w:val="0"/>
        <w:rPr>
          <w:rFonts w:eastAsia="Calibri"/>
        </w:rPr>
      </w:pPr>
      <w:r w:rsidRPr="00A30816">
        <w:rPr>
          <w:b/>
        </w:rPr>
        <w:t xml:space="preserve"> </w:t>
      </w:r>
      <w:r w:rsidRPr="00A30816">
        <w:rPr>
          <w:i/>
        </w:rPr>
        <w:t>Обучающийся научится:</w:t>
      </w:r>
      <w:r w:rsidRPr="00A30816">
        <w:t xml:space="preserve"> 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– </w:t>
      </w:r>
      <w:r>
        <w:rPr>
          <w:rStyle w:val="c4"/>
          <w:i/>
          <w:iCs/>
          <w:color w:val="000000"/>
        </w:rPr>
        <w:t>различать</w:t>
      </w:r>
      <w:r>
        <w:rPr>
          <w:rStyle w:val="c4"/>
          <w:color w:val="000000"/>
        </w:rPr>
        <w:t> устное и письменное общение;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– </w:t>
      </w:r>
      <w:r>
        <w:rPr>
          <w:rStyle w:val="c4"/>
          <w:i/>
          <w:iCs/>
          <w:color w:val="000000"/>
        </w:rPr>
        <w:t>различать</w:t>
      </w:r>
      <w:r>
        <w:rPr>
          <w:rStyle w:val="c4"/>
          <w:color w:val="000000"/>
        </w:rPr>
        <w:t> словесное и несловесное общение, осознавать роль несловесного общения при взаимодействии людей, уместность использования различного темпа, громкости, некоторых жестов и мимики в разных ситуациях;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– </w:t>
      </w:r>
      <w:r>
        <w:rPr>
          <w:rStyle w:val="c4"/>
          <w:color w:val="000000"/>
        </w:rPr>
        <w:t>уместно </w:t>
      </w:r>
      <w:r>
        <w:rPr>
          <w:rStyle w:val="c4"/>
          <w:i/>
          <w:iCs/>
          <w:color w:val="000000"/>
        </w:rPr>
        <w:t>использовать</w:t>
      </w:r>
      <w:r>
        <w:rPr>
          <w:rStyle w:val="c4"/>
          <w:color w:val="000000"/>
        </w:rPr>
        <w:t> некоторые несловесные средства в своей речи;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– </w:t>
      </w:r>
      <w:r>
        <w:rPr>
          <w:rStyle w:val="c4"/>
          <w:i/>
          <w:iCs/>
          <w:color w:val="000000"/>
        </w:rPr>
        <w:t>анализировать</w:t>
      </w:r>
      <w:r>
        <w:rPr>
          <w:rStyle w:val="c4"/>
          <w:color w:val="000000"/>
        </w:rPr>
        <w:t> уместность, эффективность реализации речевых жанров приветствия, прощания, благодарности, извинения в различных ситуациях общения;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– </w:t>
      </w:r>
      <w:r>
        <w:rPr>
          <w:rStyle w:val="c4"/>
          <w:i/>
          <w:iCs/>
          <w:color w:val="000000"/>
        </w:rPr>
        <w:t>продуцировать</w:t>
      </w:r>
      <w:r>
        <w:rPr>
          <w:rStyle w:val="c4"/>
          <w:color w:val="000000"/>
        </w:rPr>
        <w:t> уместные, эффективные этикетные жанры приветствия, прощания, благодарности, извинения применительно к разным ситуациям общения;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– </w:t>
      </w:r>
      <w:r>
        <w:rPr>
          <w:rStyle w:val="c4"/>
          <w:i/>
          <w:iCs/>
          <w:color w:val="000000"/>
        </w:rPr>
        <w:t>распознавать</w:t>
      </w:r>
      <w:r>
        <w:rPr>
          <w:rStyle w:val="c4"/>
          <w:color w:val="000000"/>
        </w:rPr>
        <w:t> и </w:t>
      </w:r>
      <w:r>
        <w:rPr>
          <w:rStyle w:val="c4"/>
          <w:i/>
          <w:iCs/>
          <w:color w:val="000000"/>
        </w:rPr>
        <w:t>вести</w:t>
      </w:r>
      <w:r>
        <w:rPr>
          <w:rStyle w:val="c4"/>
          <w:color w:val="000000"/>
        </w:rPr>
        <w:t> этикетный диалог;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– </w:t>
      </w:r>
      <w:r>
        <w:rPr>
          <w:rStyle w:val="c4"/>
          <w:i/>
          <w:iCs/>
          <w:color w:val="000000"/>
        </w:rPr>
        <w:t>отличать</w:t>
      </w:r>
      <w:r>
        <w:rPr>
          <w:rStyle w:val="c4"/>
          <w:color w:val="000000"/>
        </w:rPr>
        <w:t> текст от набора предложений, записанных как текст;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находить</w:t>
      </w:r>
      <w:r>
        <w:rPr>
          <w:rStyle w:val="c4"/>
          <w:color w:val="000000"/>
        </w:rPr>
        <w:t> по абзацным отступам смысловые части текста;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выбирать</w:t>
      </w:r>
      <w:r>
        <w:rPr>
          <w:rStyle w:val="c4"/>
          <w:color w:val="000000"/>
        </w:rPr>
        <w:t> подходящий заголовок из предложенных вариантов, придумывать заголовки к маленьким текстам;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осознавать</w:t>
      </w:r>
      <w:r>
        <w:rPr>
          <w:rStyle w:val="c4"/>
          <w:color w:val="000000"/>
        </w:rPr>
        <w:t> роль ключевых слов в тексте, выделять их;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выделять</w:t>
      </w:r>
      <w:r>
        <w:rPr>
          <w:rStyle w:val="c4"/>
          <w:color w:val="000000"/>
        </w:rPr>
        <w:t> начальные и завершающие предложения в тексте, осознавать их роль как важных составляющих текста;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сочинять</w:t>
      </w:r>
      <w:r>
        <w:rPr>
          <w:rStyle w:val="c4"/>
          <w:color w:val="000000"/>
        </w:rPr>
        <w:t> несложные сказочные истории на основе начальных предложений, рисунков, опорных слов;</w:t>
      </w:r>
    </w:p>
    <w:p w:rsidR="00E73179" w:rsidRDefault="00E73179" w:rsidP="00E73179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сочинять</w:t>
      </w:r>
      <w:r>
        <w:rPr>
          <w:rStyle w:val="c4"/>
          <w:color w:val="000000"/>
        </w:rPr>
        <w:t> и </w:t>
      </w:r>
      <w:r>
        <w:rPr>
          <w:rStyle w:val="c4"/>
          <w:i/>
          <w:iCs/>
          <w:color w:val="000000"/>
        </w:rPr>
        <w:t>исполнять</w:t>
      </w:r>
      <w:r>
        <w:rPr>
          <w:rStyle w:val="c4"/>
          <w:color w:val="000000"/>
        </w:rPr>
        <w:t> считалки, </w:t>
      </w:r>
      <w:r>
        <w:rPr>
          <w:rStyle w:val="c4"/>
          <w:i/>
          <w:iCs/>
          <w:color w:val="000000"/>
        </w:rPr>
        <w:t>подбирать</w:t>
      </w:r>
      <w:r>
        <w:rPr>
          <w:rStyle w:val="c4"/>
          <w:color w:val="000000"/>
        </w:rPr>
        <w:t> простые рифмы в стихотворном тексте;</w:t>
      </w:r>
    </w:p>
    <w:p w:rsidR="00E73179" w:rsidRPr="009D0CD7" w:rsidRDefault="00E73179" w:rsidP="00966670">
      <w:pPr>
        <w:pStyle w:val="c1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4"/>
          <w:i/>
          <w:iCs/>
          <w:color w:val="000000"/>
        </w:rPr>
        <w:t>оценивать</w:t>
      </w:r>
      <w:r>
        <w:rPr>
          <w:rStyle w:val="c4"/>
          <w:color w:val="000000"/>
        </w:rPr>
        <w:t> степень вежливости (свою и других людей) в некоторых ситуациях общения.</w:t>
      </w:r>
    </w:p>
    <w:p w:rsidR="00A30816" w:rsidRPr="00A30816" w:rsidRDefault="00A30816" w:rsidP="00A30816">
      <w:pPr>
        <w:ind w:firstLine="567"/>
        <w:rPr>
          <w:rFonts w:eastAsia="Calibri"/>
          <w:lang w:eastAsia="en-US"/>
        </w:rPr>
      </w:pPr>
      <w:bookmarkStart w:id="0" w:name="1e9e3c4399c3450770e75d7bac6b2fdbaab79556"/>
      <w:bookmarkStart w:id="1" w:name="0"/>
      <w:bookmarkEnd w:id="0"/>
      <w:bookmarkEnd w:id="1"/>
      <w:r w:rsidRPr="00A30816">
        <w:rPr>
          <w:rFonts w:eastAsia="Calibri"/>
          <w:lang w:eastAsia="en-US"/>
        </w:rPr>
        <w:t xml:space="preserve">Обучающийся получит </w:t>
      </w:r>
      <w:proofErr w:type="gramStart"/>
      <w:r w:rsidRPr="00A30816">
        <w:rPr>
          <w:rFonts w:eastAsia="Calibri"/>
          <w:lang w:eastAsia="en-US"/>
        </w:rPr>
        <w:t>возможность  научиться</w:t>
      </w:r>
      <w:proofErr w:type="gramEnd"/>
      <w:r w:rsidRPr="00A30816">
        <w:rPr>
          <w:rFonts w:eastAsia="Calibri"/>
          <w:lang w:eastAsia="en-US"/>
        </w:rPr>
        <w:t>:</w:t>
      </w:r>
    </w:p>
    <w:p w:rsidR="00A30816" w:rsidRPr="00A30816" w:rsidRDefault="00A30816" w:rsidP="00A30816">
      <w:pPr>
        <w:ind w:firstLine="567"/>
        <w:rPr>
          <w:rFonts w:eastAsia="Calibri"/>
          <w:i/>
          <w:lang w:eastAsia="en-US"/>
        </w:rPr>
      </w:pPr>
      <w:r w:rsidRPr="00A30816">
        <w:rPr>
          <w:rFonts w:eastAsia="Calibri"/>
          <w:i/>
          <w:lang w:eastAsia="en-US"/>
        </w:rPr>
        <w:t>• осознавать ценность традиций своей семьи;</w:t>
      </w:r>
    </w:p>
    <w:p w:rsidR="00A30816" w:rsidRPr="00A30816" w:rsidRDefault="00A30816" w:rsidP="00A30816">
      <w:pPr>
        <w:ind w:firstLine="567"/>
        <w:rPr>
          <w:rFonts w:eastAsia="Calibri"/>
          <w:i/>
          <w:lang w:eastAsia="en-US"/>
        </w:rPr>
      </w:pPr>
      <w:r w:rsidRPr="00A30816">
        <w:rPr>
          <w:rFonts w:eastAsia="Calibri"/>
          <w:i/>
          <w:lang w:eastAsia="en-US"/>
        </w:rPr>
        <w:t>• оценивать с нравственных позиций формы поведения, которые допустимы или недопустимы в школе;</w:t>
      </w:r>
    </w:p>
    <w:p w:rsidR="00D73F64" w:rsidRDefault="00A30816" w:rsidP="00C62123">
      <w:pPr>
        <w:pStyle w:val="Default"/>
        <w:ind w:firstLine="500"/>
        <w:rPr>
          <w:color w:val="auto"/>
        </w:rPr>
      </w:pPr>
      <w:r w:rsidRPr="00A30816">
        <w:rPr>
          <w:rFonts w:eastAsia="Calibri"/>
          <w:i/>
          <w:lang w:eastAsia="en-US"/>
        </w:rPr>
        <w:t>• применять правила вежливости на практике</w:t>
      </w:r>
    </w:p>
    <w:p w:rsidR="003B64B2" w:rsidRDefault="003B64B2" w:rsidP="00EF7114">
      <w:pPr>
        <w:pStyle w:val="Default"/>
        <w:ind w:firstLine="500"/>
        <w:jc w:val="both"/>
        <w:rPr>
          <w:color w:val="auto"/>
        </w:rPr>
      </w:pPr>
    </w:p>
    <w:p w:rsidR="000E623B" w:rsidRDefault="003B64B2" w:rsidP="003B64B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17061D">
        <w:rPr>
          <w:b/>
          <w:sz w:val="28"/>
          <w:szCs w:val="28"/>
        </w:rPr>
        <w:t xml:space="preserve"> </w:t>
      </w: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9E7FB1" w:rsidRDefault="009E7FB1" w:rsidP="003B64B2">
      <w:pPr>
        <w:ind w:left="720"/>
        <w:rPr>
          <w:b/>
          <w:sz w:val="28"/>
          <w:szCs w:val="28"/>
        </w:rPr>
      </w:pPr>
    </w:p>
    <w:p w:rsidR="008B7E5D" w:rsidRDefault="008B7E5D" w:rsidP="003B64B2">
      <w:pPr>
        <w:ind w:left="720"/>
        <w:rPr>
          <w:b/>
          <w:sz w:val="28"/>
          <w:szCs w:val="28"/>
        </w:rPr>
      </w:pPr>
    </w:p>
    <w:p w:rsidR="008B7E5D" w:rsidRDefault="008B7E5D" w:rsidP="003B64B2">
      <w:pPr>
        <w:ind w:left="720"/>
        <w:rPr>
          <w:b/>
          <w:sz w:val="28"/>
          <w:szCs w:val="28"/>
        </w:rPr>
      </w:pPr>
    </w:p>
    <w:p w:rsidR="009E7FB1" w:rsidRDefault="009E7FB1" w:rsidP="00D64D5F">
      <w:pPr>
        <w:rPr>
          <w:b/>
          <w:sz w:val="28"/>
          <w:szCs w:val="28"/>
        </w:rPr>
      </w:pPr>
    </w:p>
    <w:p w:rsidR="003949AE" w:rsidRDefault="003949AE" w:rsidP="00D64D5F">
      <w:pPr>
        <w:rPr>
          <w:b/>
          <w:sz w:val="28"/>
          <w:szCs w:val="28"/>
        </w:rPr>
      </w:pPr>
      <w:bookmarkStart w:id="2" w:name="_GoBack"/>
      <w:bookmarkEnd w:id="2"/>
    </w:p>
    <w:p w:rsidR="008B7E5D" w:rsidRPr="00EE28D0" w:rsidRDefault="0017061D" w:rsidP="008B7E5D">
      <w:pPr>
        <w:ind w:left="720"/>
        <w:rPr>
          <w:b/>
        </w:rPr>
      </w:pPr>
      <w:r w:rsidRPr="00EE28D0">
        <w:rPr>
          <w:b/>
        </w:rPr>
        <w:lastRenderedPageBreak/>
        <w:t xml:space="preserve">   </w:t>
      </w:r>
      <w:r w:rsidR="003B64B2" w:rsidRPr="00EE28D0">
        <w:rPr>
          <w:b/>
        </w:rPr>
        <w:t xml:space="preserve"> </w:t>
      </w:r>
      <w:r w:rsidR="008B7E5D" w:rsidRPr="00EE28D0">
        <w:rPr>
          <w:b/>
        </w:rPr>
        <w:t xml:space="preserve">     </w:t>
      </w:r>
      <w:r w:rsidR="00EE28D0">
        <w:rPr>
          <w:b/>
        </w:rPr>
        <w:t xml:space="preserve">               </w:t>
      </w:r>
      <w:r w:rsidR="008B7E5D" w:rsidRPr="00EE28D0">
        <w:rPr>
          <w:b/>
        </w:rPr>
        <w:t xml:space="preserve"> Раздел 3. </w:t>
      </w:r>
      <w:proofErr w:type="gramStart"/>
      <w:r w:rsidR="008B7E5D" w:rsidRPr="00EE28D0">
        <w:rPr>
          <w:b/>
        </w:rPr>
        <w:t>Содержание  предмета</w:t>
      </w:r>
      <w:proofErr w:type="gramEnd"/>
      <w:r w:rsidR="003B64B2" w:rsidRPr="00EE28D0">
        <w:rPr>
          <w:b/>
        </w:rPr>
        <w:t xml:space="preserve"> </w:t>
      </w:r>
      <w:r w:rsidR="00CE4C66" w:rsidRPr="00EE28D0">
        <w:rPr>
          <w:b/>
        </w:rPr>
        <w:t xml:space="preserve"> </w:t>
      </w:r>
      <w:r w:rsidR="008B7E5D" w:rsidRPr="00EE28D0">
        <w:rPr>
          <w:b/>
        </w:rPr>
        <w:t>«Детская риторика»</w:t>
      </w:r>
      <w:r w:rsidR="00CE4C66" w:rsidRPr="00EE28D0">
        <w:rPr>
          <w:b/>
        </w:rPr>
        <w:t xml:space="preserve"> </w:t>
      </w:r>
    </w:p>
    <w:p w:rsidR="003B64B2" w:rsidRDefault="003B64B2" w:rsidP="003B64B2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ОБЩЕНИЕ. Значение речи в жизни человека, общества.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Для чего люди общаются. Слово веселит, огорчает, утешает. С помощью слова люди могут договориться о выполнении совместной работы, организовать игру.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Виды общения</w:t>
      </w:r>
      <w:r>
        <w:rPr>
          <w:color w:val="auto"/>
        </w:rPr>
        <w:t xml:space="preserve">. Устное и письменное общение (чем различаются). Словесное и несловесное общение. Жесты, мимика, темп, громкость в устной речи.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Виды речевой деятельности.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Слушание. </w:t>
      </w:r>
      <w:r>
        <w:rPr>
          <w:color w:val="auto"/>
        </w:rPr>
        <w:t xml:space="preserve">Правила для слушающего.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Говорение. </w:t>
      </w:r>
      <w:r>
        <w:rPr>
          <w:color w:val="auto"/>
        </w:rPr>
        <w:t xml:space="preserve">Голос, его окраска, громкость, темп устной речи. Правила для собеседников. (Не говори долго; говори то, что хорошо знаешь и т.д.)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Письменная речь. </w:t>
      </w:r>
      <w:r>
        <w:rPr>
          <w:color w:val="auto"/>
        </w:rPr>
        <w:t xml:space="preserve">Графическая структура письменного текста: шрифтовые выделения. (О чём нам говорят шрифт, иллюстрации.)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 xml:space="preserve">Словесная вежливость, речевой этикет. </w:t>
      </w:r>
      <w:r>
        <w:rPr>
          <w:color w:val="auto"/>
        </w:rPr>
        <w:t xml:space="preserve">Способы выражения (этикетные формы) приветствия, прощания, благодарности, извинения. Правила разговора по телефону. </w:t>
      </w:r>
    </w:p>
    <w:p w:rsidR="003B64B2" w:rsidRDefault="003B64B2" w:rsidP="003B64B2">
      <w:pPr>
        <w:pStyle w:val="Default"/>
        <w:ind w:firstLine="500"/>
        <w:jc w:val="both"/>
        <w:rPr>
          <w:color w:val="auto"/>
        </w:rPr>
      </w:pPr>
      <w:r>
        <w:rPr>
          <w:b/>
          <w:bCs/>
          <w:color w:val="auto"/>
        </w:rPr>
        <w:t xml:space="preserve">ТЕКСТ. РЕЧЕВЫЕ ЖАНРЫ.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color w:val="auto"/>
        </w:rPr>
        <w:t xml:space="preserve">Текст как смысловое и тематическое единство. Тема и основная мысль текста. Текст и заголовок текста. Ключевые (опорные) слова. Красная строка и абзацные отступы как смысловые сигналы частей текста.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color w:val="auto"/>
        </w:rPr>
        <w:t xml:space="preserve">Вывеска как информационный текст. </w:t>
      </w:r>
    </w:p>
    <w:p w:rsidR="003B64B2" w:rsidRDefault="003B64B2" w:rsidP="00727061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Приветствие, прощание, благодарность, извинение как разновидности текста (жанры). Этикетный диалог, его особенности (на примере разговора по телефону). </w:t>
      </w:r>
    </w:p>
    <w:p w:rsidR="00C62123" w:rsidRDefault="003B64B2" w:rsidP="00727061">
      <w:pPr>
        <w:pStyle w:val="Default"/>
        <w:jc w:val="both"/>
        <w:rPr>
          <w:color w:val="auto"/>
        </w:rPr>
      </w:pPr>
      <w:r>
        <w:rPr>
          <w:color w:val="auto"/>
        </w:rPr>
        <w:t xml:space="preserve">Разнообразие текстов, которые встречаются в жизни: скороговорки, </w:t>
      </w:r>
      <w:proofErr w:type="spellStart"/>
      <w:r>
        <w:rPr>
          <w:color w:val="auto"/>
        </w:rPr>
        <w:t>чистоговорки</w:t>
      </w:r>
      <w:proofErr w:type="spellEnd"/>
      <w:r>
        <w:rPr>
          <w:color w:val="auto"/>
        </w:rPr>
        <w:t>, считалки, загадки; их произнесение с учётом особенностей этих текстов</w:t>
      </w:r>
    </w:p>
    <w:p w:rsidR="002868FF" w:rsidRPr="000E623B" w:rsidRDefault="002868FF" w:rsidP="000E623B">
      <w:pPr>
        <w:pStyle w:val="Default"/>
        <w:ind w:firstLine="500"/>
        <w:jc w:val="both"/>
        <w:rPr>
          <w:color w:val="auto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E7FB1" w:rsidRDefault="009E7FB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27061" w:rsidRDefault="00727061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B7E5D" w:rsidRDefault="008B7E5D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64D5F" w:rsidRDefault="00D64D5F" w:rsidP="0017061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061D" w:rsidRPr="00727061" w:rsidRDefault="008B7E5D" w:rsidP="0017061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="00727061">
        <w:rPr>
          <w:b/>
          <w:bCs/>
          <w:sz w:val="28"/>
          <w:szCs w:val="28"/>
        </w:rPr>
        <w:t xml:space="preserve">      </w:t>
      </w:r>
      <w:r w:rsidR="000E623B">
        <w:rPr>
          <w:b/>
          <w:bCs/>
          <w:sz w:val="28"/>
          <w:szCs w:val="28"/>
        </w:rPr>
        <w:t xml:space="preserve"> </w:t>
      </w:r>
      <w:r w:rsidRPr="00727061">
        <w:rPr>
          <w:b/>
          <w:bCs/>
        </w:rPr>
        <w:t>Раздел 4. Календарно-т</w:t>
      </w:r>
      <w:r w:rsidR="0017061D" w:rsidRPr="00727061">
        <w:rPr>
          <w:b/>
          <w:bCs/>
        </w:rPr>
        <w:t xml:space="preserve">ематическое планирование курса «Детская риторика»      </w:t>
      </w:r>
    </w:p>
    <w:p w:rsidR="0017061D" w:rsidRPr="00727061" w:rsidRDefault="0017061D" w:rsidP="00D73F64">
      <w:pPr>
        <w:autoSpaceDE w:val="0"/>
        <w:autoSpaceDN w:val="0"/>
        <w:adjustRightInd w:val="0"/>
        <w:rPr>
          <w:b/>
          <w:bCs/>
        </w:rPr>
      </w:pPr>
      <w:r w:rsidRPr="00727061">
        <w:rPr>
          <w:b/>
          <w:bCs/>
        </w:rPr>
        <w:t xml:space="preserve">                                                            </w:t>
      </w:r>
      <w:r w:rsidR="00D73F64" w:rsidRPr="00727061">
        <w:rPr>
          <w:b/>
          <w:bCs/>
        </w:rPr>
        <w:t xml:space="preserve"> (1 час в неделю)</w:t>
      </w: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850"/>
        <w:gridCol w:w="1418"/>
        <w:gridCol w:w="2126"/>
      </w:tblGrid>
      <w:tr w:rsidR="00F63AA9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№</w:t>
            </w:r>
          </w:p>
        </w:tc>
        <w:tc>
          <w:tcPr>
            <w:tcW w:w="5387" w:type="dxa"/>
          </w:tcPr>
          <w:p w:rsidR="00F63AA9" w:rsidRPr="0017061D" w:rsidRDefault="00F63AA9" w:rsidP="00D73F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Тема занятия</w:t>
            </w:r>
          </w:p>
        </w:tc>
        <w:tc>
          <w:tcPr>
            <w:tcW w:w="850" w:type="dxa"/>
          </w:tcPr>
          <w:p w:rsidR="00F63AA9" w:rsidRPr="0017061D" w:rsidRDefault="00F63AA9" w:rsidP="00D73F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Кол-во</w:t>
            </w:r>
          </w:p>
          <w:p w:rsidR="00F63AA9" w:rsidRPr="0017061D" w:rsidRDefault="00F63AA9" w:rsidP="00D73F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час</w:t>
            </w:r>
          </w:p>
        </w:tc>
        <w:tc>
          <w:tcPr>
            <w:tcW w:w="1418" w:type="dxa"/>
          </w:tcPr>
          <w:p w:rsidR="00F63AA9" w:rsidRPr="0017061D" w:rsidRDefault="00F63AA9" w:rsidP="00D73F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Дата</w:t>
            </w:r>
          </w:p>
          <w:p w:rsidR="00F63AA9" w:rsidRPr="0017061D" w:rsidRDefault="00F63AA9" w:rsidP="00D73F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(план)</w:t>
            </w:r>
          </w:p>
        </w:tc>
        <w:tc>
          <w:tcPr>
            <w:tcW w:w="2126" w:type="dxa"/>
          </w:tcPr>
          <w:p w:rsidR="00F63AA9" w:rsidRPr="0017061D" w:rsidRDefault="00F63AA9" w:rsidP="00D73F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Дата</w:t>
            </w:r>
          </w:p>
          <w:p w:rsidR="00F63AA9" w:rsidRPr="0017061D" w:rsidRDefault="00F63AA9" w:rsidP="00D73F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(факт)</w:t>
            </w:r>
          </w:p>
        </w:tc>
      </w:tr>
      <w:tr w:rsidR="00F63AA9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D73F64" w:rsidRDefault="00727061" w:rsidP="00D73F6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Общение (1 часть)</w:t>
            </w:r>
          </w:p>
          <w:p w:rsidR="00F63AA9" w:rsidRPr="009D0CD7" w:rsidRDefault="00F63AA9" w:rsidP="009D0CD7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F63AA9" w:rsidRPr="00D73F64" w:rsidRDefault="00727061" w:rsidP="00D73F6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73F64">
              <w:rPr>
                <w:b/>
                <w:bCs/>
              </w:rPr>
              <w:t>16 ч</w:t>
            </w:r>
          </w:p>
        </w:tc>
        <w:tc>
          <w:tcPr>
            <w:tcW w:w="1418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1</w:t>
            </w:r>
          </w:p>
        </w:tc>
        <w:tc>
          <w:tcPr>
            <w:tcW w:w="5387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>Введение.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 xml:space="preserve">Знакомство с учебной тетрадью. </w:t>
            </w:r>
          </w:p>
        </w:tc>
        <w:tc>
          <w:tcPr>
            <w:tcW w:w="850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  <w:r w:rsidR="00F63AA9" w:rsidRPr="00D73F64">
              <w:rPr>
                <w:bCs/>
              </w:rPr>
              <w:t>.09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C68B2" w:rsidRPr="00D73F64" w:rsidTr="008B7E5D">
        <w:tc>
          <w:tcPr>
            <w:tcW w:w="562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387" w:type="dxa"/>
          </w:tcPr>
          <w:p w:rsidR="00CC68B2" w:rsidRPr="00D73F64" w:rsidRDefault="00CC68B2" w:rsidP="00CC68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 xml:space="preserve">Речь в жизни человека. </w:t>
            </w:r>
          </w:p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CC68B2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09.09</w:t>
            </w:r>
          </w:p>
        </w:tc>
        <w:tc>
          <w:tcPr>
            <w:tcW w:w="2126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C68B2" w:rsidRPr="00D73F64" w:rsidTr="008B7E5D">
        <w:tc>
          <w:tcPr>
            <w:tcW w:w="562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387" w:type="dxa"/>
          </w:tcPr>
          <w:p w:rsidR="00CC68B2" w:rsidRPr="00D73F64" w:rsidRDefault="00CC68B2" w:rsidP="00CC68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 xml:space="preserve">Речь в жизни человека. </w:t>
            </w:r>
          </w:p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CC68B2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16.09</w:t>
            </w:r>
          </w:p>
        </w:tc>
        <w:tc>
          <w:tcPr>
            <w:tcW w:w="2126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 xml:space="preserve">Речь в жизни человека. 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63AA9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  <w:r w:rsidR="00F63AA9" w:rsidRPr="00D73F64">
              <w:rPr>
                <w:bCs/>
              </w:rPr>
              <w:t>.09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5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6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 xml:space="preserve">Учимся вежливости. 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2</w:t>
            </w:r>
          </w:p>
        </w:tc>
        <w:tc>
          <w:tcPr>
            <w:tcW w:w="1418" w:type="dxa"/>
          </w:tcPr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</w:t>
            </w:r>
            <w:r w:rsidR="00F63AA9">
              <w:rPr>
                <w:bCs/>
              </w:rPr>
              <w:t>0</w:t>
            </w:r>
            <w:r>
              <w:rPr>
                <w:bCs/>
              </w:rPr>
              <w:t>9</w:t>
            </w:r>
          </w:p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</w:t>
            </w:r>
            <w:r w:rsidR="00F63AA9" w:rsidRPr="00D73F64">
              <w:rPr>
                <w:bCs/>
              </w:rPr>
              <w:t>.10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7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8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 xml:space="preserve">Вывески, их информационная роль 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2</w:t>
            </w:r>
          </w:p>
        </w:tc>
        <w:tc>
          <w:tcPr>
            <w:tcW w:w="1418" w:type="dxa"/>
          </w:tcPr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  <w:r w:rsidR="00F63AA9" w:rsidRPr="00D73F64">
              <w:rPr>
                <w:bCs/>
              </w:rPr>
              <w:t>.10</w:t>
            </w:r>
          </w:p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  <w:r w:rsidR="00F63AA9" w:rsidRPr="00D73F64">
              <w:rPr>
                <w:bCs/>
              </w:rPr>
              <w:t>.10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9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>Удивляемся, радуемся, огорчаемся.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63AA9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  <w:r w:rsidR="00CC68B2">
              <w:rPr>
                <w:bCs/>
              </w:rPr>
              <w:t>.10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C68B2" w:rsidRPr="00D73F64" w:rsidTr="008B7E5D">
        <w:tc>
          <w:tcPr>
            <w:tcW w:w="562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387" w:type="dxa"/>
          </w:tcPr>
          <w:p w:rsidR="00CC68B2" w:rsidRPr="00D73F64" w:rsidRDefault="00CC68B2" w:rsidP="00CC68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>Удивляемся, радуемся, огорчаемся.</w:t>
            </w:r>
          </w:p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CC68B2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  <w:r w:rsidR="00CC68B2">
              <w:rPr>
                <w:bCs/>
              </w:rPr>
              <w:t>.11</w:t>
            </w:r>
          </w:p>
        </w:tc>
        <w:tc>
          <w:tcPr>
            <w:tcW w:w="2126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C68B2" w:rsidRPr="00D73F64" w:rsidTr="008B7E5D">
        <w:tc>
          <w:tcPr>
            <w:tcW w:w="562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387" w:type="dxa"/>
          </w:tcPr>
          <w:p w:rsidR="00CC68B2" w:rsidRPr="00D73F64" w:rsidRDefault="00CC68B2" w:rsidP="00CC68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>Удивляемся, радуемся, огорчаемся.</w:t>
            </w:r>
          </w:p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CC68B2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CC68B2">
              <w:rPr>
                <w:bCs/>
              </w:rPr>
              <w:t>.11</w:t>
            </w:r>
          </w:p>
        </w:tc>
        <w:tc>
          <w:tcPr>
            <w:tcW w:w="2126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C68B2" w:rsidRPr="00D73F64" w:rsidTr="008B7E5D">
        <w:tc>
          <w:tcPr>
            <w:tcW w:w="562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387" w:type="dxa"/>
          </w:tcPr>
          <w:p w:rsidR="00CC68B2" w:rsidRPr="00D73F64" w:rsidRDefault="00CC68B2" w:rsidP="00CC68B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3F64">
              <w:rPr>
                <w:color w:val="000000"/>
              </w:rPr>
              <w:t>Удивляемся, радуемся, огорчаемся.</w:t>
            </w:r>
          </w:p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CC68B2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  <w:r w:rsidR="00CC68B2">
              <w:rPr>
                <w:bCs/>
              </w:rPr>
              <w:t>.11</w:t>
            </w:r>
          </w:p>
        </w:tc>
        <w:tc>
          <w:tcPr>
            <w:tcW w:w="2126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 w:rsidRPr="0017061D">
              <w:rPr>
                <w:color w:val="000000"/>
              </w:rPr>
              <w:t>Давайте договоримся</w:t>
            </w:r>
          </w:p>
        </w:tc>
        <w:tc>
          <w:tcPr>
            <w:tcW w:w="850" w:type="dxa"/>
          </w:tcPr>
          <w:p w:rsidR="00F63AA9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02</w:t>
            </w:r>
            <w:r w:rsidR="00F63AA9">
              <w:rPr>
                <w:bCs/>
              </w:rPr>
              <w:t>.12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C68B2" w:rsidRPr="00D73F64" w:rsidTr="008B7E5D">
        <w:tc>
          <w:tcPr>
            <w:tcW w:w="562" w:type="dxa"/>
          </w:tcPr>
          <w:p w:rsidR="00CC68B2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5387" w:type="dxa"/>
          </w:tcPr>
          <w:p w:rsidR="00CC68B2" w:rsidRDefault="00CC68B2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>Давайте договоримся</w:t>
            </w:r>
          </w:p>
          <w:p w:rsidR="0074678C" w:rsidRPr="0017061D" w:rsidRDefault="0074678C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CC68B2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CC68B2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09.12</w:t>
            </w:r>
          </w:p>
        </w:tc>
        <w:tc>
          <w:tcPr>
            <w:tcW w:w="2126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C68B2" w:rsidRPr="00D73F64" w:rsidTr="008B7E5D">
        <w:tc>
          <w:tcPr>
            <w:tcW w:w="562" w:type="dxa"/>
          </w:tcPr>
          <w:p w:rsidR="00CC68B2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5387" w:type="dxa"/>
          </w:tcPr>
          <w:p w:rsidR="00CC68B2" w:rsidRDefault="00CC68B2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>Давайте договоримся</w:t>
            </w:r>
          </w:p>
          <w:p w:rsidR="0074678C" w:rsidRPr="0017061D" w:rsidRDefault="0074678C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CC68B2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CC68B2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16.12</w:t>
            </w:r>
          </w:p>
        </w:tc>
        <w:tc>
          <w:tcPr>
            <w:tcW w:w="2126" w:type="dxa"/>
          </w:tcPr>
          <w:p w:rsidR="00CC68B2" w:rsidRPr="00D73F64" w:rsidRDefault="00CC68B2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5387" w:type="dxa"/>
          </w:tcPr>
          <w:p w:rsidR="00F63AA9" w:rsidRPr="0017061D" w:rsidRDefault="00727061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Защита проектов </w:t>
            </w:r>
            <w:r w:rsidR="008B7E5D">
              <w:rPr>
                <w:color w:val="000000"/>
              </w:rPr>
              <w:t>«Общение»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  <w:r w:rsidR="00F63AA9">
              <w:rPr>
                <w:bCs/>
              </w:rPr>
              <w:t>.12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Default="00F63AA9" w:rsidP="009D0CD7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color w:val="000000"/>
              </w:rPr>
              <w:t>Речь: устная и письменная</w:t>
            </w:r>
            <w:r w:rsidRPr="009D0CD7">
              <w:rPr>
                <w:sz w:val="20"/>
                <w:szCs w:val="20"/>
                <w:u w:val="single"/>
              </w:rPr>
              <w:t xml:space="preserve"> </w:t>
            </w:r>
          </w:p>
          <w:p w:rsidR="00F63AA9" w:rsidRPr="009D0CD7" w:rsidRDefault="00F63AA9" w:rsidP="00E73179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5387" w:type="dxa"/>
          </w:tcPr>
          <w:p w:rsidR="00F63AA9" w:rsidRPr="0017061D" w:rsidRDefault="00F63AA9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 xml:space="preserve">Говорим – слушаем, читаем – пишем. 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  <w:r w:rsidR="00F63AA9">
              <w:rPr>
                <w:bCs/>
              </w:rPr>
              <w:t>.01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387" w:type="dxa"/>
          </w:tcPr>
          <w:p w:rsidR="00F63AA9" w:rsidRPr="0017061D" w:rsidRDefault="00F63AA9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 xml:space="preserve">Устная речь. Громко–тихо. 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F63AA9">
              <w:rPr>
                <w:bCs/>
              </w:rPr>
              <w:t>.01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387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>Быстро–медленно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  <w:r w:rsidR="00F63AA9">
              <w:rPr>
                <w:bCs/>
              </w:rPr>
              <w:t>.01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5387" w:type="dxa"/>
          </w:tcPr>
          <w:p w:rsidR="00F63AA9" w:rsidRPr="0017061D" w:rsidRDefault="00F63AA9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>Устная речь.</w:t>
            </w:r>
          </w:p>
          <w:p w:rsidR="00F63AA9" w:rsidRPr="0017061D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03</w:t>
            </w:r>
            <w:r w:rsidR="00F63AA9">
              <w:rPr>
                <w:bCs/>
              </w:rPr>
              <w:t>.02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387" w:type="dxa"/>
          </w:tcPr>
          <w:p w:rsidR="00F63AA9" w:rsidRPr="0017061D" w:rsidRDefault="00F63AA9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 xml:space="preserve">Правила разговора по телефону. </w:t>
            </w:r>
          </w:p>
          <w:p w:rsidR="00F63AA9" w:rsidRPr="0017061D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F63AA9">
              <w:rPr>
                <w:bCs/>
              </w:rPr>
              <w:t>.02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4678C" w:rsidRPr="00D73F64" w:rsidTr="008B7E5D">
        <w:tc>
          <w:tcPr>
            <w:tcW w:w="562" w:type="dxa"/>
          </w:tcPr>
          <w:p w:rsidR="0074678C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387" w:type="dxa"/>
          </w:tcPr>
          <w:p w:rsidR="0074678C" w:rsidRDefault="0074678C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>Несло</w:t>
            </w:r>
            <w:r>
              <w:rPr>
                <w:color w:val="000000"/>
              </w:rPr>
              <w:t>весные средства устного общения</w:t>
            </w:r>
          </w:p>
          <w:p w:rsidR="0074678C" w:rsidRPr="0017061D" w:rsidRDefault="0074678C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74678C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418" w:type="dxa"/>
          </w:tcPr>
          <w:p w:rsidR="0074678C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2126" w:type="dxa"/>
          </w:tcPr>
          <w:p w:rsidR="0074678C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23</w:t>
            </w:r>
          </w:p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</w:p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17061D" w:rsidRDefault="00F63AA9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 xml:space="preserve">Несловесные средства устного общения: мимика и жесты. </w:t>
            </w:r>
          </w:p>
          <w:p w:rsidR="00F63AA9" w:rsidRPr="0017061D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03</w:t>
            </w:r>
            <w:r w:rsidR="00F63AA9">
              <w:rPr>
                <w:bCs/>
              </w:rPr>
              <w:t>.03</w:t>
            </w:r>
          </w:p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F63AA9">
              <w:rPr>
                <w:bCs/>
              </w:rPr>
              <w:t>.03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</w:p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</w:t>
            </w:r>
          </w:p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17061D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>Прощаемся в разных ситуациях общения</w:t>
            </w:r>
          </w:p>
        </w:tc>
        <w:tc>
          <w:tcPr>
            <w:tcW w:w="850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</w:t>
            </w:r>
            <w:r w:rsidR="00F63AA9">
              <w:rPr>
                <w:bCs/>
              </w:rPr>
              <w:t>.03</w:t>
            </w:r>
          </w:p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07</w:t>
            </w:r>
            <w:r w:rsidR="00F63AA9">
              <w:rPr>
                <w:bCs/>
              </w:rPr>
              <w:t>.04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</w:p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</w:p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17061D" w:rsidRDefault="00F63AA9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 xml:space="preserve">Правила вежливого поведения во время разговора. </w:t>
            </w:r>
          </w:p>
          <w:p w:rsidR="00F63AA9" w:rsidRPr="0017061D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  <w:r w:rsidR="00F63AA9">
              <w:rPr>
                <w:bCs/>
              </w:rPr>
              <w:t>.04</w:t>
            </w:r>
          </w:p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  <w:r w:rsidR="00F63AA9">
              <w:rPr>
                <w:bCs/>
              </w:rPr>
              <w:t>.04</w:t>
            </w:r>
          </w:p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</w:p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</w:p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387" w:type="dxa"/>
          </w:tcPr>
          <w:p w:rsidR="00F63AA9" w:rsidRPr="0017061D" w:rsidRDefault="00F63AA9" w:rsidP="008252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7061D">
              <w:rPr>
                <w:color w:val="000000"/>
              </w:rPr>
              <w:t>Благодарим за подарок, услугу.</w:t>
            </w:r>
          </w:p>
          <w:p w:rsidR="00F63AA9" w:rsidRPr="0017061D" w:rsidRDefault="00F63AA9" w:rsidP="00D73F6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63AA9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:rsidR="00F63AA9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  <w:r w:rsidR="00F63AA9">
              <w:rPr>
                <w:bCs/>
              </w:rPr>
              <w:t>.04</w:t>
            </w:r>
          </w:p>
          <w:p w:rsidR="00F63AA9" w:rsidRPr="00D73F64" w:rsidRDefault="0074678C" w:rsidP="00D73F6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05</w:t>
            </w:r>
            <w:r w:rsidR="00F63AA9">
              <w:rPr>
                <w:bCs/>
              </w:rPr>
              <w:t>.05</w:t>
            </w:r>
          </w:p>
        </w:tc>
        <w:tc>
          <w:tcPr>
            <w:tcW w:w="2126" w:type="dxa"/>
          </w:tcPr>
          <w:p w:rsidR="00F63AA9" w:rsidRPr="00D73F64" w:rsidRDefault="00F63AA9" w:rsidP="00D73F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3AA9" w:rsidRPr="00D73F64" w:rsidTr="008B7E5D">
        <w:tc>
          <w:tcPr>
            <w:tcW w:w="562" w:type="dxa"/>
          </w:tcPr>
          <w:p w:rsidR="00F63AA9" w:rsidRDefault="00F63AA9" w:rsidP="006659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5387" w:type="dxa"/>
          </w:tcPr>
          <w:p w:rsidR="00F63AA9" w:rsidRPr="0017061D" w:rsidRDefault="00F63AA9" w:rsidP="0066597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7061D">
              <w:t>Защита проектов.</w:t>
            </w:r>
            <w:r w:rsidRPr="0017061D">
              <w:rPr>
                <w:color w:val="000000"/>
                <w:sz w:val="22"/>
                <w:szCs w:val="22"/>
              </w:rPr>
              <w:t xml:space="preserve"> «Хочу вам рассказать</w:t>
            </w:r>
            <w:r w:rsidRPr="0017061D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  <w:p w:rsidR="00F63AA9" w:rsidRPr="0017061D" w:rsidRDefault="00F63AA9" w:rsidP="006659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63AA9" w:rsidRDefault="00F63AA9" w:rsidP="006659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F63AA9" w:rsidRPr="00D73F64" w:rsidRDefault="0074678C" w:rsidP="006659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  <w:r w:rsidR="00F63AA9">
              <w:rPr>
                <w:bCs/>
              </w:rPr>
              <w:t>.05</w:t>
            </w:r>
          </w:p>
        </w:tc>
        <w:tc>
          <w:tcPr>
            <w:tcW w:w="2126" w:type="dxa"/>
          </w:tcPr>
          <w:p w:rsidR="00F63AA9" w:rsidRPr="00D73F64" w:rsidRDefault="00F63AA9" w:rsidP="0066597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74678C" w:rsidRPr="00D73F64" w:rsidTr="008B7E5D">
        <w:tc>
          <w:tcPr>
            <w:tcW w:w="562" w:type="dxa"/>
          </w:tcPr>
          <w:p w:rsidR="0074678C" w:rsidRDefault="0074678C" w:rsidP="006659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5387" w:type="dxa"/>
          </w:tcPr>
          <w:p w:rsidR="0074678C" w:rsidRDefault="0074678C" w:rsidP="00665975">
            <w:pPr>
              <w:autoSpaceDE w:val="0"/>
              <w:autoSpaceDN w:val="0"/>
              <w:adjustRightInd w:val="0"/>
            </w:pPr>
            <w:r>
              <w:t>КВН «Хочу все знать»</w:t>
            </w:r>
          </w:p>
          <w:p w:rsidR="00586C4F" w:rsidRPr="0017061D" w:rsidRDefault="00586C4F" w:rsidP="0066597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74678C" w:rsidRDefault="0074678C" w:rsidP="006659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:rsidR="0074678C" w:rsidRDefault="0074678C" w:rsidP="0066597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19.05</w:t>
            </w:r>
          </w:p>
        </w:tc>
        <w:tc>
          <w:tcPr>
            <w:tcW w:w="2126" w:type="dxa"/>
          </w:tcPr>
          <w:p w:rsidR="0074678C" w:rsidRPr="00D73F64" w:rsidRDefault="0074678C" w:rsidP="0066597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D73F64" w:rsidRPr="00D73F64" w:rsidRDefault="00D73F64" w:rsidP="00D73F64">
      <w:pPr>
        <w:autoSpaceDE w:val="0"/>
        <w:autoSpaceDN w:val="0"/>
        <w:adjustRightInd w:val="0"/>
        <w:rPr>
          <w:bCs/>
        </w:rPr>
      </w:pPr>
    </w:p>
    <w:p w:rsidR="0017061D" w:rsidRDefault="0017061D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9E7FB1" w:rsidRPr="009E7FB1" w:rsidRDefault="009E7FB1" w:rsidP="009E7FB1">
      <w:pPr>
        <w:autoSpaceDE w:val="0"/>
        <w:autoSpaceDN w:val="0"/>
        <w:adjustRightInd w:val="0"/>
        <w:spacing w:line="264" w:lineRule="auto"/>
        <w:jc w:val="both"/>
        <w:rPr>
          <w:b/>
        </w:rPr>
      </w:pPr>
      <w:r w:rsidRPr="009E7FB1">
        <w:rPr>
          <w:b/>
        </w:rPr>
        <w:t xml:space="preserve">                                        Учебно-тематическое планирование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5544"/>
        <w:gridCol w:w="2001"/>
        <w:gridCol w:w="2127"/>
      </w:tblGrid>
      <w:tr w:rsidR="009E7FB1" w:rsidRPr="009E7FB1" w:rsidTr="009E7FB1">
        <w:tc>
          <w:tcPr>
            <w:tcW w:w="564" w:type="dxa"/>
            <w:shd w:val="clear" w:color="auto" w:fill="auto"/>
          </w:tcPr>
          <w:p w:rsidR="009E7FB1" w:rsidRPr="009E7FB1" w:rsidRDefault="009E7FB1" w:rsidP="009E7FB1">
            <w:pPr>
              <w:jc w:val="center"/>
            </w:pPr>
            <w:r w:rsidRPr="009E7FB1">
              <w:t>№</w:t>
            </w:r>
          </w:p>
        </w:tc>
        <w:tc>
          <w:tcPr>
            <w:tcW w:w="5544" w:type="dxa"/>
            <w:shd w:val="clear" w:color="auto" w:fill="auto"/>
          </w:tcPr>
          <w:p w:rsidR="009E7FB1" w:rsidRPr="009E7FB1" w:rsidRDefault="009E7FB1" w:rsidP="009E7FB1">
            <w:pPr>
              <w:jc w:val="center"/>
            </w:pPr>
            <w:r w:rsidRPr="009E7FB1">
              <w:t>Наименование разделов и тем</w:t>
            </w:r>
          </w:p>
        </w:tc>
        <w:tc>
          <w:tcPr>
            <w:tcW w:w="2001" w:type="dxa"/>
            <w:shd w:val="clear" w:color="auto" w:fill="auto"/>
          </w:tcPr>
          <w:p w:rsidR="009E7FB1" w:rsidRPr="009E7FB1" w:rsidRDefault="009E7FB1" w:rsidP="009E7FB1">
            <w:pPr>
              <w:jc w:val="center"/>
            </w:pPr>
            <w:r w:rsidRPr="009E7FB1">
              <w:t>Всего часов</w:t>
            </w:r>
          </w:p>
        </w:tc>
        <w:tc>
          <w:tcPr>
            <w:tcW w:w="2127" w:type="dxa"/>
            <w:shd w:val="clear" w:color="auto" w:fill="auto"/>
          </w:tcPr>
          <w:p w:rsidR="009E7FB1" w:rsidRPr="009E7FB1" w:rsidRDefault="009E7FB1" w:rsidP="009E7FB1">
            <w:r w:rsidRPr="009E7FB1">
              <w:t>Кол-во</w:t>
            </w:r>
          </w:p>
          <w:p w:rsidR="009E7FB1" w:rsidRPr="009E7FB1" w:rsidRDefault="009E7FB1" w:rsidP="009E7FB1">
            <w:r w:rsidRPr="009E7FB1">
              <w:t>проектов</w:t>
            </w:r>
          </w:p>
        </w:tc>
      </w:tr>
      <w:tr w:rsidR="009E7FB1" w:rsidRPr="009E7FB1" w:rsidTr="009E7FB1">
        <w:tc>
          <w:tcPr>
            <w:tcW w:w="564" w:type="dxa"/>
            <w:shd w:val="clear" w:color="auto" w:fill="auto"/>
          </w:tcPr>
          <w:p w:rsidR="009E7FB1" w:rsidRPr="009E7FB1" w:rsidRDefault="009E7FB1" w:rsidP="009E7FB1">
            <w:pPr>
              <w:jc w:val="center"/>
            </w:pPr>
            <w:r w:rsidRPr="009E7FB1">
              <w:t>1</w:t>
            </w:r>
          </w:p>
        </w:tc>
        <w:tc>
          <w:tcPr>
            <w:tcW w:w="5544" w:type="dxa"/>
            <w:shd w:val="clear" w:color="auto" w:fill="auto"/>
          </w:tcPr>
          <w:p w:rsidR="009E7FB1" w:rsidRPr="00AA79AE" w:rsidRDefault="009E7FB1" w:rsidP="009E7FB1">
            <w:pPr>
              <w:autoSpaceDE w:val="0"/>
              <w:autoSpaceDN w:val="0"/>
              <w:adjustRightInd w:val="0"/>
              <w:rPr>
                <w:bCs/>
              </w:rPr>
            </w:pPr>
            <w:r w:rsidRPr="00AA79AE">
              <w:rPr>
                <w:bCs/>
              </w:rPr>
              <w:t xml:space="preserve">Общение </w:t>
            </w:r>
          </w:p>
          <w:p w:rsidR="009E7FB1" w:rsidRPr="00AA79AE" w:rsidRDefault="009E7FB1" w:rsidP="009E7FB1">
            <w:pPr>
              <w:jc w:val="both"/>
            </w:pPr>
          </w:p>
        </w:tc>
        <w:tc>
          <w:tcPr>
            <w:tcW w:w="2001" w:type="dxa"/>
            <w:shd w:val="clear" w:color="auto" w:fill="auto"/>
          </w:tcPr>
          <w:p w:rsidR="009E7FB1" w:rsidRPr="009E7FB1" w:rsidRDefault="009E7FB1" w:rsidP="009E7FB1">
            <w:pPr>
              <w:jc w:val="center"/>
            </w:pPr>
            <w:r>
              <w:t>16</w:t>
            </w:r>
          </w:p>
        </w:tc>
        <w:tc>
          <w:tcPr>
            <w:tcW w:w="2127" w:type="dxa"/>
            <w:shd w:val="clear" w:color="auto" w:fill="auto"/>
          </w:tcPr>
          <w:p w:rsidR="009E7FB1" w:rsidRPr="009E7FB1" w:rsidRDefault="00AA79AE" w:rsidP="009E7FB1">
            <w:r>
              <w:t>1</w:t>
            </w:r>
          </w:p>
        </w:tc>
      </w:tr>
      <w:tr w:rsidR="009E7FB1" w:rsidRPr="009E7FB1" w:rsidTr="009E7FB1">
        <w:tc>
          <w:tcPr>
            <w:tcW w:w="564" w:type="dxa"/>
            <w:shd w:val="clear" w:color="auto" w:fill="auto"/>
          </w:tcPr>
          <w:p w:rsidR="009E7FB1" w:rsidRPr="009E7FB1" w:rsidRDefault="009E7FB1" w:rsidP="009E7FB1">
            <w:pPr>
              <w:jc w:val="center"/>
            </w:pPr>
            <w:r w:rsidRPr="009E7FB1">
              <w:t>2</w:t>
            </w:r>
          </w:p>
        </w:tc>
        <w:tc>
          <w:tcPr>
            <w:tcW w:w="5544" w:type="dxa"/>
            <w:shd w:val="clear" w:color="auto" w:fill="auto"/>
          </w:tcPr>
          <w:p w:rsidR="009E7FB1" w:rsidRPr="00AA79AE" w:rsidRDefault="009E7FB1" w:rsidP="009E7FB1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AA79AE">
              <w:rPr>
                <w:bCs/>
                <w:color w:val="000000"/>
              </w:rPr>
              <w:t>Речь: устная и письменная</w:t>
            </w:r>
            <w:r w:rsidRPr="00AA79AE">
              <w:rPr>
                <w:sz w:val="20"/>
                <w:szCs w:val="20"/>
                <w:u w:val="single"/>
              </w:rPr>
              <w:t xml:space="preserve"> </w:t>
            </w:r>
          </w:p>
          <w:p w:rsidR="009E7FB1" w:rsidRPr="00AA79AE" w:rsidRDefault="009E7FB1" w:rsidP="009E7FB1">
            <w:pPr>
              <w:jc w:val="both"/>
              <w:rPr>
                <w:bCs/>
              </w:rPr>
            </w:pPr>
          </w:p>
        </w:tc>
        <w:tc>
          <w:tcPr>
            <w:tcW w:w="2001" w:type="dxa"/>
            <w:shd w:val="clear" w:color="auto" w:fill="auto"/>
          </w:tcPr>
          <w:p w:rsidR="009E7FB1" w:rsidRPr="009E7FB1" w:rsidRDefault="00AA79AE" w:rsidP="009E7FB1">
            <w:pPr>
              <w:jc w:val="center"/>
            </w:pPr>
            <w:r>
              <w:t>16</w:t>
            </w:r>
          </w:p>
        </w:tc>
        <w:tc>
          <w:tcPr>
            <w:tcW w:w="2127" w:type="dxa"/>
            <w:shd w:val="clear" w:color="auto" w:fill="auto"/>
          </w:tcPr>
          <w:p w:rsidR="009E7FB1" w:rsidRPr="009E7FB1" w:rsidRDefault="00AA79AE" w:rsidP="009E7FB1">
            <w:r>
              <w:t>1</w:t>
            </w:r>
          </w:p>
        </w:tc>
      </w:tr>
      <w:tr w:rsidR="009E7FB1" w:rsidRPr="009E7FB1" w:rsidTr="009E7FB1">
        <w:tc>
          <w:tcPr>
            <w:tcW w:w="564" w:type="dxa"/>
            <w:shd w:val="clear" w:color="auto" w:fill="auto"/>
          </w:tcPr>
          <w:p w:rsidR="009E7FB1" w:rsidRPr="009E7FB1" w:rsidRDefault="009E7FB1" w:rsidP="009E7FB1">
            <w:pPr>
              <w:jc w:val="center"/>
            </w:pPr>
          </w:p>
        </w:tc>
        <w:tc>
          <w:tcPr>
            <w:tcW w:w="5544" w:type="dxa"/>
            <w:shd w:val="clear" w:color="auto" w:fill="auto"/>
          </w:tcPr>
          <w:p w:rsidR="009E7FB1" w:rsidRPr="009E7FB1" w:rsidRDefault="009E7FB1" w:rsidP="009E7FB1">
            <w:pPr>
              <w:jc w:val="right"/>
            </w:pPr>
            <w:r w:rsidRPr="009E7FB1">
              <w:t>Итого</w:t>
            </w:r>
          </w:p>
        </w:tc>
        <w:tc>
          <w:tcPr>
            <w:tcW w:w="2001" w:type="dxa"/>
            <w:shd w:val="clear" w:color="auto" w:fill="auto"/>
          </w:tcPr>
          <w:p w:rsidR="009E7FB1" w:rsidRPr="009E7FB1" w:rsidRDefault="00AA79AE" w:rsidP="009E7FB1">
            <w:pPr>
              <w:jc w:val="center"/>
            </w:pPr>
            <w:r>
              <w:t>32</w:t>
            </w:r>
          </w:p>
        </w:tc>
        <w:tc>
          <w:tcPr>
            <w:tcW w:w="2127" w:type="dxa"/>
            <w:shd w:val="clear" w:color="auto" w:fill="auto"/>
          </w:tcPr>
          <w:p w:rsidR="009E7FB1" w:rsidRPr="009E7FB1" w:rsidRDefault="00AA79AE" w:rsidP="009E7FB1">
            <w:r>
              <w:t>2</w:t>
            </w:r>
          </w:p>
        </w:tc>
      </w:tr>
    </w:tbl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677FF0" w:rsidRDefault="00677FF0" w:rsidP="0017061D">
      <w:pPr>
        <w:autoSpaceDE w:val="0"/>
        <w:autoSpaceDN w:val="0"/>
        <w:adjustRightInd w:val="0"/>
        <w:rPr>
          <w:b/>
          <w:bCs/>
        </w:rPr>
      </w:pPr>
    </w:p>
    <w:p w:rsidR="00677FF0" w:rsidRDefault="00677FF0" w:rsidP="0017061D">
      <w:pPr>
        <w:autoSpaceDE w:val="0"/>
        <w:autoSpaceDN w:val="0"/>
        <w:adjustRightInd w:val="0"/>
        <w:rPr>
          <w:b/>
          <w:bCs/>
        </w:rPr>
      </w:pPr>
    </w:p>
    <w:p w:rsidR="00677FF0" w:rsidRDefault="00677FF0" w:rsidP="0017061D">
      <w:pPr>
        <w:autoSpaceDE w:val="0"/>
        <w:autoSpaceDN w:val="0"/>
        <w:adjustRightInd w:val="0"/>
        <w:rPr>
          <w:b/>
          <w:bCs/>
        </w:rPr>
      </w:pPr>
    </w:p>
    <w:p w:rsidR="00DA175D" w:rsidRDefault="00DA175D" w:rsidP="0017061D">
      <w:pPr>
        <w:autoSpaceDE w:val="0"/>
        <w:autoSpaceDN w:val="0"/>
        <w:adjustRightInd w:val="0"/>
        <w:rPr>
          <w:b/>
          <w:bCs/>
        </w:rPr>
      </w:pPr>
    </w:p>
    <w:p w:rsidR="00DA175D" w:rsidRDefault="00DA175D" w:rsidP="0017061D">
      <w:pPr>
        <w:autoSpaceDE w:val="0"/>
        <w:autoSpaceDN w:val="0"/>
        <w:adjustRightInd w:val="0"/>
        <w:rPr>
          <w:b/>
          <w:bCs/>
        </w:rPr>
      </w:pPr>
    </w:p>
    <w:p w:rsidR="009E7FB1" w:rsidRPr="009C75E0" w:rsidRDefault="00DA175D" w:rsidP="009E7FB1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C75E0">
        <w:rPr>
          <w:b/>
        </w:rPr>
        <w:lastRenderedPageBreak/>
        <w:t xml:space="preserve">Раздел 5. </w:t>
      </w:r>
      <w:r w:rsidR="009E7FB1" w:rsidRPr="009C75E0">
        <w:rPr>
          <w:b/>
        </w:rPr>
        <w:t>Система оценки</w:t>
      </w:r>
      <w:r w:rsidR="009E7FB1" w:rsidRPr="009C75E0">
        <w:rPr>
          <w:b/>
          <w:color w:val="000000"/>
        </w:rPr>
        <w:t xml:space="preserve"> достижения результатов внеурочной деятельности</w:t>
      </w:r>
    </w:p>
    <w:p w:rsidR="009E7FB1" w:rsidRPr="009C75E0" w:rsidRDefault="009E7FB1" w:rsidP="009E7FB1">
      <w:pPr>
        <w:autoSpaceDE w:val="0"/>
        <w:autoSpaceDN w:val="0"/>
        <w:adjustRightInd w:val="0"/>
        <w:jc w:val="both"/>
        <w:rPr>
          <w:color w:val="000000"/>
        </w:rPr>
      </w:pPr>
    </w:p>
    <w:p w:rsidR="009E7FB1" w:rsidRPr="009E7FB1" w:rsidRDefault="009E7FB1" w:rsidP="009E7FB1">
      <w:pPr>
        <w:autoSpaceDE w:val="0"/>
        <w:autoSpaceDN w:val="0"/>
        <w:adjustRightInd w:val="0"/>
        <w:jc w:val="both"/>
        <w:rPr>
          <w:color w:val="000000"/>
        </w:rPr>
      </w:pPr>
      <w:r w:rsidRPr="009E7FB1">
        <w:rPr>
          <w:color w:val="000000"/>
        </w:rPr>
        <w:t>Для учета образовательных</w:t>
      </w:r>
      <w:r w:rsidRPr="009E7FB1">
        <w:rPr>
          <w:b/>
          <w:color w:val="000000"/>
          <w:sz w:val="28"/>
          <w:szCs w:val="28"/>
        </w:rPr>
        <w:t xml:space="preserve"> </w:t>
      </w:r>
      <w:r w:rsidRPr="009E7FB1">
        <w:rPr>
          <w:color w:val="000000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9E7FB1" w:rsidRPr="009E7FB1" w:rsidRDefault="009E7FB1" w:rsidP="009E7FB1">
      <w:pPr>
        <w:autoSpaceDE w:val="0"/>
        <w:autoSpaceDN w:val="0"/>
        <w:adjustRightInd w:val="0"/>
        <w:jc w:val="both"/>
        <w:rPr>
          <w:color w:val="000000"/>
        </w:rPr>
      </w:pPr>
      <w:r w:rsidRPr="009E7FB1">
        <w:rPr>
          <w:color w:val="000000"/>
        </w:rPr>
        <w:t>В зависимости от направления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</w:p>
    <w:p w:rsidR="009E7FB1" w:rsidRPr="009E7FB1" w:rsidRDefault="009E7FB1" w:rsidP="009E7FB1">
      <w:pPr>
        <w:rPr>
          <w:sz w:val="22"/>
          <w:szCs w:val="22"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DB672A" w:rsidRDefault="00DB672A" w:rsidP="0017061D">
      <w:pPr>
        <w:autoSpaceDE w:val="0"/>
        <w:autoSpaceDN w:val="0"/>
        <w:adjustRightInd w:val="0"/>
        <w:rPr>
          <w:b/>
          <w:bCs/>
        </w:rPr>
      </w:pPr>
    </w:p>
    <w:p w:rsidR="00B01C91" w:rsidRDefault="00B01C91" w:rsidP="00D324D8">
      <w:pPr>
        <w:pStyle w:val="Default"/>
        <w:jc w:val="both"/>
        <w:rPr>
          <w:b/>
          <w:bCs/>
          <w:color w:val="auto"/>
        </w:rPr>
      </w:pPr>
    </w:p>
    <w:p w:rsidR="009E7FB1" w:rsidRDefault="009E7FB1" w:rsidP="00D324D8">
      <w:pPr>
        <w:pStyle w:val="Default"/>
        <w:jc w:val="both"/>
        <w:rPr>
          <w:b/>
          <w:bCs/>
          <w:color w:val="auto"/>
        </w:rPr>
      </w:pPr>
    </w:p>
    <w:p w:rsidR="009E7FB1" w:rsidRDefault="009E7FB1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p w:rsidR="00DA175D" w:rsidRDefault="00DA175D" w:rsidP="00D324D8">
      <w:pPr>
        <w:pStyle w:val="Default"/>
        <w:jc w:val="both"/>
        <w:rPr>
          <w:b/>
          <w:bCs/>
          <w:color w:val="auto"/>
        </w:rPr>
      </w:pPr>
    </w:p>
    <w:sectPr w:rsidR="00DA175D" w:rsidSect="00DA175D">
      <w:footerReference w:type="default" r:id="rId9"/>
      <w:pgSz w:w="12240" w:h="15840"/>
      <w:pgMar w:top="567" w:right="567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4C" w:rsidRDefault="001B264C" w:rsidP="00767A8F">
      <w:r>
        <w:separator/>
      </w:r>
    </w:p>
  </w:endnote>
  <w:endnote w:type="continuationSeparator" w:id="0">
    <w:p w:rsidR="001B264C" w:rsidRDefault="001B264C" w:rsidP="0076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760109"/>
      <w:docPartObj>
        <w:docPartGallery w:val="Page Numbers (Bottom of Page)"/>
        <w:docPartUnique/>
      </w:docPartObj>
    </w:sdtPr>
    <w:sdtEndPr/>
    <w:sdtContent>
      <w:p w:rsidR="00DA175D" w:rsidRDefault="00DA175D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9AE">
          <w:rPr>
            <w:noProof/>
          </w:rPr>
          <w:t>9</w:t>
        </w:r>
        <w:r>
          <w:fldChar w:fldCharType="end"/>
        </w:r>
      </w:p>
    </w:sdtContent>
  </w:sdt>
  <w:p w:rsidR="00DA175D" w:rsidRDefault="00DA17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4C" w:rsidRDefault="001B264C" w:rsidP="00767A8F">
      <w:r>
        <w:separator/>
      </w:r>
    </w:p>
  </w:footnote>
  <w:footnote w:type="continuationSeparator" w:id="0">
    <w:p w:rsidR="001B264C" w:rsidRDefault="001B264C" w:rsidP="0076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79"/>
    <w:rsid w:val="00022149"/>
    <w:rsid w:val="000602EC"/>
    <w:rsid w:val="000C67DC"/>
    <w:rsid w:val="000E623B"/>
    <w:rsid w:val="00127227"/>
    <w:rsid w:val="00131ED7"/>
    <w:rsid w:val="001640AB"/>
    <w:rsid w:val="0017061D"/>
    <w:rsid w:val="001B264C"/>
    <w:rsid w:val="002111B7"/>
    <w:rsid w:val="00244111"/>
    <w:rsid w:val="002868FF"/>
    <w:rsid w:val="00320193"/>
    <w:rsid w:val="003949AE"/>
    <w:rsid w:val="003B64B2"/>
    <w:rsid w:val="00420C1A"/>
    <w:rsid w:val="004C73C1"/>
    <w:rsid w:val="00525279"/>
    <w:rsid w:val="005256C7"/>
    <w:rsid w:val="0057070A"/>
    <w:rsid w:val="00580EEF"/>
    <w:rsid w:val="00586C4F"/>
    <w:rsid w:val="005D5D33"/>
    <w:rsid w:val="00665975"/>
    <w:rsid w:val="00677FF0"/>
    <w:rsid w:val="00697BAF"/>
    <w:rsid w:val="00727061"/>
    <w:rsid w:val="0074678C"/>
    <w:rsid w:val="00767A8F"/>
    <w:rsid w:val="007E5328"/>
    <w:rsid w:val="008252F8"/>
    <w:rsid w:val="008B7E5D"/>
    <w:rsid w:val="008D6CBC"/>
    <w:rsid w:val="0091547B"/>
    <w:rsid w:val="00966670"/>
    <w:rsid w:val="00983E45"/>
    <w:rsid w:val="009B0D55"/>
    <w:rsid w:val="009C75E0"/>
    <w:rsid w:val="009D0CD7"/>
    <w:rsid w:val="009E7FB1"/>
    <w:rsid w:val="00A03F0E"/>
    <w:rsid w:val="00A30816"/>
    <w:rsid w:val="00A56B34"/>
    <w:rsid w:val="00AA79AE"/>
    <w:rsid w:val="00AE30EB"/>
    <w:rsid w:val="00B01C91"/>
    <w:rsid w:val="00B53F55"/>
    <w:rsid w:val="00B9391E"/>
    <w:rsid w:val="00C17250"/>
    <w:rsid w:val="00C62123"/>
    <w:rsid w:val="00C63D96"/>
    <w:rsid w:val="00C722C5"/>
    <w:rsid w:val="00C95CE1"/>
    <w:rsid w:val="00CA77E6"/>
    <w:rsid w:val="00CC68B2"/>
    <w:rsid w:val="00CE4C66"/>
    <w:rsid w:val="00D324D8"/>
    <w:rsid w:val="00D46108"/>
    <w:rsid w:val="00D50960"/>
    <w:rsid w:val="00D64D5F"/>
    <w:rsid w:val="00D73F64"/>
    <w:rsid w:val="00DA175D"/>
    <w:rsid w:val="00DB672A"/>
    <w:rsid w:val="00DF516D"/>
    <w:rsid w:val="00E34F40"/>
    <w:rsid w:val="00E62E35"/>
    <w:rsid w:val="00E73179"/>
    <w:rsid w:val="00EB6507"/>
    <w:rsid w:val="00EE28D0"/>
    <w:rsid w:val="00EF0AF6"/>
    <w:rsid w:val="00EF7114"/>
    <w:rsid w:val="00F209CC"/>
    <w:rsid w:val="00F23489"/>
    <w:rsid w:val="00F63AA9"/>
    <w:rsid w:val="00F733FA"/>
    <w:rsid w:val="00FD7809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2D45"/>
  <w15:chartTrackingRefBased/>
  <w15:docId w15:val="{AC67D67C-8326-433F-A019-E926EA67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5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5279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58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8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7A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7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7A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C67DC"/>
    <w:pPr>
      <w:spacing w:before="100" w:beforeAutospacing="1" w:after="100" w:afterAutospacing="1"/>
    </w:pPr>
  </w:style>
  <w:style w:type="character" w:customStyle="1" w:styleId="c4">
    <w:name w:val="c4"/>
    <w:basedOn w:val="a0"/>
    <w:rsid w:val="000C67DC"/>
  </w:style>
  <w:style w:type="paragraph" w:customStyle="1" w:styleId="c86">
    <w:name w:val="c86"/>
    <w:basedOn w:val="a"/>
    <w:rsid w:val="000C67DC"/>
    <w:pPr>
      <w:spacing w:before="100" w:beforeAutospacing="1" w:after="100" w:afterAutospacing="1"/>
    </w:pPr>
  </w:style>
  <w:style w:type="character" w:customStyle="1" w:styleId="c51">
    <w:name w:val="c51"/>
    <w:basedOn w:val="a0"/>
    <w:rsid w:val="000C67DC"/>
  </w:style>
  <w:style w:type="character" w:customStyle="1" w:styleId="c6">
    <w:name w:val="c6"/>
    <w:basedOn w:val="a0"/>
    <w:rsid w:val="000C67DC"/>
  </w:style>
  <w:style w:type="character" w:styleId="a9">
    <w:name w:val="Hyperlink"/>
    <w:basedOn w:val="a0"/>
    <w:uiPriority w:val="99"/>
    <w:semiHidden/>
    <w:unhideWhenUsed/>
    <w:rsid w:val="000C67DC"/>
    <w:rPr>
      <w:color w:val="0000FF"/>
      <w:u w:val="single"/>
    </w:rPr>
  </w:style>
  <w:style w:type="paragraph" w:customStyle="1" w:styleId="c25">
    <w:name w:val="c25"/>
    <w:basedOn w:val="a"/>
    <w:rsid w:val="000C67DC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unhideWhenUsed/>
    <w:rsid w:val="00FD7809"/>
    <w:pPr>
      <w:spacing w:before="100" w:beforeAutospacing="1" w:after="100" w:afterAutospacing="1"/>
    </w:pPr>
  </w:style>
  <w:style w:type="character" w:customStyle="1" w:styleId="c17">
    <w:name w:val="c17"/>
    <w:basedOn w:val="a0"/>
    <w:rsid w:val="0057070A"/>
  </w:style>
  <w:style w:type="character" w:customStyle="1" w:styleId="c3">
    <w:name w:val="c3"/>
    <w:basedOn w:val="a0"/>
    <w:rsid w:val="0057070A"/>
  </w:style>
  <w:style w:type="paragraph" w:customStyle="1" w:styleId="c0">
    <w:name w:val="c0"/>
    <w:basedOn w:val="a"/>
    <w:rsid w:val="0057070A"/>
    <w:pPr>
      <w:spacing w:before="100" w:beforeAutospacing="1" w:after="100" w:afterAutospacing="1"/>
    </w:pPr>
  </w:style>
  <w:style w:type="character" w:customStyle="1" w:styleId="c9">
    <w:name w:val="c9"/>
    <w:basedOn w:val="a0"/>
    <w:rsid w:val="00570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B8BD6-DE88-4D5C-B42C-425C4504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9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2019-08-30T18:01:00Z</dcterms:created>
  <dcterms:modified xsi:type="dcterms:W3CDTF">2021-09-27T17:41:00Z</dcterms:modified>
</cp:coreProperties>
</file>