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49" w:rsidRPr="00595649" w:rsidRDefault="00595649" w:rsidP="00595649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 w:rsidRPr="00595649">
        <w:rPr>
          <w:b/>
          <w:sz w:val="28"/>
          <w:szCs w:val="28"/>
        </w:rPr>
        <w:t xml:space="preserve">Проект рабочих документов учителя по предмету </w:t>
      </w:r>
      <w:r w:rsidRPr="00595649">
        <w:rPr>
          <w:b/>
          <w:color w:val="000000"/>
          <w:sz w:val="28"/>
          <w:szCs w:val="28"/>
        </w:rPr>
        <w:t xml:space="preserve">«Искусство» </w:t>
      </w:r>
      <w:r w:rsidRPr="00595649">
        <w:rPr>
          <w:b/>
          <w:sz w:val="28"/>
          <w:szCs w:val="28"/>
        </w:rPr>
        <w:t>в контексте требований ФГОС</w:t>
      </w:r>
    </w:p>
    <w:p w:rsidR="00595649" w:rsidRPr="009D3DC3" w:rsidRDefault="00595649" w:rsidP="00595649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9D3DC3">
        <w:rPr>
          <w:b/>
          <w:bCs/>
          <w:color w:val="000000"/>
          <w:sz w:val="28"/>
          <w:szCs w:val="28"/>
        </w:rPr>
        <w:t>Конструирование урока в контексте ФГОС. 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rFonts w:ascii="Arial" w:hAnsi="Arial" w:cs="Arial"/>
          <w:color w:val="000000"/>
          <w:sz w:val="28"/>
          <w:szCs w:val="28"/>
        </w:rPr>
        <w:t> </w:t>
      </w:r>
      <w:r w:rsidRPr="009D3DC3">
        <w:rPr>
          <w:color w:val="000000"/>
          <w:sz w:val="28"/>
          <w:szCs w:val="28"/>
        </w:rPr>
        <w:t>Современный урок должен отражать владение классической структурой урока на фоне активного применения собственных творческих наработок, как в смысле его построения, так и в подборе содержания учебного материала, технологии его подачи и тренинга.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В настоящее время большинство учителей, по-прежнему, тяготеет к традиционному уроку.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b/>
          <w:bCs/>
          <w:color w:val="000000"/>
          <w:sz w:val="28"/>
          <w:szCs w:val="28"/>
        </w:rPr>
        <w:t>Что нового появляется в уроке при реализации ФГОС второго поколения?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Цель урока в современной школе должна отличаться конкретностью, с указанием средств ее достижения и ее переводом в конкретные дидактические задачи.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Моделируя урок, необходимо придерживаться следующих правил: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Конкретно определить тему, цели, тип урока и его место в развороте учебной программы.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proofErr w:type="gramStart"/>
      <w:r w:rsidRPr="009D3DC3">
        <w:rPr>
          <w:color w:val="000000"/>
          <w:sz w:val="28"/>
          <w:szCs w:val="28"/>
        </w:rPr>
        <w:t>Отобрать учебный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9D3DC3">
        <w:rPr>
          <w:color w:val="000000"/>
          <w:sz w:val="28"/>
          <w:szCs w:val="28"/>
        </w:rPr>
        <w:t xml:space="preserve"> материал</w:t>
      </w:r>
      <w:r>
        <w:rPr>
          <w:color w:val="000000"/>
          <w:sz w:val="28"/>
          <w:szCs w:val="28"/>
        </w:rPr>
        <w:t xml:space="preserve"> </w:t>
      </w:r>
      <w:r w:rsidRPr="009D3DC3">
        <w:rPr>
          <w:color w:val="000000"/>
          <w:sz w:val="28"/>
          <w:szCs w:val="28"/>
        </w:rPr>
        <w:t xml:space="preserve"> (определить его содержание, объем, установить связь с ранее изученным, систему управлений, дополнительный материал для дифференцированной работы и домашнее задание).</w:t>
      </w:r>
      <w:proofErr w:type="gramEnd"/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Выбрать наиболее эффективные методы и приемы обучения в данном классе, разнообразные виды деятельности учащихся и учителя на всех этапах урока.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 xml:space="preserve">Определить формы </w:t>
      </w:r>
      <w:proofErr w:type="gramStart"/>
      <w:r w:rsidRPr="009D3DC3">
        <w:rPr>
          <w:color w:val="000000"/>
          <w:sz w:val="28"/>
          <w:szCs w:val="28"/>
        </w:rPr>
        <w:t>контроля за</w:t>
      </w:r>
      <w:proofErr w:type="gramEnd"/>
      <w:r w:rsidRPr="009D3DC3">
        <w:rPr>
          <w:color w:val="000000"/>
          <w:sz w:val="28"/>
          <w:szCs w:val="28"/>
        </w:rPr>
        <w:t xml:space="preserve"> учебной деятельностью школьников.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Продумать оптимальный темп урока, то есть рассчитать время на каждый его этап.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Продумать форму подведения итогов урока.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Продумать содержание, объем и форму домашнего задания.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Современный урок строится на основе использования технических сре</w:t>
      </w:r>
      <w:proofErr w:type="gramStart"/>
      <w:r w:rsidRPr="009D3DC3">
        <w:rPr>
          <w:color w:val="000000"/>
          <w:sz w:val="28"/>
          <w:szCs w:val="28"/>
        </w:rPr>
        <w:t>дств с пр</w:t>
      </w:r>
      <w:proofErr w:type="gramEnd"/>
      <w:r w:rsidRPr="009D3DC3">
        <w:rPr>
          <w:color w:val="000000"/>
          <w:sz w:val="28"/>
          <w:szCs w:val="28"/>
        </w:rPr>
        <w:t>именением как традиционных, так и инновационных педагогических технологий.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 xml:space="preserve">Используя современные технологии, </w:t>
      </w:r>
      <w:proofErr w:type="gramStart"/>
      <w:r w:rsidRPr="009D3DC3">
        <w:rPr>
          <w:color w:val="000000"/>
          <w:sz w:val="28"/>
          <w:szCs w:val="28"/>
        </w:rPr>
        <w:t>работая в</w:t>
      </w:r>
      <w:r>
        <w:rPr>
          <w:color w:val="000000"/>
          <w:sz w:val="28"/>
          <w:szCs w:val="28"/>
        </w:rPr>
        <w:t xml:space="preserve"> </w:t>
      </w:r>
      <w:r w:rsidRPr="009D3DC3">
        <w:rPr>
          <w:color w:val="000000"/>
          <w:sz w:val="28"/>
          <w:szCs w:val="28"/>
        </w:rPr>
        <w:t xml:space="preserve"> технологии моделирования у школьников формируется умение самостоятельно</w:t>
      </w:r>
      <w:proofErr w:type="gramEnd"/>
      <w:r w:rsidRPr="009D3DC3">
        <w:rPr>
          <w:color w:val="000000"/>
          <w:sz w:val="28"/>
          <w:szCs w:val="28"/>
        </w:rPr>
        <w:t xml:space="preserve"> добывать новые знания, собирать необходимую информацию, делать выводы, умозаключения, т.е. развиваются у школьников умения и навыки самостоятельности и саморазвития.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Стремление учителя самостоятельно планировать уроки.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Знание принципов дидактики, их иерархии, взаимосвязей и отношений.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Точное и одновременно творческое выполнение программно-методических требований к уроку.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Знание типологии урока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Использование игровой формы, когда это служит лучшему выполнению образовательных целей урока.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 xml:space="preserve">Учет </w:t>
      </w:r>
      <w:proofErr w:type="spellStart"/>
      <w:r w:rsidRPr="009D3DC3">
        <w:rPr>
          <w:color w:val="000000"/>
          <w:sz w:val="28"/>
          <w:szCs w:val="28"/>
        </w:rPr>
        <w:t>обученности</w:t>
      </w:r>
      <w:proofErr w:type="spellEnd"/>
      <w:r w:rsidRPr="009D3DC3">
        <w:rPr>
          <w:color w:val="000000"/>
          <w:sz w:val="28"/>
          <w:szCs w:val="28"/>
        </w:rPr>
        <w:t>, обучаемости, учебных и воспитательных возможностей учащихся.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Формулировка, кроме темы урока так называемого «имени урока».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lastRenderedPageBreak/>
        <w:t>Планирование воспитательной функции урока.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Комплексное планирование задач урока.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Выделение в содержание материала объекта прочного усвоения и отработка на уроке именно этого.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Продумывание хотя бы для себя ценностных оснований выбора содержания и трактовки учебного материала на уроке.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Помощь детям в раскрытии личностного смысла изучаемого материала.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Опора на</w:t>
      </w:r>
      <w:r>
        <w:rPr>
          <w:color w:val="000000"/>
          <w:sz w:val="28"/>
          <w:szCs w:val="28"/>
        </w:rPr>
        <w:t xml:space="preserve"> </w:t>
      </w:r>
      <w:r w:rsidRPr="009D3DC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меж</w:t>
      </w:r>
      <w:r w:rsidRPr="009D3DC3">
        <w:rPr>
          <w:color w:val="000000"/>
          <w:sz w:val="28"/>
          <w:szCs w:val="28"/>
        </w:rPr>
        <w:t>предметные</w:t>
      </w:r>
      <w:proofErr w:type="spellEnd"/>
      <w:r w:rsidRPr="009D3DC3">
        <w:rPr>
          <w:color w:val="000000"/>
          <w:sz w:val="28"/>
          <w:szCs w:val="28"/>
        </w:rPr>
        <w:t xml:space="preserve"> связи с целью их использования для формирования у учащихся целостного представления о системе знаний.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Практическая направленность учебного процесса.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Включение в содержание урока упражнений творческого характера.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Выбор оптимального сочетания и соотношения методов обучения.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Знание разных технологий развивающего обучения и их только дифференцированное применение.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 xml:space="preserve">Сочетание обще классных форм работы с </w:t>
      </w:r>
      <w:proofErr w:type="gramStart"/>
      <w:r w:rsidRPr="009D3DC3">
        <w:rPr>
          <w:color w:val="000000"/>
          <w:sz w:val="28"/>
          <w:szCs w:val="28"/>
        </w:rPr>
        <w:t>групповыми</w:t>
      </w:r>
      <w:proofErr w:type="gramEnd"/>
      <w:r w:rsidRPr="009D3DC3">
        <w:rPr>
          <w:color w:val="000000"/>
          <w:sz w:val="28"/>
          <w:szCs w:val="28"/>
        </w:rPr>
        <w:t xml:space="preserve"> и индивидуальными.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Осуществление дифференцированного подхода к учащимся только на основе диагностики их реальных учебных достижений.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proofErr w:type="gramStart"/>
      <w:r w:rsidRPr="009D3DC3">
        <w:rPr>
          <w:color w:val="000000"/>
          <w:sz w:val="28"/>
          <w:szCs w:val="28"/>
        </w:rPr>
        <w:t>Формирование над предметными способами учебной деятельности (например, анализированные от предмета к явлению, процессу, понятию).</w:t>
      </w:r>
      <w:proofErr w:type="gramEnd"/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Работа по мотивации учебной деятельности - формирование мотивации познания.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Создание условий для проявления самостоятельности учащихся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proofErr w:type="gramStart"/>
      <w:r w:rsidRPr="009D3DC3">
        <w:rPr>
          <w:color w:val="000000"/>
          <w:sz w:val="28"/>
          <w:szCs w:val="28"/>
        </w:rPr>
        <w:t>Рациональное использование средств обучения (учебников, пособий, технических средств.</w:t>
      </w:r>
      <w:proofErr w:type="gramEnd"/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Дифференциация домашних заданий.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 xml:space="preserve">Знание и применение </w:t>
      </w:r>
      <w:proofErr w:type="gramStart"/>
      <w:r w:rsidRPr="009D3DC3">
        <w:rPr>
          <w:color w:val="000000"/>
          <w:sz w:val="28"/>
          <w:szCs w:val="28"/>
        </w:rPr>
        <w:t>псих</w:t>
      </w:r>
      <w:proofErr w:type="gramEnd"/>
      <w:r w:rsidRPr="009D3DC3">
        <w:rPr>
          <w:color w:val="000000"/>
          <w:sz w:val="28"/>
          <w:szCs w:val="28"/>
        </w:rPr>
        <w:t xml:space="preserve"> сберегающих, здоровье сберегающих и здоровье развивающих технологий.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Обеспечение благоприятных гигиенических условий.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Обеспечение эстетических условий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Имидж учителя.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rFonts w:ascii="Arial" w:hAnsi="Arial" w:cs="Arial"/>
          <w:color w:val="000000"/>
          <w:sz w:val="28"/>
          <w:szCs w:val="28"/>
        </w:rPr>
        <w:t> 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b/>
          <w:bCs/>
          <w:color w:val="000000"/>
          <w:sz w:val="28"/>
          <w:szCs w:val="28"/>
        </w:rPr>
        <w:t>Характеристика изменений в деятельности педагога, работающего по ФГОС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Организовать деятельность детей: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rFonts w:ascii="Arial" w:hAnsi="Arial" w:cs="Arial"/>
          <w:color w:val="000000"/>
          <w:sz w:val="28"/>
          <w:szCs w:val="28"/>
        </w:rPr>
        <w:t>• </w:t>
      </w:r>
      <w:r w:rsidRPr="009D3DC3">
        <w:rPr>
          <w:color w:val="000000"/>
          <w:sz w:val="28"/>
          <w:szCs w:val="28"/>
        </w:rPr>
        <w:t>по поиску и обработке информации;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rFonts w:ascii="Arial" w:hAnsi="Arial" w:cs="Arial"/>
          <w:color w:val="000000"/>
          <w:sz w:val="28"/>
          <w:szCs w:val="28"/>
        </w:rPr>
        <w:t>• </w:t>
      </w:r>
      <w:r w:rsidRPr="009D3DC3">
        <w:rPr>
          <w:color w:val="000000"/>
          <w:sz w:val="28"/>
          <w:szCs w:val="28"/>
        </w:rPr>
        <w:t>обобщению способов действия;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rFonts w:ascii="Arial" w:hAnsi="Arial" w:cs="Arial"/>
          <w:color w:val="000000"/>
          <w:sz w:val="28"/>
          <w:szCs w:val="28"/>
        </w:rPr>
        <w:t>• </w:t>
      </w:r>
      <w:r w:rsidRPr="009D3DC3">
        <w:rPr>
          <w:color w:val="000000"/>
          <w:sz w:val="28"/>
          <w:szCs w:val="28"/>
        </w:rPr>
        <w:t>постановке учебной задачи и т. д.</w:t>
      </w:r>
    </w:p>
    <w:p w:rsidR="00595649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Формулирование заданий для обучающихся (определение деятельности детей)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Формулировки: решите, спишите, сравните, найдите, выпишите, выполните и т. д.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D3DC3">
        <w:rPr>
          <w:color w:val="000000"/>
          <w:sz w:val="28"/>
          <w:szCs w:val="28"/>
        </w:rPr>
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</w:r>
      <w:proofErr w:type="gramEnd"/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lastRenderedPageBreak/>
        <w:t>Форма урока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Преимущественно фронтальная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Преимущественно групповая и/или индивидуальная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Нестандартное ведение уроков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 xml:space="preserve">Взаимодействие с родителями </w:t>
      </w:r>
      <w:proofErr w:type="gramStart"/>
      <w:r w:rsidRPr="009D3DC3">
        <w:rPr>
          <w:color w:val="000000"/>
          <w:sz w:val="28"/>
          <w:szCs w:val="28"/>
        </w:rPr>
        <w:t>обучающихся</w:t>
      </w:r>
      <w:proofErr w:type="gramEnd"/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Происходит в виде лекций, родители не включены в образовательный процесс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Информированность родителей обучающихся. Они имеют возможность участвовать в образовательном процессе. Общение учителя с родителями школьников может осуществляться при помощи Интернета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Образовательная среда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Создается учителем. Выставки работ обучающихся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Создается обучающимися (дети изготавливают учебный материал, проводят презентации). Зонирование классов, холлов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Результаты обучения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Предметные результаты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 xml:space="preserve">Не только предметные результаты, но и личностные, </w:t>
      </w:r>
      <w:proofErr w:type="spellStart"/>
      <w:r>
        <w:rPr>
          <w:color w:val="000000"/>
          <w:sz w:val="28"/>
          <w:szCs w:val="28"/>
        </w:rPr>
        <w:t>мета</w:t>
      </w:r>
      <w:r w:rsidRPr="009D3DC3">
        <w:rPr>
          <w:color w:val="000000"/>
          <w:sz w:val="28"/>
          <w:szCs w:val="28"/>
        </w:rPr>
        <w:t>предметные</w:t>
      </w:r>
      <w:proofErr w:type="spellEnd"/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Нет портфолио обучающегося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Создание портфолио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Основная оценка – оценка учителя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 xml:space="preserve">Ориентир на самооценку </w:t>
      </w:r>
      <w:proofErr w:type="gramStart"/>
      <w:r w:rsidRPr="009D3DC3">
        <w:rPr>
          <w:color w:val="000000"/>
          <w:sz w:val="28"/>
          <w:szCs w:val="28"/>
        </w:rPr>
        <w:t>обучающегося</w:t>
      </w:r>
      <w:proofErr w:type="gramEnd"/>
      <w:r w:rsidRPr="009D3DC3">
        <w:rPr>
          <w:color w:val="000000"/>
          <w:sz w:val="28"/>
          <w:szCs w:val="28"/>
        </w:rPr>
        <w:t>, формирование адекватной самооценки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Важны положительные оценки учеников по итогам контрольных работ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Учет динамики результатов обучения детей относительно самих себя. Оценка промежуточных результатов обучения</w:t>
      </w:r>
    </w:p>
    <w:p w:rsidR="00595649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rFonts w:ascii="Arial" w:hAnsi="Arial" w:cs="Arial"/>
          <w:color w:val="000000"/>
          <w:sz w:val="28"/>
          <w:szCs w:val="28"/>
        </w:rPr>
        <w:t> </w:t>
      </w:r>
    </w:p>
    <w:p w:rsidR="00595649" w:rsidRPr="009D3DC3" w:rsidRDefault="00595649" w:rsidP="0059564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9D3DC3">
        <w:rPr>
          <w:b/>
          <w:bCs/>
          <w:color w:val="000000"/>
          <w:sz w:val="28"/>
          <w:szCs w:val="28"/>
        </w:rPr>
        <w:t xml:space="preserve"> Технологическая карта урока.</w:t>
      </w:r>
    </w:p>
    <w:p w:rsidR="00595649" w:rsidRPr="00A00E68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Для полноценного и эффективного использования технологических карт необходимо знать ряд принципов и положений, которые помогут вам работать с ней. </w:t>
      </w:r>
      <w:r w:rsidRPr="009D3DC3">
        <w:rPr>
          <w:color w:val="000000"/>
          <w:sz w:val="28"/>
          <w:szCs w:val="28"/>
        </w:rPr>
        <w:br/>
        <w:t>Технологическая карта — это новый вид методической продукции, обеспечивающей эффективное и качественное преподавание учебных курсов в школе и достижения планируемых результатов освоения основных образовательных программ в соответствии с ФГОС второго поколения. </w:t>
      </w:r>
      <w:r w:rsidRPr="009D3DC3">
        <w:rPr>
          <w:color w:val="000000"/>
          <w:sz w:val="28"/>
          <w:szCs w:val="28"/>
        </w:rPr>
        <w:br/>
        <w:t>Обучение с использованием технологической карты позволяет организовать эффективный учебный процесс, обеспечить реализацию предметных, мета предметных и личностных умений (универсальных учебных действий), в соответствии с требованиями ФГОС второго поколения, существенно сократить время на подготовку учителя к уроку. </w:t>
      </w:r>
      <w:r w:rsidRPr="009D3DC3">
        <w:rPr>
          <w:color w:val="000000"/>
          <w:sz w:val="28"/>
          <w:szCs w:val="28"/>
        </w:rPr>
        <w:br/>
        <w:t>Технологическая карта предназначена для проектирования учебного </w:t>
      </w:r>
      <w:r w:rsidRPr="00A00E68">
        <w:rPr>
          <w:bCs/>
          <w:color w:val="000000"/>
          <w:sz w:val="28"/>
          <w:szCs w:val="28"/>
        </w:rPr>
        <w:t>процесса по темам.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b/>
          <w:bCs/>
          <w:color w:val="000000"/>
          <w:sz w:val="28"/>
          <w:szCs w:val="28"/>
        </w:rPr>
        <w:t>Структура технологической карты: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b/>
          <w:bCs/>
          <w:color w:val="000000"/>
          <w:sz w:val="28"/>
          <w:szCs w:val="28"/>
        </w:rPr>
        <w:t>название темы с указанием часов, отведенных</w:t>
      </w:r>
      <w:r w:rsidRPr="009D3DC3">
        <w:rPr>
          <w:color w:val="000000"/>
          <w:sz w:val="28"/>
          <w:szCs w:val="28"/>
        </w:rPr>
        <w:t> на ее изучение;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планируемые результаты (предметные, личностные, мета предметные);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proofErr w:type="gramStart"/>
      <w:r w:rsidRPr="009D3DC3">
        <w:rPr>
          <w:color w:val="000000"/>
          <w:sz w:val="28"/>
          <w:szCs w:val="28"/>
        </w:rPr>
        <w:lastRenderedPageBreak/>
        <w:t>меж</w:t>
      </w:r>
      <w:proofErr w:type="gramEnd"/>
      <w:r w:rsidRPr="009D3DC3">
        <w:rPr>
          <w:color w:val="000000"/>
          <w:sz w:val="28"/>
          <w:szCs w:val="28"/>
        </w:rPr>
        <w:t xml:space="preserve"> </w:t>
      </w:r>
      <w:proofErr w:type="gramStart"/>
      <w:r w:rsidRPr="009D3DC3">
        <w:rPr>
          <w:color w:val="000000"/>
          <w:sz w:val="28"/>
          <w:szCs w:val="28"/>
        </w:rPr>
        <w:t>предметные</w:t>
      </w:r>
      <w:proofErr w:type="gramEnd"/>
      <w:r w:rsidRPr="009D3DC3">
        <w:rPr>
          <w:color w:val="000000"/>
          <w:sz w:val="28"/>
          <w:szCs w:val="28"/>
        </w:rPr>
        <w:t xml:space="preserve"> связи и особенности организации пространства (формы работы и ресурсы);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этапы изучения темы (на каждом этапе работы определяется цель и прогнозируемый результат, даются практические задания на отработку материала и диагностические задания на проверку его понимания и усвоения);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контрольное задание на проверку достижения планируемых результатов.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b/>
          <w:bCs/>
          <w:color w:val="000000"/>
          <w:sz w:val="28"/>
          <w:szCs w:val="28"/>
        </w:rPr>
        <w:t>Технологическая карта позволит учителю: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реализовать планируемые результаты ФГОС второго поколения;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системно формировать у учащихся универсальные учебные действия;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проектировать свою деятельность на четверть, полугодие, год посредством перехода от поурочного планирования к проектированию темы;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proofErr w:type="gramStart"/>
      <w:r w:rsidRPr="009D3DC3">
        <w:rPr>
          <w:color w:val="000000"/>
          <w:sz w:val="28"/>
          <w:szCs w:val="28"/>
        </w:rPr>
        <w:t>на практике реализовать меж предметные связи;</w:t>
      </w:r>
      <w:proofErr w:type="gramEnd"/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выполнять диагностику достижения планируемых результатов учащимися на каждом этапе освоения темы.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Технологическая карта позволит администрации школы: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контролировать выполнение программы и достижение планируемых результатов, а также осуществлять необходимую методическую помощь.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Апробация новейших разработок показала следующие результаты: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значительно повышается уровень мотивации учащихся к учебной деятельности;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появляется конструктивная коммуникация ученика и учителя;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школьники позитивно воспринимают и успешно используют приобретенные знания и умения в интеллектуально-преобразовательной деятельности в рамках изучаемой темы.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 xml:space="preserve">Технологическая карта урока – это способ графического проектирования урока, таблица, 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</w:t>
      </w:r>
      <w:proofErr w:type="gramStart"/>
      <w:r w:rsidRPr="009D3DC3">
        <w:rPr>
          <w:color w:val="000000"/>
          <w:sz w:val="28"/>
          <w:szCs w:val="28"/>
        </w:rPr>
        <w:t>обучающихся</w:t>
      </w:r>
      <w:proofErr w:type="gramEnd"/>
      <w:r w:rsidRPr="009D3DC3">
        <w:rPr>
          <w:color w:val="000000"/>
          <w:sz w:val="28"/>
          <w:szCs w:val="28"/>
        </w:rPr>
        <w:t>, деятельность учителя и деятельность обучающихся.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Технологические карты раскрывают обще дидактические принципы и алгоритмы организации учебного процесса, обеспечивающие условия для освоения учебной информации и формирования личностных, мета предметных и предметных умений школьников, соответствующих требованиям ФГОС второго поколения к результатам образования.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На этапе планирования учитель и учащиеся в совместной деятельности определяют последовательность работы на уроке. Здесь целесообразно использовать интерактивную доску, где можно на слайде схематически изобразить этапы работы на уроке. Также возможно использовать иллюстрации, схемы, модели.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 xml:space="preserve">При планировании практической деятельности учащихся на уроке мы учитываем дифференциацию учащихся по уровню подготовки и по темпу работы. Необходимо подобрать такие задания, чтобы для любого ученика </w:t>
      </w:r>
      <w:r w:rsidRPr="009D3DC3">
        <w:rPr>
          <w:color w:val="000000"/>
          <w:sz w:val="28"/>
          <w:szCs w:val="28"/>
        </w:rPr>
        <w:lastRenderedPageBreak/>
        <w:t>была создана ситуация успеха. Также нужно предлагать более сложные задания для сильных учеников.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Также необходимо продумать формы организации работы учащихся на уроке. Если в традиционном уроке чаще использовалась фронтальная работа, то на уроке современного типа преобладает индивидуальная, парная и групповая работа. Работа в парах и группах необходима для того, чтобы обучить учащихся учебному сотрудничеству, взаимодействию, умению распределять роли, то есть у учащихся формируются коммуникативные умения. Также при организации парной работы необходимо, чтобы дети следовали определенным правилам общения: говорить по очереди, не перебивать друг друга, слушать внимательно собеседника, не мешать другим парам, говорить вполголоса.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Она требует большей подготовки, но при этом дает значимый результат. Детей в группы стоит объединять так, чтобы в каждой группе были и «сильные», и «слабые» ученики. Так, «сильные» учащиеся могут занять позицию лидера, организовать деятельность группы, помогать другим и представлять конечный результат, а «слабые» учащиеся будут тянуться за остальными, выполнять посильную для них работу, тем самым ощущая собственную значимость для группы. Здесь важно, чтобы такие ученики не отстранились от работы и не переложили всю работу на остальных участников группы. Учителю необходимо следить за этим и иногда ненавязчиво вмешиваться в их деятельность.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 xml:space="preserve">При обучении самоконтролю и самооценке у учащихся формируются </w:t>
      </w:r>
      <w:proofErr w:type="gramStart"/>
      <w:r w:rsidRPr="009D3DC3">
        <w:rPr>
          <w:color w:val="000000"/>
          <w:sz w:val="28"/>
          <w:szCs w:val="28"/>
        </w:rPr>
        <w:t>регулятивные</w:t>
      </w:r>
      <w:proofErr w:type="gramEnd"/>
      <w:r w:rsidRPr="009D3DC3">
        <w:rPr>
          <w:color w:val="000000"/>
          <w:sz w:val="28"/>
          <w:szCs w:val="28"/>
        </w:rPr>
        <w:t xml:space="preserve"> и коммуникативные УУД. Наряду с пятибалльной системой оценивания можно использовать и другие методики. Так, предлагаю ребятам 5 класса использовать ромашки разного цвета («зеленая» – у меня все получилось, я справился с заданием без ошибок; «желтая» – у меня получилось выполнить задание, но были некоторые трудности, я допустил от 1 до 3 ошибок; «красная» – SOS, я не смог выполнить задание, допустил слишком много ошибок). Показ определенной ромашки сопровождается устным пояснением, почему именно такой цвет выбран.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Этап рефлексии на уроке при правильной его организации способствует формированию умения анализировать деятельность на уроке (свою, одноклассника, класса). В конце урока учащиеся отвечают на вопросы учителя. Начать можно с вопросов: Чему научились на уроке? Что нового узнали? Достигнута ли цель урока? Также очень важна рефлексия настроения и эмоционального состояния детей: Понравилось ли на уроке? Что понравилось больше? Что вызвало трудности? Почему не получилось? Здесь замечательно использовать смайлики, которые дети размещают в листах обратной связи или раскрашивают тот смайлик, который наиболее точно описывает их состояние.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Также важно проводить рефлексию не только по итогам одного урока, но и по итогам четверти, полугодия, после изучения какой-то темы.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 xml:space="preserve">При систематическом применении описанных выше приемов по оцениванию своей деятельности и деятельности одноклассников, можно говорить о </w:t>
      </w:r>
      <w:r w:rsidRPr="009D3DC3">
        <w:rPr>
          <w:color w:val="000000"/>
          <w:sz w:val="28"/>
          <w:szCs w:val="28"/>
        </w:rPr>
        <w:lastRenderedPageBreak/>
        <w:t>формировании объективного отношения ребенка к себе и другим, что важно, когда речь идет и о формировании группы личностных результатов.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Проектируя любой урок, направленный на формирование не только предметных, но и мета предметных результатов, необходимо максимально использовать главное средство обучения – учебник. Планируя урок, нужно внимательно изучить предлагаемые авторами учебника задания, определить, на формирование каких УУД они направлены, какие из них выбрать, учитывая индивидуальные особенности учеников.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 xml:space="preserve">Итак, в условиях введения в практику работы ФГОС, учителю необходимо планировать и проводить уроки, направленные на формирование не только предметных, но и </w:t>
      </w:r>
      <w:proofErr w:type="spellStart"/>
      <w:r>
        <w:rPr>
          <w:color w:val="000000"/>
          <w:sz w:val="28"/>
          <w:szCs w:val="28"/>
        </w:rPr>
        <w:t>мета</w:t>
      </w:r>
      <w:r w:rsidRPr="009D3DC3">
        <w:rPr>
          <w:color w:val="000000"/>
          <w:sz w:val="28"/>
          <w:szCs w:val="28"/>
        </w:rPr>
        <w:t>предметных</w:t>
      </w:r>
      <w:proofErr w:type="spellEnd"/>
      <w:r w:rsidRPr="009D3DC3">
        <w:rPr>
          <w:color w:val="000000"/>
          <w:sz w:val="28"/>
          <w:szCs w:val="28"/>
        </w:rPr>
        <w:t xml:space="preserve"> результатов. Для этого важно понять, какими должны быть критерии результативности урока. Кратко их можно описать так: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1. На этапе целеполагания активную позицию занимает ученик.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2. Учитель систематически обучает детей осуществлять рефлексию своей деятельности.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3. Используются разнообразные формы, методы и приемы обучения, повышающие степень активности в учебном процессе и их мотивацию к учебной деятельности.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4. Учитель владеет технологией диалога, обучает учащихся ставить и адресовать вопросы.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5. Учитель эффективно сочетает репродуктивную и проблемную формы обучения, учит детей работать по правилу и творчески.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6. Учитель добивается осмысления учебного материала всеми учащимися, использую для этого специальные приемы.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7. Учитель стремится оценивать результаты каждого ученика, поощряет и поддерживает даже маленькие успехи.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8. Учитель применяет дифференцированный подход в обучении.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9. На уроке преобладает атмосфера сотрудничества между учителем и учениками, дети не боятся выражать свое мнение, доказывать свою точку зрения.</w:t>
      </w:r>
    </w:p>
    <w:p w:rsidR="00595649" w:rsidRPr="009D3DC3" w:rsidRDefault="00595649" w:rsidP="00595649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9D3DC3">
        <w:rPr>
          <w:color w:val="000000"/>
          <w:sz w:val="28"/>
          <w:szCs w:val="28"/>
        </w:rPr>
        <w:t>Новый стандарт, предъявив новые требования к результатам обучения, дал нам возможность по-новому взглянуть на урок, воплощать новые творческие идеи. Но это не значит, что традиционные приемы и методы работы нужно отвергать. Их можно применять в новом ключе, наряду с современными технологиями.</w:t>
      </w:r>
    </w:p>
    <w:p w:rsidR="00595649" w:rsidRPr="009D3DC3" w:rsidRDefault="00595649" w:rsidP="00595649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595649" w:rsidRPr="009D3DC3" w:rsidRDefault="00595649" w:rsidP="00595649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595649" w:rsidRDefault="00595649"/>
    <w:sectPr w:rsidR="0059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49"/>
    <w:rsid w:val="0059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2058</Words>
  <Characters>11735</Characters>
  <Application>Microsoft Office Word</Application>
  <DocSecurity>0</DocSecurity>
  <Lines>97</Lines>
  <Paragraphs>27</Paragraphs>
  <ScaleCrop>false</ScaleCrop>
  <Company/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2020-12-06T17:57:00Z</dcterms:created>
  <dcterms:modified xsi:type="dcterms:W3CDTF">2020-12-06T17:58:00Z</dcterms:modified>
</cp:coreProperties>
</file>