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7B" w:rsidRPr="00103F23" w:rsidRDefault="00496E7B" w:rsidP="005611A5">
      <w:pPr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5611A5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103F23">
        <w:rPr>
          <w:rFonts w:ascii="Times New Roman" w:hAnsi="Times New Roman"/>
          <w:b/>
          <w:color w:val="000000"/>
          <w:sz w:val="40"/>
          <w:szCs w:val="40"/>
        </w:rPr>
        <w:t>«Важность соблюдения режима дня».</w:t>
      </w: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b/>
          <w:i/>
          <w:color w:val="000000"/>
          <w:sz w:val="32"/>
          <w:szCs w:val="32"/>
        </w:rPr>
        <w:t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</w:t>
      </w:r>
      <w:r w:rsidRPr="005611A5">
        <w:rPr>
          <w:rFonts w:ascii="Times New Roman" w:hAnsi="Times New Roman"/>
          <w:color w:val="000000"/>
          <w:sz w:val="32"/>
          <w:szCs w:val="32"/>
        </w:rPr>
        <w:t>.</w:t>
      </w: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color w:val="000000"/>
          <w:sz w:val="32"/>
          <w:szCs w:val="32"/>
        </w:rPr>
        <w:t xml:space="preserve">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color w:val="000000"/>
          <w:sz w:val="32"/>
          <w:szCs w:val="32"/>
        </w:rPr>
        <w:t xml:space="preserve"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</w:t>
      </w: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b/>
          <w:color w:val="000000"/>
          <w:sz w:val="32"/>
          <w:szCs w:val="32"/>
        </w:rPr>
        <w:t xml:space="preserve">Хорошая работоспособность в течение дня обеспечивается разнообразием видов деятельности и их чередованием. </w:t>
      </w:r>
      <w:r w:rsidRPr="005611A5">
        <w:rPr>
          <w:rFonts w:ascii="Times New Roman" w:hAnsi="Times New Roman"/>
          <w:color w:val="000000"/>
          <w:sz w:val="32"/>
          <w:szCs w:val="32"/>
        </w:rPr>
        <w:t>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</w:t>
      </w: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color w:val="000000"/>
          <w:sz w:val="32"/>
          <w:szCs w:val="32"/>
        </w:rPr>
        <w:t xml:space="preserve">В течение суток активность и работоспособность ребёнка не одинаковы. Их подъём отмечается от 8 до 2 часов и от 16 до 18 часов, а период минимальной приходится на 14-16 часов. Не случайно поэтому занятия, вызывающие выраженное утомление детей, планируются в первую половину дня, в часы оптимальной работоспособности. </w:t>
      </w:r>
    </w:p>
    <w:p w:rsidR="00496E7B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color w:val="000000"/>
          <w:sz w:val="32"/>
          <w:szCs w:val="32"/>
        </w:rPr>
        <w:t>Работоспособность неоднозначна и на протяжении недели. В понедельник она невысока. 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</w:t>
      </w:r>
    </w:p>
    <w:p w:rsidR="00496E7B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b/>
          <w:color w:val="000000"/>
          <w:sz w:val="32"/>
          <w:szCs w:val="32"/>
        </w:rPr>
        <w:t>Обязательным для дошкольника является дневной сон.</w:t>
      </w:r>
      <w:r w:rsidRPr="005611A5">
        <w:rPr>
          <w:rFonts w:ascii="Times New Roman" w:hAnsi="Times New Roman"/>
          <w:color w:val="000000"/>
          <w:sz w:val="32"/>
          <w:szCs w:val="32"/>
        </w:rPr>
        <w:t xml:space="preserve">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бодрствования на сон. </w:t>
      </w:r>
      <w:r w:rsidRPr="00103F23">
        <w:rPr>
          <w:rFonts w:ascii="Times New Roman" w:hAnsi="Times New Roman"/>
          <w:sz w:val="32"/>
          <w:szCs w:val="32"/>
        </w:rPr>
        <w:t>Продолжительность отрезков бодрствования у дошкольников ограничивается 5—6 ч. Отсюда вытекает необходимость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103F23">
        <w:rPr>
          <w:rFonts w:ascii="Times New Roman" w:hAnsi="Times New Roman"/>
          <w:sz w:val="32"/>
          <w:szCs w:val="32"/>
        </w:rPr>
        <w:t>чередования бодрствования и сна.</w:t>
      </w:r>
      <w:r w:rsidRPr="00103F23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 xml:space="preserve">             </w:t>
      </w: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611A5">
        <w:rPr>
          <w:rFonts w:ascii="Times New Roman" w:hAnsi="Times New Roman"/>
          <w:color w:val="000000"/>
          <w:sz w:val="32"/>
          <w:szCs w:val="32"/>
        </w:rPr>
        <w:t xml:space="preserve">Изучение физиологов сна выявило, что он неоднороден, а состоит из двух сменяющих друг друга фаз. Фаза медленного сна более продолжительная -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растут). </w:t>
      </w:r>
      <w:r w:rsidRPr="005611A5">
        <w:rPr>
          <w:rFonts w:ascii="Times New Roman" w:hAnsi="Times New Roman"/>
          <w:color w:val="000000"/>
          <w:sz w:val="32"/>
          <w:szCs w:val="32"/>
        </w:rPr>
        <w:br/>
        <w:t>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</w:t>
      </w:r>
      <w:r w:rsidRPr="00103F23">
        <w:rPr>
          <w:rFonts w:ascii="Times New Roman" w:hAnsi="Times New Roman"/>
          <w:color w:val="000000"/>
          <w:sz w:val="32"/>
          <w:szCs w:val="32"/>
        </w:rPr>
        <w:t>.</w:t>
      </w:r>
      <w:r w:rsidRPr="00103F2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br/>
        <w:t xml:space="preserve">              </w:t>
      </w:r>
      <w:r w:rsidRPr="00103F23">
        <w:rPr>
          <w:rFonts w:ascii="Times New Roman" w:hAnsi="Times New Roman"/>
          <w:sz w:val="32"/>
          <w:szCs w:val="32"/>
        </w:rPr>
        <w:t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во сне, вызывать чувство удовольствия при укладывании, приучать быстро засыпать без всяких дополнительных воздействий.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611A5">
        <w:rPr>
          <w:rFonts w:ascii="Times New Roman" w:hAnsi="Times New Roman"/>
          <w:color w:val="000000"/>
          <w:sz w:val="32"/>
          <w:szCs w:val="32"/>
        </w:rPr>
        <w:t xml:space="preserve"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 </w:t>
      </w:r>
    </w:p>
    <w:p w:rsidR="00496E7B" w:rsidRPr="001A5502" w:rsidRDefault="00496E7B" w:rsidP="001A5502">
      <w:pPr>
        <w:spacing w:line="240" w:lineRule="auto"/>
        <w:ind w:firstLine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1A5502">
        <w:rPr>
          <w:rFonts w:ascii="Times New Roman" w:hAnsi="Times New Roman"/>
          <w:sz w:val="32"/>
          <w:szCs w:val="32"/>
        </w:rPr>
        <w:t xml:space="preserve">Ребенку до 5 лет положено спать в сутки 12,5—-12 часов, </w:t>
      </w:r>
      <w:r>
        <w:rPr>
          <w:rFonts w:ascii="Times New Roman" w:hAnsi="Times New Roman"/>
          <w:sz w:val="32"/>
          <w:szCs w:val="32"/>
        </w:rPr>
        <w:br/>
      </w:r>
      <w:r w:rsidRPr="001A5502">
        <w:rPr>
          <w:rFonts w:ascii="Times New Roman" w:hAnsi="Times New Roman"/>
          <w:sz w:val="32"/>
          <w:szCs w:val="32"/>
        </w:rPr>
        <w:t xml:space="preserve">в 5—6 лет — 11,5—12 часов (из них примерно 10—11 часов ночью </w:t>
      </w:r>
      <w:r>
        <w:rPr>
          <w:rFonts w:ascii="Times New Roman" w:hAnsi="Times New Roman"/>
          <w:sz w:val="32"/>
          <w:szCs w:val="32"/>
        </w:rPr>
        <w:br/>
      </w:r>
      <w:r w:rsidRPr="001A5502">
        <w:rPr>
          <w:rFonts w:ascii="Times New Roman" w:hAnsi="Times New Roman"/>
          <w:sz w:val="32"/>
          <w:szCs w:val="32"/>
        </w:rPr>
        <w:t>и 1,5—2,5 часа днем).</w:t>
      </w:r>
      <w:r w:rsidRPr="001A5502">
        <w:rPr>
          <w:rFonts w:ascii="Times New Roman" w:hAnsi="Times New Roman"/>
          <w:sz w:val="32"/>
          <w:szCs w:val="32"/>
        </w:rPr>
        <w:br/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1A5502">
        <w:rPr>
          <w:rFonts w:ascii="Times New Roman" w:hAnsi="Times New Roman"/>
          <w:sz w:val="32"/>
          <w:szCs w:val="32"/>
        </w:rPr>
        <w:t>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</w:t>
      </w:r>
      <w:r>
        <w:rPr>
          <w:rFonts w:ascii="Times New Roman" w:hAnsi="Times New Roman"/>
          <w:sz w:val="32"/>
          <w:szCs w:val="32"/>
        </w:rPr>
        <w:t>вствовать потребность в отдыхе.</w:t>
      </w: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b/>
          <w:color w:val="000000"/>
          <w:sz w:val="32"/>
          <w:szCs w:val="32"/>
        </w:rPr>
        <w:t xml:space="preserve"> Еще одним обязательным компонентом режима является приём пищи</w:t>
      </w:r>
      <w:r w:rsidRPr="005611A5">
        <w:rPr>
          <w:rFonts w:ascii="Times New Roman" w:hAnsi="Times New Roman"/>
          <w:color w:val="000000"/>
          <w:sz w:val="32"/>
          <w:szCs w:val="32"/>
        </w:rPr>
        <w:t>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аппетит.</w:t>
      </w:r>
    </w:p>
    <w:p w:rsidR="00496E7B" w:rsidRPr="001A5502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  <w:r w:rsidRPr="005611A5">
        <w:rPr>
          <w:rFonts w:ascii="Times New Roman" w:hAnsi="Times New Roman"/>
          <w:b/>
          <w:color w:val="000000"/>
          <w:sz w:val="32"/>
          <w:szCs w:val="32"/>
        </w:rPr>
        <w:t>Прогулка</w:t>
      </w:r>
      <w:r w:rsidRPr="005611A5">
        <w:rPr>
          <w:rFonts w:ascii="Times New Roman" w:hAnsi="Times New Roman"/>
          <w:color w:val="000000"/>
          <w:sz w:val="32"/>
          <w:szCs w:val="32"/>
        </w:rPr>
        <w:t xml:space="preserve"> – это элемент режима, дающий возможность детям в подвижных упражнениях и полном расслаблении. </w:t>
      </w:r>
    </w:p>
    <w:p w:rsidR="00496E7B" w:rsidRDefault="00496E7B" w:rsidP="001A5502">
      <w:pPr>
        <w:spacing w:line="240" w:lineRule="auto"/>
        <w:ind w:firstLine="1134"/>
        <w:rPr>
          <w:rFonts w:ascii="Times New Roman" w:hAnsi="Times New Roman"/>
          <w:sz w:val="32"/>
          <w:szCs w:val="32"/>
        </w:rPr>
      </w:pPr>
      <w:r w:rsidRPr="00103F23">
        <w:rPr>
          <w:rFonts w:ascii="Times New Roman" w:hAnsi="Times New Roman"/>
          <w:sz w:val="32"/>
          <w:szCs w:val="32"/>
        </w:rPr>
        <w:t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он сам просыпается бодрым, веселым. У ребенка имеется достаточно времени, чтобы спокойно одеться, и родителям не приходится поторапливать его и выказывать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  <w:r w:rsidRPr="00103F23">
        <w:rPr>
          <w:rFonts w:ascii="Times New Roman" w:hAnsi="Times New Roman"/>
          <w:sz w:val="32"/>
          <w:szCs w:val="32"/>
        </w:rPr>
        <w:br/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</w:t>
      </w:r>
    </w:p>
    <w:p w:rsidR="00496E7B" w:rsidRDefault="00496E7B" w:rsidP="001A5502">
      <w:pPr>
        <w:spacing w:line="240" w:lineRule="auto"/>
        <w:ind w:firstLine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Составьте для своего ребенка режим дня и безоговорочно следуйте этому режиму. Вы заметите, как в скором времени улучшиться настроение вашего ребенка, его отношение к режимным моментам, успеваемость, усвояемость различной информации, у вас появиться больше свободного времени днем или вечером и психологический климат в семье значительно улучшиться. </w:t>
      </w:r>
    </w:p>
    <w:p w:rsidR="00496E7B" w:rsidRDefault="00496E7B" w:rsidP="001A5502">
      <w:pPr>
        <w:spacing w:line="240" w:lineRule="auto"/>
        <w:ind w:firstLine="1134"/>
        <w:rPr>
          <w:rFonts w:ascii="Times New Roman" w:hAnsi="Times New Roman"/>
          <w:sz w:val="32"/>
          <w:szCs w:val="32"/>
        </w:rPr>
      </w:pPr>
    </w:p>
    <w:p w:rsidR="00496E7B" w:rsidRDefault="00496E7B" w:rsidP="001A5502">
      <w:pPr>
        <w:spacing w:line="240" w:lineRule="auto"/>
        <w:ind w:firstLine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Информация взята с сайтов </w:t>
      </w:r>
      <w:r w:rsidRPr="00F8624C">
        <w:rPr>
          <w:rFonts w:ascii="Times New Roman" w:hAnsi="Times New Roman"/>
          <w:b/>
          <w:color w:val="0070C0"/>
          <w:sz w:val="32"/>
          <w:szCs w:val="32"/>
          <w:u w:val="single"/>
        </w:rPr>
        <w:t>http://</w:t>
      </w:r>
      <w:hyperlink r:id="rId4" w:tooltip="На главную" w:history="1">
        <w:r w:rsidRPr="00F8624C">
          <w:rPr>
            <w:rStyle w:val="Hyperlink"/>
            <w:rFonts w:ascii="Times New Roman" w:hAnsi="Times New Roman"/>
            <w:b/>
            <w:color w:val="0070C0"/>
            <w:sz w:val="32"/>
            <w:szCs w:val="32"/>
          </w:rPr>
          <w:t>nsportal.ru</w:t>
        </w:r>
      </w:hyperlink>
      <w:r w:rsidRPr="00F8624C">
        <w:rPr>
          <w:rFonts w:ascii="Times New Roman" w:hAnsi="Times New Roman"/>
          <w:color w:val="000000"/>
          <w:sz w:val="32"/>
          <w:szCs w:val="32"/>
        </w:rPr>
        <w:t xml:space="preserve"> и </w:t>
      </w:r>
      <w:hyperlink r:id="rId5" w:history="1">
        <w:r w:rsidRPr="00F8624C">
          <w:rPr>
            <w:rStyle w:val="Hyperlink"/>
            <w:rFonts w:ascii="Times New Roman" w:hAnsi="Times New Roman"/>
            <w:b/>
            <w:color w:val="0070C0"/>
            <w:sz w:val="32"/>
            <w:szCs w:val="32"/>
          </w:rPr>
          <w:t>http://pedportal.net/</w:t>
        </w:r>
      </w:hyperlink>
      <w:r>
        <w:rPr>
          <w:rFonts w:ascii="Times New Roman" w:hAnsi="Times New Roman"/>
          <w:color w:val="000000"/>
          <w:sz w:val="32"/>
          <w:szCs w:val="32"/>
        </w:rPr>
        <w:t xml:space="preserve"> и обработана педагогом – психологом Ю.В. Каханович.</w:t>
      </w:r>
    </w:p>
    <w:p w:rsidR="00496E7B" w:rsidRPr="00103F23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</w:p>
    <w:p w:rsidR="00496E7B" w:rsidRPr="005611A5" w:rsidRDefault="00496E7B" w:rsidP="001A5502">
      <w:pPr>
        <w:spacing w:line="240" w:lineRule="auto"/>
        <w:ind w:firstLine="1134"/>
        <w:rPr>
          <w:rFonts w:ascii="Times New Roman" w:hAnsi="Times New Roman"/>
          <w:color w:val="000000"/>
          <w:sz w:val="32"/>
          <w:szCs w:val="32"/>
        </w:rPr>
      </w:pPr>
    </w:p>
    <w:p w:rsidR="00496E7B" w:rsidRPr="005611A5" w:rsidRDefault="00496E7B" w:rsidP="001A5502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</w:p>
    <w:sectPr w:rsidR="00496E7B" w:rsidRPr="005611A5" w:rsidSect="002C2093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D"/>
    <w:rsid w:val="00103F23"/>
    <w:rsid w:val="001A5502"/>
    <w:rsid w:val="002C2093"/>
    <w:rsid w:val="003462A7"/>
    <w:rsid w:val="00496E7B"/>
    <w:rsid w:val="005611A5"/>
    <w:rsid w:val="007B2B87"/>
    <w:rsid w:val="007D2249"/>
    <w:rsid w:val="008E42DD"/>
    <w:rsid w:val="00C8774D"/>
    <w:rsid w:val="00E1253B"/>
    <w:rsid w:val="00E4420F"/>
    <w:rsid w:val="00EA2CED"/>
    <w:rsid w:val="00EB308E"/>
    <w:rsid w:val="00F8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8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17"/>
      <w:szCs w:val="1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774D"/>
    <w:rPr>
      <w:rFonts w:ascii="Times New Roman" w:hAnsi="Times New Roman" w:cs="Times New Roman"/>
      <w:b/>
      <w:bCs/>
      <w:kern w:val="36"/>
      <w:sz w:val="17"/>
      <w:szCs w:val="17"/>
      <w:lang w:eastAsia="ru-RU"/>
    </w:rPr>
  </w:style>
  <w:style w:type="paragraph" w:styleId="NormalWeb">
    <w:name w:val="Normal (Web)"/>
    <w:basedOn w:val="Normal"/>
    <w:uiPriority w:val="99"/>
    <w:semiHidden/>
    <w:rsid w:val="00C8774D"/>
    <w:pPr>
      <w:spacing w:before="100" w:after="1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862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portal.net/" TargetMode="External"/><Relationship Id="rId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969</Words>
  <Characters>5529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</cp:revision>
  <cp:lastPrinted>2015-11-15T01:33:00Z</cp:lastPrinted>
  <dcterms:created xsi:type="dcterms:W3CDTF">2015-02-08T13:58:00Z</dcterms:created>
  <dcterms:modified xsi:type="dcterms:W3CDTF">2019-12-20T11:17:00Z</dcterms:modified>
</cp:coreProperties>
</file>